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7195D" w14:textId="77777777" w:rsidR="00C30106" w:rsidRDefault="00C30106" w:rsidP="00C30106">
      <w:pPr>
        <w:spacing w:after="0"/>
        <w:ind w:left="5760" w:firstLine="720"/>
        <w:jc w:val="center"/>
        <w:rPr>
          <w:rFonts w:ascii="Times New Roman" w:hAnsi="Times New Roman" w:cs="Times New Roman"/>
        </w:rPr>
      </w:pPr>
    </w:p>
    <w:p w14:paraId="2F04C8BF" w14:textId="77777777" w:rsidR="00C30106" w:rsidRPr="00D77D54" w:rsidRDefault="00C30106" w:rsidP="00C30106">
      <w:pPr>
        <w:spacing w:after="0"/>
        <w:ind w:left="5760" w:firstLine="720"/>
        <w:jc w:val="center"/>
        <w:rPr>
          <w:rFonts w:ascii="Times New Roman" w:hAnsi="Times New Roman" w:cs="Times New Roman"/>
        </w:rPr>
      </w:pPr>
      <w:r w:rsidRPr="00D77D54">
        <w:rPr>
          <w:rFonts w:ascii="Times New Roman" w:hAnsi="Times New Roman" w:cs="Times New Roman"/>
        </w:rPr>
        <w:t xml:space="preserve">Appendix- </w:t>
      </w:r>
      <w:r>
        <w:rPr>
          <w:rFonts w:ascii="Times New Roman" w:hAnsi="Times New Roman" w:cs="Times New Roman"/>
        </w:rPr>
        <w:t>A</w:t>
      </w:r>
      <w:r w:rsidRPr="00D77D54">
        <w:rPr>
          <w:rFonts w:ascii="Times New Roman" w:hAnsi="Times New Roman" w:cs="Times New Roman"/>
        </w:rPr>
        <w:t xml:space="preserve"> </w:t>
      </w:r>
    </w:p>
    <w:p w14:paraId="6596178F" w14:textId="77777777" w:rsidR="00C30106" w:rsidRPr="00D77D54" w:rsidRDefault="00C30106" w:rsidP="00C30106">
      <w:pPr>
        <w:spacing w:after="0"/>
        <w:ind w:left="5040" w:firstLine="720"/>
        <w:jc w:val="center"/>
        <w:rPr>
          <w:rFonts w:ascii="Times New Roman" w:hAnsi="Times New Roman" w:cs="Times New Roman"/>
        </w:rPr>
      </w:pPr>
      <w:r>
        <w:rPr>
          <w:rFonts w:ascii="Times New Roman" w:hAnsi="Times New Roman" w:cs="Times New Roman"/>
        </w:rPr>
        <w:t xml:space="preserve">  </w:t>
      </w:r>
      <w:r w:rsidRPr="00D77D54">
        <w:rPr>
          <w:rFonts w:ascii="Times New Roman" w:hAnsi="Times New Roman" w:cs="Times New Roman"/>
        </w:rPr>
        <w:t>AC –</w:t>
      </w:r>
    </w:p>
    <w:p w14:paraId="4A12B06D" w14:textId="77777777" w:rsidR="00C30106" w:rsidRPr="00D77D54" w:rsidRDefault="00C30106" w:rsidP="00C30106">
      <w:pPr>
        <w:spacing w:after="0"/>
        <w:ind w:left="6480" w:firstLine="720"/>
        <w:rPr>
          <w:rFonts w:ascii="Times New Roman" w:hAnsi="Times New Roman" w:cs="Times New Roman"/>
        </w:rPr>
      </w:pPr>
      <w:r w:rsidRPr="00D77D54">
        <w:rPr>
          <w:rFonts w:ascii="Times New Roman" w:hAnsi="Times New Roman" w:cs="Times New Roman"/>
        </w:rPr>
        <w:t xml:space="preserve">   </w:t>
      </w:r>
      <w:r>
        <w:rPr>
          <w:rFonts w:ascii="Times New Roman" w:hAnsi="Times New Roman" w:cs="Times New Roman"/>
        </w:rPr>
        <w:t xml:space="preserve"> </w:t>
      </w:r>
      <w:r w:rsidRPr="00D77D54">
        <w:rPr>
          <w:rFonts w:ascii="Times New Roman" w:hAnsi="Times New Roman" w:cs="Times New Roman"/>
        </w:rPr>
        <w:t>Item No. –</w:t>
      </w:r>
    </w:p>
    <w:p w14:paraId="4A071984" w14:textId="77777777" w:rsidR="00C30106" w:rsidRPr="00D77D54" w:rsidRDefault="00C30106" w:rsidP="00C30106">
      <w:pPr>
        <w:jc w:val="center"/>
        <w:rPr>
          <w:rFonts w:ascii="Times New Roman" w:hAnsi="Times New Roman" w:cs="Times New Roman"/>
          <w:sz w:val="48"/>
        </w:rPr>
      </w:pPr>
      <w:r w:rsidRPr="00D77D54">
        <w:rPr>
          <w:rFonts w:ascii="Times New Roman" w:hAnsi="Times New Roman" w:cs="Times New Roman"/>
          <w:sz w:val="48"/>
        </w:rPr>
        <w:t>As per NEP 2020</w:t>
      </w:r>
    </w:p>
    <w:p w14:paraId="0D6AC794" w14:textId="77777777" w:rsidR="00C30106" w:rsidRDefault="00C30106" w:rsidP="00C30106">
      <w:r>
        <w:rPr>
          <w:noProof/>
          <w:lang w:val="en-IN" w:eastAsia="en-IN"/>
        </w:rPr>
        <mc:AlternateContent>
          <mc:Choice Requires="wps">
            <w:drawing>
              <wp:anchor distT="0" distB="0" distL="114300" distR="114300" simplePos="0" relativeHeight="251659264" behindDoc="1" locked="0" layoutInCell="1" allowOverlap="1" wp14:anchorId="5B820B2F" wp14:editId="2D88CD1D">
                <wp:simplePos x="0" y="0"/>
                <wp:positionH relativeFrom="margin">
                  <wp:align>left</wp:align>
                </wp:positionH>
                <wp:positionV relativeFrom="paragraph">
                  <wp:posOffset>217860</wp:posOffset>
                </wp:positionV>
                <wp:extent cx="6130456" cy="6838122"/>
                <wp:effectExtent l="0" t="0" r="3810" b="127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0456" cy="6838122"/>
                        </a:xfrm>
                        <a:custGeom>
                          <a:avLst/>
                          <a:gdLst>
                            <a:gd name="T0" fmla="+- 0 2867 1572"/>
                            <a:gd name="T1" fmla="*/ T0 w 9294"/>
                            <a:gd name="T2" fmla="+- 0 11917 877"/>
                            <a:gd name="T3" fmla="*/ 11917 h 11080"/>
                            <a:gd name="T4" fmla="+- 0 2529 1572"/>
                            <a:gd name="T5" fmla="*/ T4 w 9294"/>
                            <a:gd name="T6" fmla="+- 0 1017 877"/>
                            <a:gd name="T7" fmla="*/ 1017 h 11080"/>
                            <a:gd name="T8" fmla="+- 0 1930 1572"/>
                            <a:gd name="T9" fmla="*/ T8 w 9294"/>
                            <a:gd name="T10" fmla="+- 0 1457 877"/>
                            <a:gd name="T11" fmla="*/ 1457 h 11080"/>
                            <a:gd name="T12" fmla="+- 0 1612 1572"/>
                            <a:gd name="T13" fmla="*/ T12 w 9294"/>
                            <a:gd name="T14" fmla="+- 0 2097 877"/>
                            <a:gd name="T15" fmla="*/ 2097 h 11080"/>
                            <a:gd name="T16" fmla="+- 0 1572 1572"/>
                            <a:gd name="T17" fmla="*/ T16 w 9294"/>
                            <a:gd name="T18" fmla="+- 0 10397 877"/>
                            <a:gd name="T19" fmla="*/ 10397 h 11080"/>
                            <a:gd name="T20" fmla="+- 0 1621 1572"/>
                            <a:gd name="T21" fmla="*/ T20 w 9294"/>
                            <a:gd name="T22" fmla="+- 0 10797 877"/>
                            <a:gd name="T23" fmla="*/ 10797 h 11080"/>
                            <a:gd name="T24" fmla="+- 0 1980 1572"/>
                            <a:gd name="T25" fmla="*/ T24 w 9294"/>
                            <a:gd name="T26" fmla="+- 0 11457 877"/>
                            <a:gd name="T27" fmla="*/ 11457 h 11080"/>
                            <a:gd name="T28" fmla="+- 0 2602 1572"/>
                            <a:gd name="T29" fmla="*/ T28 w 9294"/>
                            <a:gd name="T30" fmla="+- 0 11877 877"/>
                            <a:gd name="T31" fmla="*/ 11877 h 11080"/>
                            <a:gd name="T32" fmla="+- 0 2214 1572"/>
                            <a:gd name="T33" fmla="*/ T32 w 9294"/>
                            <a:gd name="T34" fmla="+- 0 11637 877"/>
                            <a:gd name="T35" fmla="*/ 11637 h 11080"/>
                            <a:gd name="T36" fmla="+- 0 1745 1572"/>
                            <a:gd name="T37" fmla="*/ T36 w 9294"/>
                            <a:gd name="T38" fmla="+- 0 11077 877"/>
                            <a:gd name="T39" fmla="*/ 11077 h 11080"/>
                            <a:gd name="T40" fmla="+- 0 1600 1572"/>
                            <a:gd name="T41" fmla="*/ T40 w 9294"/>
                            <a:gd name="T42" fmla="+- 0 10557 877"/>
                            <a:gd name="T43" fmla="*/ 10557 h 11080"/>
                            <a:gd name="T44" fmla="+- 0 1604 1572"/>
                            <a:gd name="T45" fmla="*/ T44 w 9294"/>
                            <a:gd name="T46" fmla="+- 0 2257 877"/>
                            <a:gd name="T47" fmla="*/ 2257 h 11080"/>
                            <a:gd name="T48" fmla="+- 0 1779 1572"/>
                            <a:gd name="T49" fmla="*/ T48 w 9294"/>
                            <a:gd name="T50" fmla="+- 0 1717 877"/>
                            <a:gd name="T51" fmla="*/ 1717 h 11080"/>
                            <a:gd name="T52" fmla="+- 0 2275 1572"/>
                            <a:gd name="T53" fmla="*/ T52 w 9294"/>
                            <a:gd name="T54" fmla="+- 0 1177 877"/>
                            <a:gd name="T55" fmla="*/ 1177 h 11080"/>
                            <a:gd name="T56" fmla="+- 0 2870 1572"/>
                            <a:gd name="T57" fmla="*/ T56 w 9294"/>
                            <a:gd name="T58" fmla="+- 0 11897 877"/>
                            <a:gd name="T59" fmla="*/ 11897 h 11080"/>
                            <a:gd name="T60" fmla="+- 0 9967 1572"/>
                            <a:gd name="T61" fmla="*/ T60 w 9294"/>
                            <a:gd name="T62" fmla="+- 0 1057 877"/>
                            <a:gd name="T63" fmla="*/ 1057 h 11080"/>
                            <a:gd name="T64" fmla="+- 0 10537 1572"/>
                            <a:gd name="T65" fmla="*/ T64 w 9294"/>
                            <a:gd name="T66" fmla="+- 0 1517 877"/>
                            <a:gd name="T67" fmla="*/ 1517 h 11080"/>
                            <a:gd name="T68" fmla="+- 0 10813 1572"/>
                            <a:gd name="T69" fmla="*/ T68 w 9294"/>
                            <a:gd name="T70" fmla="+- 0 2137 877"/>
                            <a:gd name="T71" fmla="*/ 2137 h 11080"/>
                            <a:gd name="T72" fmla="+- 0 10844 1572"/>
                            <a:gd name="T73" fmla="*/ T72 w 9294"/>
                            <a:gd name="T74" fmla="+- 0 10437 877"/>
                            <a:gd name="T75" fmla="*/ 10437 h 11080"/>
                            <a:gd name="T76" fmla="+- 0 10775 1572"/>
                            <a:gd name="T77" fmla="*/ T76 w 9294"/>
                            <a:gd name="T78" fmla="+- 0 10857 877"/>
                            <a:gd name="T79" fmla="*/ 10857 h 11080"/>
                            <a:gd name="T80" fmla="+- 0 10391 1572"/>
                            <a:gd name="T81" fmla="*/ T80 w 9294"/>
                            <a:gd name="T82" fmla="+- 0 11497 877"/>
                            <a:gd name="T83" fmla="*/ 11497 h 11080"/>
                            <a:gd name="T84" fmla="+- 0 9683 1572"/>
                            <a:gd name="T85" fmla="*/ T84 w 9294"/>
                            <a:gd name="T86" fmla="+- 0 11897 877"/>
                            <a:gd name="T87" fmla="*/ 11897 h 11080"/>
                            <a:gd name="T88" fmla="+- 0 10235 1572"/>
                            <a:gd name="T89" fmla="*/ T88 w 9294"/>
                            <a:gd name="T90" fmla="+- 0 11657 877"/>
                            <a:gd name="T91" fmla="*/ 11657 h 11080"/>
                            <a:gd name="T92" fmla="+- 0 10710 1572"/>
                            <a:gd name="T93" fmla="*/ T92 w 9294"/>
                            <a:gd name="T94" fmla="+- 0 11077 877"/>
                            <a:gd name="T95" fmla="*/ 11077 h 11080"/>
                            <a:gd name="T96" fmla="+- 0 10857 1572"/>
                            <a:gd name="T97" fmla="*/ T96 w 9294"/>
                            <a:gd name="T98" fmla="+- 0 10557 877"/>
                            <a:gd name="T99" fmla="*/ 10557 h 11080"/>
                            <a:gd name="T100" fmla="+- 0 10852 1572"/>
                            <a:gd name="T101" fmla="*/ T100 w 9294"/>
                            <a:gd name="T102" fmla="+- 0 2257 877"/>
                            <a:gd name="T103" fmla="*/ 2257 h 11080"/>
                            <a:gd name="T104" fmla="+- 0 10675 1572"/>
                            <a:gd name="T105" fmla="*/ T104 w 9294"/>
                            <a:gd name="T106" fmla="+- 0 1697 877"/>
                            <a:gd name="T107" fmla="*/ 1697 h 11080"/>
                            <a:gd name="T108" fmla="+- 0 10173 1572"/>
                            <a:gd name="T109" fmla="*/ T108 w 9294"/>
                            <a:gd name="T110" fmla="+- 0 1157 877"/>
                            <a:gd name="T111" fmla="*/ 1157 h 11080"/>
                            <a:gd name="T112" fmla="+- 0 2546 1572"/>
                            <a:gd name="T113" fmla="*/ T112 w 9294"/>
                            <a:gd name="T114" fmla="+- 0 1037 877"/>
                            <a:gd name="T115" fmla="*/ 1037 h 11080"/>
                            <a:gd name="T116" fmla="+- 0 1961 1572"/>
                            <a:gd name="T117" fmla="*/ T116 w 9294"/>
                            <a:gd name="T118" fmla="+- 0 1477 877"/>
                            <a:gd name="T119" fmla="*/ 1477 h 11080"/>
                            <a:gd name="T120" fmla="+- 0 1651 1572"/>
                            <a:gd name="T121" fmla="*/ T120 w 9294"/>
                            <a:gd name="T122" fmla="+- 0 2117 877"/>
                            <a:gd name="T123" fmla="*/ 2117 h 11080"/>
                            <a:gd name="T124" fmla="+- 0 1612 1572"/>
                            <a:gd name="T125" fmla="*/ T124 w 9294"/>
                            <a:gd name="T126" fmla="+- 0 10397 877"/>
                            <a:gd name="T127" fmla="*/ 10397 h 11080"/>
                            <a:gd name="T128" fmla="+- 0 1660 1572"/>
                            <a:gd name="T129" fmla="*/ T128 w 9294"/>
                            <a:gd name="T130" fmla="+- 0 10777 877"/>
                            <a:gd name="T131" fmla="*/ 10777 h 11080"/>
                            <a:gd name="T132" fmla="+- 0 2009 1572"/>
                            <a:gd name="T133" fmla="*/ T132 w 9294"/>
                            <a:gd name="T134" fmla="+- 0 11417 877"/>
                            <a:gd name="T135" fmla="*/ 11417 h 11080"/>
                            <a:gd name="T136" fmla="+- 0 2615 1572"/>
                            <a:gd name="T137" fmla="*/ T136 w 9294"/>
                            <a:gd name="T138" fmla="+- 0 11837 877"/>
                            <a:gd name="T139" fmla="*/ 11837 h 11080"/>
                            <a:gd name="T140" fmla="+- 0 2358 1572"/>
                            <a:gd name="T141" fmla="*/ T140 w 9294"/>
                            <a:gd name="T142" fmla="+- 0 11697 877"/>
                            <a:gd name="T143" fmla="*/ 11697 h 11080"/>
                            <a:gd name="T144" fmla="+- 0 1850 1572"/>
                            <a:gd name="T145" fmla="*/ T144 w 9294"/>
                            <a:gd name="T146" fmla="+- 0 11177 877"/>
                            <a:gd name="T147" fmla="*/ 11177 h 11080"/>
                            <a:gd name="T148" fmla="+- 0 1649 1572"/>
                            <a:gd name="T149" fmla="*/ T148 w 9294"/>
                            <a:gd name="T150" fmla="+- 0 10637 877"/>
                            <a:gd name="T151" fmla="*/ 10637 h 11080"/>
                            <a:gd name="T152" fmla="+- 0 1636 1572"/>
                            <a:gd name="T153" fmla="*/ T152 w 9294"/>
                            <a:gd name="T154" fmla="+- 0 2337 877"/>
                            <a:gd name="T155" fmla="*/ 2337 h 11080"/>
                            <a:gd name="T156" fmla="+- 0 1751 1572"/>
                            <a:gd name="T157" fmla="*/ T156 w 9294"/>
                            <a:gd name="T158" fmla="+- 0 1857 877"/>
                            <a:gd name="T159" fmla="*/ 1857 h 11080"/>
                            <a:gd name="T160" fmla="+- 0 2182 1572"/>
                            <a:gd name="T161" fmla="*/ T160 w 9294"/>
                            <a:gd name="T162" fmla="+- 0 1297 877"/>
                            <a:gd name="T163" fmla="*/ 1297 h 11080"/>
                            <a:gd name="T164" fmla="+- 0 2837 1572"/>
                            <a:gd name="T165" fmla="*/ T164 w 9294"/>
                            <a:gd name="T166" fmla="+- 0 977 877"/>
                            <a:gd name="T167" fmla="*/ 977 h 11080"/>
                            <a:gd name="T168" fmla="+- 0 10016 1572"/>
                            <a:gd name="T169" fmla="*/ T168 w 9294"/>
                            <a:gd name="T170" fmla="+- 0 1117 877"/>
                            <a:gd name="T171" fmla="*/ 1117 h 11080"/>
                            <a:gd name="T172" fmla="+- 0 10547 1572"/>
                            <a:gd name="T173" fmla="*/ T172 w 9294"/>
                            <a:gd name="T174" fmla="+- 0 1617 877"/>
                            <a:gd name="T175" fmla="*/ 1617 h 11080"/>
                            <a:gd name="T176" fmla="+- 0 10781 1572"/>
                            <a:gd name="T177" fmla="*/ T176 w 9294"/>
                            <a:gd name="T178" fmla="+- 0 2177 877"/>
                            <a:gd name="T179" fmla="*/ 2177 h 11080"/>
                            <a:gd name="T180" fmla="+- 0 10803 1572"/>
                            <a:gd name="T181" fmla="*/ T180 w 9294"/>
                            <a:gd name="T182" fmla="+- 0 10477 877"/>
                            <a:gd name="T183" fmla="*/ 10477 h 11080"/>
                            <a:gd name="T184" fmla="+- 0 10713 1572"/>
                            <a:gd name="T185" fmla="*/ T184 w 9294"/>
                            <a:gd name="T186" fmla="+- 0 10917 877"/>
                            <a:gd name="T187" fmla="*/ 10917 h 11080"/>
                            <a:gd name="T188" fmla="+- 0 10310 1572"/>
                            <a:gd name="T189" fmla="*/ T188 w 9294"/>
                            <a:gd name="T190" fmla="+- 0 11517 877"/>
                            <a:gd name="T191" fmla="*/ 11517 h 11080"/>
                            <a:gd name="T192" fmla="+- 0 9563 1572"/>
                            <a:gd name="T193" fmla="*/ T192 w 9294"/>
                            <a:gd name="T194" fmla="+- 0 11877 877"/>
                            <a:gd name="T195" fmla="*/ 11877 h 11080"/>
                            <a:gd name="T196" fmla="+- 0 10210 1572"/>
                            <a:gd name="T197" fmla="*/ T196 w 9294"/>
                            <a:gd name="T198" fmla="+- 0 11617 877"/>
                            <a:gd name="T199" fmla="*/ 11617 h 11080"/>
                            <a:gd name="T200" fmla="+- 0 10674 1572"/>
                            <a:gd name="T201" fmla="*/ T200 w 9294"/>
                            <a:gd name="T202" fmla="+- 0 11057 877"/>
                            <a:gd name="T203" fmla="*/ 11057 h 11080"/>
                            <a:gd name="T204" fmla="+- 0 10817 1572"/>
                            <a:gd name="T205" fmla="*/ T204 w 9294"/>
                            <a:gd name="T206" fmla="+- 0 10557 877"/>
                            <a:gd name="T207" fmla="*/ 10557 h 11080"/>
                            <a:gd name="T208" fmla="+- 0 10812 1572"/>
                            <a:gd name="T209" fmla="*/ T208 w 9294"/>
                            <a:gd name="T210" fmla="+- 0 2257 877"/>
                            <a:gd name="T211" fmla="*/ 2257 h 11080"/>
                            <a:gd name="T212" fmla="+- 0 10640 1572"/>
                            <a:gd name="T213" fmla="*/ T212 w 9294"/>
                            <a:gd name="T214" fmla="+- 0 1717 877"/>
                            <a:gd name="T215" fmla="*/ 1717 h 11080"/>
                            <a:gd name="T216" fmla="+- 0 10151 1572"/>
                            <a:gd name="T217" fmla="*/ T216 w 9294"/>
                            <a:gd name="T218" fmla="+- 0 1177 877"/>
                            <a:gd name="T219" fmla="*/ 1177 h 11080"/>
                            <a:gd name="T220" fmla="+- 0 3025 1572"/>
                            <a:gd name="T221" fmla="*/ T220 w 9294"/>
                            <a:gd name="T222" fmla="+- 0 957 877"/>
                            <a:gd name="T223" fmla="*/ 957 h 11080"/>
                            <a:gd name="T224" fmla="+- 0 9414 1572"/>
                            <a:gd name="T225" fmla="*/ T224 w 9294"/>
                            <a:gd name="T226" fmla="+- 0 937 877"/>
                            <a:gd name="T227" fmla="*/ 937 h 11080"/>
                            <a:gd name="T228" fmla="+- 0 9573 1572"/>
                            <a:gd name="T229" fmla="*/ T228 w 9294"/>
                            <a:gd name="T230" fmla="+- 0 917 877"/>
                            <a:gd name="T231" fmla="*/ 917 h 1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9294" h="11080">
                              <a:moveTo>
                                <a:pt x="8002" y="11060"/>
                              </a:moveTo>
                              <a:lnTo>
                                <a:pt x="1292" y="11060"/>
                              </a:lnTo>
                              <a:lnTo>
                                <a:pt x="1330" y="11080"/>
                              </a:lnTo>
                              <a:lnTo>
                                <a:pt x="7963" y="11080"/>
                              </a:lnTo>
                              <a:lnTo>
                                <a:pt x="8002" y="11060"/>
                              </a:lnTo>
                              <a:close/>
                              <a:moveTo>
                                <a:pt x="1295" y="11040"/>
                              </a:moveTo>
                              <a:lnTo>
                                <a:pt x="1215" y="11040"/>
                              </a:lnTo>
                              <a:lnTo>
                                <a:pt x="1253" y="11060"/>
                              </a:lnTo>
                              <a:lnTo>
                                <a:pt x="1333" y="11060"/>
                              </a:lnTo>
                              <a:lnTo>
                                <a:pt x="1295" y="11040"/>
                              </a:lnTo>
                              <a:close/>
                              <a:moveTo>
                                <a:pt x="8079" y="11040"/>
                              </a:moveTo>
                              <a:lnTo>
                                <a:pt x="7998" y="11040"/>
                              </a:lnTo>
                              <a:lnTo>
                                <a:pt x="7960" y="11060"/>
                              </a:lnTo>
                              <a:lnTo>
                                <a:pt x="8041" y="11060"/>
                              </a:lnTo>
                              <a:lnTo>
                                <a:pt x="8079" y="11040"/>
                              </a:lnTo>
                              <a:close/>
                              <a:moveTo>
                                <a:pt x="1333" y="40"/>
                              </a:moveTo>
                              <a:lnTo>
                                <a:pt x="1214" y="40"/>
                              </a:lnTo>
                              <a:lnTo>
                                <a:pt x="1176" y="60"/>
                              </a:lnTo>
                              <a:lnTo>
                                <a:pt x="1029" y="100"/>
                              </a:lnTo>
                              <a:lnTo>
                                <a:pt x="957" y="140"/>
                              </a:lnTo>
                              <a:lnTo>
                                <a:pt x="888" y="160"/>
                              </a:lnTo>
                              <a:lnTo>
                                <a:pt x="820" y="200"/>
                              </a:lnTo>
                              <a:lnTo>
                                <a:pt x="755" y="240"/>
                              </a:lnTo>
                              <a:lnTo>
                                <a:pt x="691" y="280"/>
                              </a:lnTo>
                              <a:lnTo>
                                <a:pt x="630" y="320"/>
                              </a:lnTo>
                              <a:lnTo>
                                <a:pt x="570" y="360"/>
                              </a:lnTo>
                              <a:lnTo>
                                <a:pt x="513" y="420"/>
                              </a:lnTo>
                              <a:lnTo>
                                <a:pt x="459" y="460"/>
                              </a:lnTo>
                              <a:lnTo>
                                <a:pt x="407" y="520"/>
                              </a:lnTo>
                              <a:lnTo>
                                <a:pt x="358" y="580"/>
                              </a:lnTo>
                              <a:lnTo>
                                <a:pt x="311" y="640"/>
                              </a:lnTo>
                              <a:lnTo>
                                <a:pt x="268" y="700"/>
                              </a:lnTo>
                              <a:lnTo>
                                <a:pt x="227" y="760"/>
                              </a:lnTo>
                              <a:lnTo>
                                <a:pt x="189" y="820"/>
                              </a:lnTo>
                              <a:lnTo>
                                <a:pt x="154" y="900"/>
                              </a:lnTo>
                              <a:lnTo>
                                <a:pt x="123" y="960"/>
                              </a:lnTo>
                              <a:lnTo>
                                <a:pt x="95" y="1040"/>
                              </a:lnTo>
                              <a:lnTo>
                                <a:pt x="70" y="1100"/>
                              </a:lnTo>
                              <a:lnTo>
                                <a:pt x="49" y="1180"/>
                              </a:lnTo>
                              <a:lnTo>
                                <a:pt x="40" y="1220"/>
                              </a:lnTo>
                              <a:lnTo>
                                <a:pt x="32" y="1260"/>
                              </a:lnTo>
                              <a:lnTo>
                                <a:pt x="24" y="1300"/>
                              </a:lnTo>
                              <a:lnTo>
                                <a:pt x="18" y="1340"/>
                              </a:lnTo>
                              <a:lnTo>
                                <a:pt x="12" y="1380"/>
                              </a:lnTo>
                              <a:lnTo>
                                <a:pt x="8" y="1420"/>
                              </a:lnTo>
                              <a:lnTo>
                                <a:pt x="5" y="1460"/>
                              </a:lnTo>
                              <a:lnTo>
                                <a:pt x="2" y="1500"/>
                              </a:lnTo>
                              <a:lnTo>
                                <a:pt x="0" y="1540"/>
                              </a:lnTo>
                              <a:lnTo>
                                <a:pt x="0" y="1580"/>
                              </a:lnTo>
                              <a:lnTo>
                                <a:pt x="0" y="9520"/>
                              </a:lnTo>
                              <a:lnTo>
                                <a:pt x="0" y="9560"/>
                              </a:lnTo>
                              <a:lnTo>
                                <a:pt x="2" y="9600"/>
                              </a:lnTo>
                              <a:lnTo>
                                <a:pt x="4" y="9640"/>
                              </a:lnTo>
                              <a:lnTo>
                                <a:pt x="8" y="9680"/>
                              </a:lnTo>
                              <a:lnTo>
                                <a:pt x="12" y="9720"/>
                              </a:lnTo>
                              <a:lnTo>
                                <a:pt x="18" y="9760"/>
                              </a:lnTo>
                              <a:lnTo>
                                <a:pt x="24" y="9800"/>
                              </a:lnTo>
                              <a:lnTo>
                                <a:pt x="32" y="9840"/>
                              </a:lnTo>
                              <a:lnTo>
                                <a:pt x="40" y="9880"/>
                              </a:lnTo>
                              <a:lnTo>
                                <a:pt x="49" y="9920"/>
                              </a:lnTo>
                              <a:lnTo>
                                <a:pt x="71" y="9980"/>
                              </a:lnTo>
                              <a:lnTo>
                                <a:pt x="95" y="10060"/>
                              </a:lnTo>
                              <a:lnTo>
                                <a:pt x="123" y="10140"/>
                              </a:lnTo>
                              <a:lnTo>
                                <a:pt x="155" y="10200"/>
                              </a:lnTo>
                              <a:lnTo>
                                <a:pt x="190" y="10260"/>
                              </a:lnTo>
                              <a:lnTo>
                                <a:pt x="228" y="10340"/>
                              </a:lnTo>
                              <a:lnTo>
                                <a:pt x="268" y="10400"/>
                              </a:lnTo>
                              <a:lnTo>
                                <a:pt x="312" y="10460"/>
                              </a:lnTo>
                              <a:lnTo>
                                <a:pt x="359" y="10520"/>
                              </a:lnTo>
                              <a:lnTo>
                                <a:pt x="408" y="10580"/>
                              </a:lnTo>
                              <a:lnTo>
                                <a:pt x="460" y="10640"/>
                              </a:lnTo>
                              <a:lnTo>
                                <a:pt x="515" y="10680"/>
                              </a:lnTo>
                              <a:lnTo>
                                <a:pt x="571" y="10740"/>
                              </a:lnTo>
                              <a:lnTo>
                                <a:pt x="631" y="10780"/>
                              </a:lnTo>
                              <a:lnTo>
                                <a:pt x="692" y="10820"/>
                              </a:lnTo>
                              <a:lnTo>
                                <a:pt x="756" y="10860"/>
                              </a:lnTo>
                              <a:lnTo>
                                <a:pt x="822" y="10900"/>
                              </a:lnTo>
                              <a:lnTo>
                                <a:pt x="889" y="10940"/>
                              </a:lnTo>
                              <a:lnTo>
                                <a:pt x="959" y="10960"/>
                              </a:lnTo>
                              <a:lnTo>
                                <a:pt x="1030" y="11000"/>
                              </a:lnTo>
                              <a:lnTo>
                                <a:pt x="1177" y="11040"/>
                              </a:lnTo>
                              <a:lnTo>
                                <a:pt x="1219" y="11040"/>
                              </a:lnTo>
                              <a:lnTo>
                                <a:pt x="1182" y="11020"/>
                              </a:lnTo>
                              <a:lnTo>
                                <a:pt x="1037" y="10980"/>
                              </a:lnTo>
                              <a:lnTo>
                                <a:pt x="966" y="10940"/>
                              </a:lnTo>
                              <a:lnTo>
                                <a:pt x="898" y="10920"/>
                              </a:lnTo>
                              <a:lnTo>
                                <a:pt x="831" y="10880"/>
                              </a:lnTo>
                              <a:lnTo>
                                <a:pt x="766" y="10840"/>
                              </a:lnTo>
                              <a:lnTo>
                                <a:pt x="703" y="10800"/>
                              </a:lnTo>
                              <a:lnTo>
                                <a:pt x="642" y="10760"/>
                              </a:lnTo>
                              <a:lnTo>
                                <a:pt x="584" y="10720"/>
                              </a:lnTo>
                              <a:lnTo>
                                <a:pt x="528" y="10660"/>
                              </a:lnTo>
                              <a:lnTo>
                                <a:pt x="474" y="10620"/>
                              </a:lnTo>
                              <a:lnTo>
                                <a:pt x="423" y="10560"/>
                              </a:lnTo>
                              <a:lnTo>
                                <a:pt x="374" y="10500"/>
                              </a:lnTo>
                              <a:lnTo>
                                <a:pt x="328" y="10440"/>
                              </a:lnTo>
                              <a:lnTo>
                                <a:pt x="285" y="10380"/>
                              </a:lnTo>
                              <a:lnTo>
                                <a:pt x="244" y="10320"/>
                              </a:lnTo>
                              <a:lnTo>
                                <a:pt x="207" y="10260"/>
                              </a:lnTo>
                              <a:lnTo>
                                <a:pt x="173" y="10200"/>
                              </a:lnTo>
                              <a:lnTo>
                                <a:pt x="142" y="10120"/>
                              </a:lnTo>
                              <a:lnTo>
                                <a:pt x="114" y="10060"/>
                              </a:lnTo>
                              <a:lnTo>
                                <a:pt x="90" y="9980"/>
                              </a:lnTo>
                              <a:lnTo>
                                <a:pt x="69" y="9900"/>
                              </a:lnTo>
                              <a:lnTo>
                                <a:pt x="59" y="9880"/>
                              </a:lnTo>
                              <a:lnTo>
                                <a:pt x="51" y="9840"/>
                              </a:lnTo>
                              <a:lnTo>
                                <a:pt x="44" y="9800"/>
                              </a:lnTo>
                              <a:lnTo>
                                <a:pt x="38" y="9760"/>
                              </a:lnTo>
                              <a:lnTo>
                                <a:pt x="32" y="9720"/>
                              </a:lnTo>
                              <a:lnTo>
                                <a:pt x="28" y="9680"/>
                              </a:lnTo>
                              <a:lnTo>
                                <a:pt x="24" y="9640"/>
                              </a:lnTo>
                              <a:lnTo>
                                <a:pt x="22" y="9600"/>
                              </a:lnTo>
                              <a:lnTo>
                                <a:pt x="20" y="9560"/>
                              </a:lnTo>
                              <a:lnTo>
                                <a:pt x="20" y="9520"/>
                              </a:lnTo>
                              <a:lnTo>
                                <a:pt x="20" y="1580"/>
                              </a:lnTo>
                              <a:lnTo>
                                <a:pt x="20" y="1540"/>
                              </a:lnTo>
                              <a:lnTo>
                                <a:pt x="22" y="1500"/>
                              </a:lnTo>
                              <a:lnTo>
                                <a:pt x="25" y="1460"/>
                              </a:lnTo>
                              <a:lnTo>
                                <a:pt x="28" y="1420"/>
                              </a:lnTo>
                              <a:lnTo>
                                <a:pt x="32" y="1380"/>
                              </a:lnTo>
                              <a:lnTo>
                                <a:pt x="38" y="1340"/>
                              </a:lnTo>
                              <a:lnTo>
                                <a:pt x="44" y="1300"/>
                              </a:lnTo>
                              <a:lnTo>
                                <a:pt x="51" y="1260"/>
                              </a:lnTo>
                              <a:lnTo>
                                <a:pt x="60" y="1220"/>
                              </a:lnTo>
                              <a:lnTo>
                                <a:pt x="69" y="1180"/>
                              </a:lnTo>
                              <a:lnTo>
                                <a:pt x="90" y="1120"/>
                              </a:lnTo>
                              <a:lnTo>
                                <a:pt x="114" y="1040"/>
                              </a:lnTo>
                              <a:lnTo>
                                <a:pt x="142" y="980"/>
                              </a:lnTo>
                              <a:lnTo>
                                <a:pt x="173" y="900"/>
                              </a:lnTo>
                              <a:lnTo>
                                <a:pt x="207" y="840"/>
                              </a:lnTo>
                              <a:lnTo>
                                <a:pt x="244" y="780"/>
                              </a:lnTo>
                              <a:lnTo>
                                <a:pt x="284" y="700"/>
                              </a:lnTo>
                              <a:lnTo>
                                <a:pt x="328" y="640"/>
                              </a:lnTo>
                              <a:lnTo>
                                <a:pt x="374" y="600"/>
                              </a:lnTo>
                              <a:lnTo>
                                <a:pt x="422" y="540"/>
                              </a:lnTo>
                              <a:lnTo>
                                <a:pt x="474" y="480"/>
                              </a:lnTo>
                              <a:lnTo>
                                <a:pt x="527" y="420"/>
                              </a:lnTo>
                              <a:lnTo>
                                <a:pt x="583" y="380"/>
                              </a:lnTo>
                              <a:lnTo>
                                <a:pt x="642" y="340"/>
                              </a:lnTo>
                              <a:lnTo>
                                <a:pt x="703" y="300"/>
                              </a:lnTo>
                              <a:lnTo>
                                <a:pt x="765" y="260"/>
                              </a:lnTo>
                              <a:lnTo>
                                <a:pt x="830" y="220"/>
                              </a:lnTo>
                              <a:lnTo>
                                <a:pt x="897" y="180"/>
                              </a:lnTo>
                              <a:lnTo>
                                <a:pt x="966" y="140"/>
                              </a:lnTo>
                              <a:lnTo>
                                <a:pt x="1181" y="80"/>
                              </a:lnTo>
                              <a:lnTo>
                                <a:pt x="1219" y="60"/>
                              </a:lnTo>
                              <a:lnTo>
                                <a:pt x="1294" y="60"/>
                              </a:lnTo>
                              <a:lnTo>
                                <a:pt x="1333" y="40"/>
                              </a:lnTo>
                              <a:close/>
                              <a:moveTo>
                                <a:pt x="7994" y="11020"/>
                              </a:moveTo>
                              <a:lnTo>
                                <a:pt x="1298" y="11020"/>
                              </a:lnTo>
                              <a:lnTo>
                                <a:pt x="1336" y="11040"/>
                              </a:lnTo>
                              <a:lnTo>
                                <a:pt x="7957" y="11040"/>
                              </a:lnTo>
                              <a:lnTo>
                                <a:pt x="7994" y="11020"/>
                              </a:lnTo>
                              <a:close/>
                              <a:moveTo>
                                <a:pt x="8078" y="40"/>
                              </a:moveTo>
                              <a:lnTo>
                                <a:pt x="7960" y="40"/>
                              </a:lnTo>
                              <a:lnTo>
                                <a:pt x="7998" y="60"/>
                              </a:lnTo>
                              <a:lnTo>
                                <a:pt x="8074" y="60"/>
                              </a:lnTo>
                              <a:lnTo>
                                <a:pt x="8111" y="80"/>
                              </a:lnTo>
                              <a:lnTo>
                                <a:pt x="8327" y="140"/>
                              </a:lnTo>
                              <a:lnTo>
                                <a:pt x="8395" y="180"/>
                              </a:lnTo>
                              <a:lnTo>
                                <a:pt x="8462" y="220"/>
                              </a:lnTo>
                              <a:lnTo>
                                <a:pt x="8527" y="260"/>
                              </a:lnTo>
                              <a:lnTo>
                                <a:pt x="8590" y="300"/>
                              </a:lnTo>
                              <a:lnTo>
                                <a:pt x="8650" y="340"/>
                              </a:lnTo>
                              <a:lnTo>
                                <a:pt x="8709" y="380"/>
                              </a:lnTo>
                              <a:lnTo>
                                <a:pt x="8765" y="420"/>
                              </a:lnTo>
                              <a:lnTo>
                                <a:pt x="8819" y="480"/>
                              </a:lnTo>
                              <a:lnTo>
                                <a:pt x="8870" y="540"/>
                              </a:lnTo>
                              <a:lnTo>
                                <a:pt x="8919" y="600"/>
                              </a:lnTo>
                              <a:lnTo>
                                <a:pt x="8965" y="640"/>
                              </a:lnTo>
                              <a:lnTo>
                                <a:pt x="9008" y="700"/>
                              </a:lnTo>
                              <a:lnTo>
                                <a:pt x="9048" y="780"/>
                              </a:lnTo>
                              <a:lnTo>
                                <a:pt x="9085" y="840"/>
                              </a:lnTo>
                              <a:lnTo>
                                <a:pt x="9120" y="900"/>
                              </a:lnTo>
                              <a:lnTo>
                                <a:pt x="9151" y="980"/>
                              </a:lnTo>
                              <a:lnTo>
                                <a:pt x="9178" y="1040"/>
                              </a:lnTo>
                              <a:lnTo>
                                <a:pt x="9203" y="1120"/>
                              </a:lnTo>
                              <a:lnTo>
                                <a:pt x="9224" y="1180"/>
                              </a:lnTo>
                              <a:lnTo>
                                <a:pt x="9233" y="1220"/>
                              </a:lnTo>
                              <a:lnTo>
                                <a:pt x="9241" y="1260"/>
                              </a:lnTo>
                              <a:lnTo>
                                <a:pt x="9248" y="1300"/>
                              </a:lnTo>
                              <a:lnTo>
                                <a:pt x="9255" y="1340"/>
                              </a:lnTo>
                              <a:lnTo>
                                <a:pt x="9260" y="1380"/>
                              </a:lnTo>
                              <a:lnTo>
                                <a:pt x="9264" y="1420"/>
                              </a:lnTo>
                              <a:lnTo>
                                <a:pt x="9268" y="1460"/>
                              </a:lnTo>
                              <a:lnTo>
                                <a:pt x="9270" y="1500"/>
                              </a:lnTo>
                              <a:lnTo>
                                <a:pt x="9272" y="1540"/>
                              </a:lnTo>
                              <a:lnTo>
                                <a:pt x="9272" y="1580"/>
                              </a:lnTo>
                              <a:lnTo>
                                <a:pt x="9273" y="9520"/>
                              </a:lnTo>
                              <a:lnTo>
                                <a:pt x="9272" y="9560"/>
                              </a:lnTo>
                              <a:lnTo>
                                <a:pt x="9271" y="9600"/>
                              </a:lnTo>
                              <a:lnTo>
                                <a:pt x="9268" y="9640"/>
                              </a:lnTo>
                              <a:lnTo>
                                <a:pt x="9265" y="9680"/>
                              </a:lnTo>
                              <a:lnTo>
                                <a:pt x="9260" y="9720"/>
                              </a:lnTo>
                              <a:lnTo>
                                <a:pt x="9255" y="9760"/>
                              </a:lnTo>
                              <a:lnTo>
                                <a:pt x="9249" y="9800"/>
                              </a:lnTo>
                              <a:lnTo>
                                <a:pt x="9241" y="9840"/>
                              </a:lnTo>
                              <a:lnTo>
                                <a:pt x="9233" y="9880"/>
                              </a:lnTo>
                              <a:lnTo>
                                <a:pt x="9224" y="9900"/>
                              </a:lnTo>
                              <a:lnTo>
                                <a:pt x="9203" y="9980"/>
                              </a:lnTo>
                              <a:lnTo>
                                <a:pt x="9179" y="10060"/>
                              </a:lnTo>
                              <a:lnTo>
                                <a:pt x="9151" y="10120"/>
                              </a:lnTo>
                              <a:lnTo>
                                <a:pt x="9120" y="10200"/>
                              </a:lnTo>
                              <a:lnTo>
                                <a:pt x="9086" y="10260"/>
                              </a:lnTo>
                              <a:lnTo>
                                <a:pt x="9049" y="10320"/>
                              </a:lnTo>
                              <a:lnTo>
                                <a:pt x="9008" y="10380"/>
                              </a:lnTo>
                              <a:lnTo>
                                <a:pt x="8965" y="10440"/>
                              </a:lnTo>
                              <a:lnTo>
                                <a:pt x="8919" y="10500"/>
                              </a:lnTo>
                              <a:lnTo>
                                <a:pt x="8871" y="10560"/>
                              </a:lnTo>
                              <a:lnTo>
                                <a:pt x="8819" y="10620"/>
                              </a:lnTo>
                              <a:lnTo>
                                <a:pt x="8766" y="10660"/>
                              </a:lnTo>
                              <a:lnTo>
                                <a:pt x="8709" y="10720"/>
                              </a:lnTo>
                              <a:lnTo>
                                <a:pt x="8651" y="10760"/>
                              </a:lnTo>
                              <a:lnTo>
                                <a:pt x="8590" y="10800"/>
                              </a:lnTo>
                              <a:lnTo>
                                <a:pt x="8527" y="10840"/>
                              </a:lnTo>
                              <a:lnTo>
                                <a:pt x="8462" y="10880"/>
                              </a:lnTo>
                              <a:lnTo>
                                <a:pt x="8396" y="10920"/>
                              </a:lnTo>
                              <a:lnTo>
                                <a:pt x="8327" y="10940"/>
                              </a:lnTo>
                              <a:lnTo>
                                <a:pt x="8257" y="10980"/>
                              </a:lnTo>
                              <a:lnTo>
                                <a:pt x="8111" y="11020"/>
                              </a:lnTo>
                              <a:lnTo>
                                <a:pt x="8074" y="11020"/>
                              </a:lnTo>
                              <a:lnTo>
                                <a:pt x="8036" y="11040"/>
                              </a:lnTo>
                              <a:lnTo>
                                <a:pt x="8117" y="11040"/>
                              </a:lnTo>
                              <a:lnTo>
                                <a:pt x="8264" y="11000"/>
                              </a:lnTo>
                              <a:lnTo>
                                <a:pt x="8335" y="10960"/>
                              </a:lnTo>
                              <a:lnTo>
                                <a:pt x="8405" y="10940"/>
                              </a:lnTo>
                              <a:lnTo>
                                <a:pt x="8472" y="10900"/>
                              </a:lnTo>
                              <a:lnTo>
                                <a:pt x="8538" y="10860"/>
                              </a:lnTo>
                              <a:lnTo>
                                <a:pt x="8602" y="10820"/>
                              </a:lnTo>
                              <a:lnTo>
                                <a:pt x="8663" y="10780"/>
                              </a:lnTo>
                              <a:lnTo>
                                <a:pt x="8723" y="10740"/>
                              </a:lnTo>
                              <a:lnTo>
                                <a:pt x="8779" y="10680"/>
                              </a:lnTo>
                              <a:lnTo>
                                <a:pt x="8834" y="10640"/>
                              </a:lnTo>
                              <a:lnTo>
                                <a:pt x="8886" y="10580"/>
                              </a:lnTo>
                              <a:lnTo>
                                <a:pt x="8935" y="10520"/>
                              </a:lnTo>
                              <a:lnTo>
                                <a:pt x="8982" y="10460"/>
                              </a:lnTo>
                              <a:lnTo>
                                <a:pt x="9025" y="10400"/>
                              </a:lnTo>
                              <a:lnTo>
                                <a:pt x="9066" y="10340"/>
                              </a:lnTo>
                              <a:lnTo>
                                <a:pt x="9104" y="10260"/>
                              </a:lnTo>
                              <a:lnTo>
                                <a:pt x="9138" y="10200"/>
                              </a:lnTo>
                              <a:lnTo>
                                <a:pt x="9170" y="10140"/>
                              </a:lnTo>
                              <a:lnTo>
                                <a:pt x="9198" y="10060"/>
                              </a:lnTo>
                              <a:lnTo>
                                <a:pt x="9223" y="9980"/>
                              </a:lnTo>
                              <a:lnTo>
                                <a:pt x="9243" y="9920"/>
                              </a:lnTo>
                              <a:lnTo>
                                <a:pt x="9253" y="9880"/>
                              </a:lnTo>
                              <a:lnTo>
                                <a:pt x="9261" y="9840"/>
                              </a:lnTo>
                              <a:lnTo>
                                <a:pt x="9268" y="9800"/>
                              </a:lnTo>
                              <a:lnTo>
                                <a:pt x="9275" y="9760"/>
                              </a:lnTo>
                              <a:lnTo>
                                <a:pt x="9280" y="9720"/>
                              </a:lnTo>
                              <a:lnTo>
                                <a:pt x="9285" y="9680"/>
                              </a:lnTo>
                              <a:lnTo>
                                <a:pt x="9288" y="9640"/>
                              </a:lnTo>
                              <a:lnTo>
                                <a:pt x="9291" y="9600"/>
                              </a:lnTo>
                              <a:lnTo>
                                <a:pt x="9292" y="9560"/>
                              </a:lnTo>
                              <a:lnTo>
                                <a:pt x="9293" y="9520"/>
                              </a:lnTo>
                              <a:lnTo>
                                <a:pt x="9292" y="1580"/>
                              </a:lnTo>
                              <a:lnTo>
                                <a:pt x="9292" y="1540"/>
                              </a:lnTo>
                              <a:lnTo>
                                <a:pt x="9290" y="1500"/>
                              </a:lnTo>
                              <a:lnTo>
                                <a:pt x="9288" y="1460"/>
                              </a:lnTo>
                              <a:lnTo>
                                <a:pt x="9284" y="1420"/>
                              </a:lnTo>
                              <a:lnTo>
                                <a:pt x="9280" y="1380"/>
                              </a:lnTo>
                              <a:lnTo>
                                <a:pt x="9274" y="1340"/>
                              </a:lnTo>
                              <a:lnTo>
                                <a:pt x="9268" y="1300"/>
                              </a:lnTo>
                              <a:lnTo>
                                <a:pt x="9260" y="1260"/>
                              </a:lnTo>
                              <a:lnTo>
                                <a:pt x="9252" y="1220"/>
                              </a:lnTo>
                              <a:lnTo>
                                <a:pt x="9243" y="1180"/>
                              </a:lnTo>
                              <a:lnTo>
                                <a:pt x="9222" y="1100"/>
                              </a:lnTo>
                              <a:lnTo>
                                <a:pt x="9197" y="1040"/>
                              </a:lnTo>
                              <a:lnTo>
                                <a:pt x="9169" y="960"/>
                              </a:lnTo>
                              <a:lnTo>
                                <a:pt x="9138" y="900"/>
                              </a:lnTo>
                              <a:lnTo>
                                <a:pt x="9103" y="820"/>
                              </a:lnTo>
                              <a:lnTo>
                                <a:pt x="9065" y="760"/>
                              </a:lnTo>
                              <a:lnTo>
                                <a:pt x="9024" y="700"/>
                              </a:lnTo>
                              <a:lnTo>
                                <a:pt x="8981" y="640"/>
                              </a:lnTo>
                              <a:lnTo>
                                <a:pt x="8934" y="580"/>
                              </a:lnTo>
                              <a:lnTo>
                                <a:pt x="8885" y="520"/>
                              </a:lnTo>
                              <a:lnTo>
                                <a:pt x="8833" y="460"/>
                              </a:lnTo>
                              <a:lnTo>
                                <a:pt x="8778" y="420"/>
                              </a:lnTo>
                              <a:lnTo>
                                <a:pt x="8721" y="360"/>
                              </a:lnTo>
                              <a:lnTo>
                                <a:pt x="8662" y="320"/>
                              </a:lnTo>
                              <a:lnTo>
                                <a:pt x="8601" y="280"/>
                              </a:lnTo>
                              <a:lnTo>
                                <a:pt x="8537" y="240"/>
                              </a:lnTo>
                              <a:lnTo>
                                <a:pt x="8471" y="200"/>
                              </a:lnTo>
                              <a:lnTo>
                                <a:pt x="8404" y="160"/>
                              </a:lnTo>
                              <a:lnTo>
                                <a:pt x="8334" y="120"/>
                              </a:lnTo>
                              <a:lnTo>
                                <a:pt x="8116" y="60"/>
                              </a:lnTo>
                              <a:lnTo>
                                <a:pt x="8078" y="40"/>
                              </a:lnTo>
                              <a:close/>
                              <a:moveTo>
                                <a:pt x="1302" y="80"/>
                              </a:moveTo>
                              <a:lnTo>
                                <a:pt x="1224" y="80"/>
                              </a:lnTo>
                              <a:lnTo>
                                <a:pt x="1187" y="100"/>
                              </a:lnTo>
                              <a:lnTo>
                                <a:pt x="974" y="160"/>
                              </a:lnTo>
                              <a:lnTo>
                                <a:pt x="906" y="200"/>
                              </a:lnTo>
                              <a:lnTo>
                                <a:pt x="840" y="240"/>
                              </a:lnTo>
                              <a:lnTo>
                                <a:pt x="776" y="260"/>
                              </a:lnTo>
                              <a:lnTo>
                                <a:pt x="714" y="300"/>
                              </a:lnTo>
                              <a:lnTo>
                                <a:pt x="654" y="360"/>
                              </a:lnTo>
                              <a:lnTo>
                                <a:pt x="597" y="400"/>
                              </a:lnTo>
                              <a:lnTo>
                                <a:pt x="541" y="440"/>
                              </a:lnTo>
                              <a:lnTo>
                                <a:pt x="488" y="500"/>
                              </a:lnTo>
                              <a:lnTo>
                                <a:pt x="437" y="540"/>
                              </a:lnTo>
                              <a:lnTo>
                                <a:pt x="389" y="600"/>
                              </a:lnTo>
                              <a:lnTo>
                                <a:pt x="344" y="660"/>
                              </a:lnTo>
                              <a:lnTo>
                                <a:pt x="301" y="720"/>
                              </a:lnTo>
                              <a:lnTo>
                                <a:pt x="261" y="780"/>
                              </a:lnTo>
                              <a:lnTo>
                                <a:pt x="225" y="840"/>
                              </a:lnTo>
                              <a:lnTo>
                                <a:pt x="191" y="920"/>
                              </a:lnTo>
                              <a:lnTo>
                                <a:pt x="160" y="980"/>
                              </a:lnTo>
                              <a:lnTo>
                                <a:pt x="133" y="1040"/>
                              </a:lnTo>
                              <a:lnTo>
                                <a:pt x="109" y="1120"/>
                              </a:lnTo>
                              <a:lnTo>
                                <a:pt x="88" y="1200"/>
                              </a:lnTo>
                              <a:lnTo>
                                <a:pt x="79" y="1240"/>
                              </a:lnTo>
                              <a:lnTo>
                                <a:pt x="71" y="1260"/>
                              </a:lnTo>
                              <a:lnTo>
                                <a:pt x="64" y="1300"/>
                              </a:lnTo>
                              <a:lnTo>
                                <a:pt x="58" y="1340"/>
                              </a:lnTo>
                              <a:lnTo>
                                <a:pt x="52" y="1380"/>
                              </a:lnTo>
                              <a:lnTo>
                                <a:pt x="48" y="1420"/>
                              </a:lnTo>
                              <a:lnTo>
                                <a:pt x="44" y="1460"/>
                              </a:lnTo>
                              <a:lnTo>
                                <a:pt x="42" y="1500"/>
                              </a:lnTo>
                              <a:lnTo>
                                <a:pt x="40" y="1540"/>
                              </a:lnTo>
                              <a:lnTo>
                                <a:pt x="40" y="1580"/>
                              </a:lnTo>
                              <a:lnTo>
                                <a:pt x="40" y="9520"/>
                              </a:lnTo>
                              <a:lnTo>
                                <a:pt x="40" y="9560"/>
                              </a:lnTo>
                              <a:lnTo>
                                <a:pt x="42" y="9600"/>
                              </a:lnTo>
                              <a:lnTo>
                                <a:pt x="44" y="9640"/>
                              </a:lnTo>
                              <a:lnTo>
                                <a:pt x="48" y="9680"/>
                              </a:lnTo>
                              <a:lnTo>
                                <a:pt x="52" y="9720"/>
                              </a:lnTo>
                              <a:lnTo>
                                <a:pt x="57" y="9760"/>
                              </a:lnTo>
                              <a:lnTo>
                                <a:pt x="64" y="9800"/>
                              </a:lnTo>
                              <a:lnTo>
                                <a:pt x="71" y="9820"/>
                              </a:lnTo>
                              <a:lnTo>
                                <a:pt x="79" y="9860"/>
                              </a:lnTo>
                              <a:lnTo>
                                <a:pt x="88" y="9900"/>
                              </a:lnTo>
                              <a:lnTo>
                                <a:pt x="108" y="9980"/>
                              </a:lnTo>
                              <a:lnTo>
                                <a:pt x="132" y="10040"/>
                              </a:lnTo>
                              <a:lnTo>
                                <a:pt x="160" y="10120"/>
                              </a:lnTo>
                              <a:lnTo>
                                <a:pt x="191" y="10180"/>
                              </a:lnTo>
                              <a:lnTo>
                                <a:pt x="224" y="10240"/>
                              </a:lnTo>
                              <a:lnTo>
                                <a:pt x="261" y="10320"/>
                              </a:lnTo>
                              <a:lnTo>
                                <a:pt x="301" y="10380"/>
                              </a:lnTo>
                              <a:lnTo>
                                <a:pt x="344" y="10440"/>
                              </a:lnTo>
                              <a:lnTo>
                                <a:pt x="389" y="10500"/>
                              </a:lnTo>
                              <a:lnTo>
                                <a:pt x="437" y="10540"/>
                              </a:lnTo>
                              <a:lnTo>
                                <a:pt x="488" y="10600"/>
                              </a:lnTo>
                              <a:lnTo>
                                <a:pt x="541" y="10660"/>
                              </a:lnTo>
                              <a:lnTo>
                                <a:pt x="596" y="10700"/>
                              </a:lnTo>
                              <a:lnTo>
                                <a:pt x="654" y="10740"/>
                              </a:lnTo>
                              <a:lnTo>
                                <a:pt x="714" y="10780"/>
                              </a:lnTo>
                              <a:lnTo>
                                <a:pt x="776" y="10820"/>
                              </a:lnTo>
                              <a:lnTo>
                                <a:pt x="840" y="10860"/>
                              </a:lnTo>
                              <a:lnTo>
                                <a:pt x="906" y="10900"/>
                              </a:lnTo>
                              <a:lnTo>
                                <a:pt x="974" y="10920"/>
                              </a:lnTo>
                              <a:lnTo>
                                <a:pt x="1043" y="10960"/>
                              </a:lnTo>
                              <a:lnTo>
                                <a:pt x="1187" y="11000"/>
                              </a:lnTo>
                              <a:lnTo>
                                <a:pt x="1223" y="11020"/>
                              </a:lnTo>
                              <a:lnTo>
                                <a:pt x="1339" y="11020"/>
                              </a:lnTo>
                              <a:lnTo>
                                <a:pt x="1301" y="11000"/>
                              </a:lnTo>
                              <a:lnTo>
                                <a:pt x="1228" y="11000"/>
                              </a:lnTo>
                              <a:lnTo>
                                <a:pt x="1191" y="10980"/>
                              </a:lnTo>
                              <a:lnTo>
                                <a:pt x="981" y="10920"/>
                              </a:lnTo>
                              <a:lnTo>
                                <a:pt x="914" y="10880"/>
                              </a:lnTo>
                              <a:lnTo>
                                <a:pt x="849" y="10840"/>
                              </a:lnTo>
                              <a:lnTo>
                                <a:pt x="786" y="10820"/>
                              </a:lnTo>
                              <a:lnTo>
                                <a:pt x="725" y="10780"/>
                              </a:lnTo>
                              <a:lnTo>
                                <a:pt x="666" y="10720"/>
                              </a:lnTo>
                              <a:lnTo>
                                <a:pt x="608" y="10680"/>
                              </a:lnTo>
                              <a:lnTo>
                                <a:pt x="554" y="10640"/>
                              </a:lnTo>
                              <a:lnTo>
                                <a:pt x="501" y="10580"/>
                              </a:lnTo>
                              <a:lnTo>
                                <a:pt x="451" y="10540"/>
                              </a:lnTo>
                              <a:lnTo>
                                <a:pt x="404" y="10480"/>
                              </a:lnTo>
                              <a:lnTo>
                                <a:pt x="359" y="10420"/>
                              </a:lnTo>
                              <a:lnTo>
                                <a:pt x="317" y="10360"/>
                              </a:lnTo>
                              <a:lnTo>
                                <a:pt x="278" y="10300"/>
                              </a:lnTo>
                              <a:lnTo>
                                <a:pt x="242" y="10240"/>
                              </a:lnTo>
                              <a:lnTo>
                                <a:pt x="208" y="10180"/>
                              </a:lnTo>
                              <a:lnTo>
                                <a:pt x="178" y="10100"/>
                              </a:lnTo>
                              <a:lnTo>
                                <a:pt x="151" y="10040"/>
                              </a:lnTo>
                              <a:lnTo>
                                <a:pt x="127" y="9960"/>
                              </a:lnTo>
                              <a:lnTo>
                                <a:pt x="107" y="9900"/>
                              </a:lnTo>
                              <a:lnTo>
                                <a:pt x="98" y="9860"/>
                              </a:lnTo>
                              <a:lnTo>
                                <a:pt x="90" y="9820"/>
                              </a:lnTo>
                              <a:lnTo>
                                <a:pt x="83" y="9780"/>
                              </a:lnTo>
                              <a:lnTo>
                                <a:pt x="77" y="9760"/>
                              </a:lnTo>
                              <a:lnTo>
                                <a:pt x="72" y="9720"/>
                              </a:lnTo>
                              <a:lnTo>
                                <a:pt x="67" y="9680"/>
                              </a:lnTo>
                              <a:lnTo>
                                <a:pt x="64" y="9640"/>
                              </a:lnTo>
                              <a:lnTo>
                                <a:pt x="62" y="9600"/>
                              </a:lnTo>
                              <a:lnTo>
                                <a:pt x="60" y="9560"/>
                              </a:lnTo>
                              <a:lnTo>
                                <a:pt x="60" y="9520"/>
                              </a:lnTo>
                              <a:lnTo>
                                <a:pt x="60" y="1580"/>
                              </a:lnTo>
                              <a:lnTo>
                                <a:pt x="60" y="1540"/>
                              </a:lnTo>
                              <a:lnTo>
                                <a:pt x="62" y="1500"/>
                              </a:lnTo>
                              <a:lnTo>
                                <a:pt x="64" y="1460"/>
                              </a:lnTo>
                              <a:lnTo>
                                <a:pt x="68" y="1420"/>
                              </a:lnTo>
                              <a:lnTo>
                                <a:pt x="72" y="1380"/>
                              </a:lnTo>
                              <a:lnTo>
                                <a:pt x="77" y="1340"/>
                              </a:lnTo>
                              <a:lnTo>
                                <a:pt x="84" y="1300"/>
                              </a:lnTo>
                              <a:lnTo>
                                <a:pt x="91" y="1280"/>
                              </a:lnTo>
                              <a:lnTo>
                                <a:pt x="99" y="1240"/>
                              </a:lnTo>
                              <a:lnTo>
                                <a:pt x="108" y="1200"/>
                              </a:lnTo>
                              <a:lnTo>
                                <a:pt x="128" y="1120"/>
                              </a:lnTo>
                              <a:lnTo>
                                <a:pt x="152" y="1060"/>
                              </a:lnTo>
                              <a:lnTo>
                                <a:pt x="179" y="980"/>
                              </a:lnTo>
                              <a:lnTo>
                                <a:pt x="209" y="920"/>
                              </a:lnTo>
                              <a:lnTo>
                                <a:pt x="242" y="860"/>
                              </a:lnTo>
                              <a:lnTo>
                                <a:pt x="279" y="800"/>
                              </a:lnTo>
                              <a:lnTo>
                                <a:pt x="318" y="740"/>
                              </a:lnTo>
                              <a:lnTo>
                                <a:pt x="360" y="680"/>
                              </a:lnTo>
                              <a:lnTo>
                                <a:pt x="405" y="620"/>
                              </a:lnTo>
                              <a:lnTo>
                                <a:pt x="452" y="560"/>
                              </a:lnTo>
                              <a:lnTo>
                                <a:pt x="502" y="500"/>
                              </a:lnTo>
                              <a:lnTo>
                                <a:pt x="555" y="460"/>
                              </a:lnTo>
                              <a:lnTo>
                                <a:pt x="610" y="420"/>
                              </a:lnTo>
                              <a:lnTo>
                                <a:pt x="667" y="360"/>
                              </a:lnTo>
                              <a:lnTo>
                                <a:pt x="726" y="320"/>
                              </a:lnTo>
                              <a:lnTo>
                                <a:pt x="787" y="280"/>
                              </a:lnTo>
                              <a:lnTo>
                                <a:pt x="850" y="240"/>
                              </a:lnTo>
                              <a:lnTo>
                                <a:pt x="915" y="220"/>
                              </a:lnTo>
                              <a:lnTo>
                                <a:pt x="982" y="180"/>
                              </a:lnTo>
                              <a:lnTo>
                                <a:pt x="1121" y="140"/>
                              </a:lnTo>
                              <a:lnTo>
                                <a:pt x="1192" y="120"/>
                              </a:lnTo>
                              <a:lnTo>
                                <a:pt x="1228" y="100"/>
                              </a:lnTo>
                              <a:lnTo>
                                <a:pt x="1265" y="100"/>
                              </a:lnTo>
                              <a:lnTo>
                                <a:pt x="1302" y="80"/>
                              </a:lnTo>
                              <a:close/>
                              <a:moveTo>
                                <a:pt x="8069" y="80"/>
                              </a:moveTo>
                              <a:lnTo>
                                <a:pt x="7954" y="80"/>
                              </a:lnTo>
                              <a:lnTo>
                                <a:pt x="7992" y="100"/>
                              </a:lnTo>
                              <a:lnTo>
                                <a:pt x="8065" y="100"/>
                              </a:lnTo>
                              <a:lnTo>
                                <a:pt x="8102" y="120"/>
                              </a:lnTo>
                              <a:lnTo>
                                <a:pt x="8173" y="140"/>
                              </a:lnTo>
                              <a:lnTo>
                                <a:pt x="8312" y="180"/>
                              </a:lnTo>
                              <a:lnTo>
                                <a:pt x="8379" y="220"/>
                              </a:lnTo>
                              <a:lnTo>
                                <a:pt x="8444" y="240"/>
                              </a:lnTo>
                              <a:lnTo>
                                <a:pt x="8507" y="280"/>
                              </a:lnTo>
                              <a:lnTo>
                                <a:pt x="8568" y="320"/>
                              </a:lnTo>
                              <a:lnTo>
                                <a:pt x="8627" y="360"/>
                              </a:lnTo>
                              <a:lnTo>
                                <a:pt x="8684" y="420"/>
                              </a:lnTo>
                              <a:lnTo>
                                <a:pt x="8739" y="460"/>
                              </a:lnTo>
                              <a:lnTo>
                                <a:pt x="8791" y="500"/>
                              </a:lnTo>
                              <a:lnTo>
                                <a:pt x="8841" y="560"/>
                              </a:lnTo>
                              <a:lnTo>
                                <a:pt x="8889" y="620"/>
                              </a:lnTo>
                              <a:lnTo>
                                <a:pt x="8933" y="680"/>
                              </a:lnTo>
                              <a:lnTo>
                                <a:pt x="8975" y="740"/>
                              </a:lnTo>
                              <a:lnTo>
                                <a:pt x="9015" y="800"/>
                              </a:lnTo>
                              <a:lnTo>
                                <a:pt x="9051" y="860"/>
                              </a:lnTo>
                              <a:lnTo>
                                <a:pt x="9084" y="920"/>
                              </a:lnTo>
                              <a:lnTo>
                                <a:pt x="9114" y="980"/>
                              </a:lnTo>
                              <a:lnTo>
                                <a:pt x="9141" y="1060"/>
                              </a:lnTo>
                              <a:lnTo>
                                <a:pt x="9165" y="1120"/>
                              </a:lnTo>
                              <a:lnTo>
                                <a:pt x="9185" y="1200"/>
                              </a:lnTo>
                              <a:lnTo>
                                <a:pt x="9194" y="1240"/>
                              </a:lnTo>
                              <a:lnTo>
                                <a:pt x="9202" y="1280"/>
                              </a:lnTo>
                              <a:lnTo>
                                <a:pt x="9209" y="1300"/>
                              </a:lnTo>
                              <a:lnTo>
                                <a:pt x="9215" y="1340"/>
                              </a:lnTo>
                              <a:lnTo>
                                <a:pt x="9220" y="1380"/>
                              </a:lnTo>
                              <a:lnTo>
                                <a:pt x="9224" y="1420"/>
                              </a:lnTo>
                              <a:lnTo>
                                <a:pt x="9228" y="1460"/>
                              </a:lnTo>
                              <a:lnTo>
                                <a:pt x="9230" y="1500"/>
                              </a:lnTo>
                              <a:lnTo>
                                <a:pt x="9232" y="1540"/>
                              </a:lnTo>
                              <a:lnTo>
                                <a:pt x="9232" y="1580"/>
                              </a:lnTo>
                              <a:lnTo>
                                <a:pt x="9233" y="9520"/>
                              </a:lnTo>
                              <a:lnTo>
                                <a:pt x="9232" y="9560"/>
                              </a:lnTo>
                              <a:lnTo>
                                <a:pt x="9231" y="9600"/>
                              </a:lnTo>
                              <a:lnTo>
                                <a:pt x="9228" y="9640"/>
                              </a:lnTo>
                              <a:lnTo>
                                <a:pt x="9225" y="9680"/>
                              </a:lnTo>
                              <a:lnTo>
                                <a:pt x="9221" y="9720"/>
                              </a:lnTo>
                              <a:lnTo>
                                <a:pt x="9215" y="9760"/>
                              </a:lnTo>
                              <a:lnTo>
                                <a:pt x="9209" y="9780"/>
                              </a:lnTo>
                              <a:lnTo>
                                <a:pt x="9202" y="9820"/>
                              </a:lnTo>
                              <a:lnTo>
                                <a:pt x="9194" y="9860"/>
                              </a:lnTo>
                              <a:lnTo>
                                <a:pt x="9185" y="9900"/>
                              </a:lnTo>
                              <a:lnTo>
                                <a:pt x="9165" y="9980"/>
                              </a:lnTo>
                              <a:lnTo>
                                <a:pt x="9141" y="10040"/>
                              </a:lnTo>
                              <a:lnTo>
                                <a:pt x="9114" y="10100"/>
                              </a:lnTo>
                              <a:lnTo>
                                <a:pt x="9084" y="10180"/>
                              </a:lnTo>
                              <a:lnTo>
                                <a:pt x="9050" y="10240"/>
                              </a:lnTo>
                              <a:lnTo>
                                <a:pt x="9014" y="10300"/>
                              </a:lnTo>
                              <a:lnTo>
                                <a:pt x="8975" y="10360"/>
                              </a:lnTo>
                              <a:lnTo>
                                <a:pt x="8933" y="10420"/>
                              </a:lnTo>
                              <a:lnTo>
                                <a:pt x="8888" y="10480"/>
                              </a:lnTo>
                              <a:lnTo>
                                <a:pt x="8840" y="10540"/>
                              </a:lnTo>
                              <a:lnTo>
                                <a:pt x="8790" y="10580"/>
                              </a:lnTo>
                              <a:lnTo>
                                <a:pt x="8738" y="10640"/>
                              </a:lnTo>
                              <a:lnTo>
                                <a:pt x="8683" y="10680"/>
                              </a:lnTo>
                              <a:lnTo>
                                <a:pt x="8626" y="10740"/>
                              </a:lnTo>
                              <a:lnTo>
                                <a:pt x="8567" y="10780"/>
                              </a:lnTo>
                              <a:lnTo>
                                <a:pt x="8506" y="10820"/>
                              </a:lnTo>
                              <a:lnTo>
                                <a:pt x="8443" y="10840"/>
                              </a:lnTo>
                              <a:lnTo>
                                <a:pt x="8377" y="10880"/>
                              </a:lnTo>
                              <a:lnTo>
                                <a:pt x="8311" y="10920"/>
                              </a:lnTo>
                              <a:lnTo>
                                <a:pt x="8100" y="10980"/>
                              </a:lnTo>
                              <a:lnTo>
                                <a:pt x="8064" y="11000"/>
                              </a:lnTo>
                              <a:lnTo>
                                <a:pt x="7991" y="11000"/>
                              </a:lnTo>
                              <a:lnTo>
                                <a:pt x="7953" y="11020"/>
                              </a:lnTo>
                              <a:lnTo>
                                <a:pt x="8069" y="11020"/>
                              </a:lnTo>
                              <a:lnTo>
                                <a:pt x="8106" y="11000"/>
                              </a:lnTo>
                              <a:lnTo>
                                <a:pt x="8249" y="10960"/>
                              </a:lnTo>
                              <a:lnTo>
                                <a:pt x="8319" y="10920"/>
                              </a:lnTo>
                              <a:lnTo>
                                <a:pt x="8387" y="10900"/>
                              </a:lnTo>
                              <a:lnTo>
                                <a:pt x="8452" y="10860"/>
                              </a:lnTo>
                              <a:lnTo>
                                <a:pt x="8517" y="10820"/>
                              </a:lnTo>
                              <a:lnTo>
                                <a:pt x="8579" y="10780"/>
                              </a:lnTo>
                              <a:lnTo>
                                <a:pt x="8638" y="10740"/>
                              </a:lnTo>
                              <a:lnTo>
                                <a:pt x="8696" y="10700"/>
                              </a:lnTo>
                              <a:lnTo>
                                <a:pt x="8752" y="10660"/>
                              </a:lnTo>
                              <a:lnTo>
                                <a:pt x="8805" y="10600"/>
                              </a:lnTo>
                              <a:lnTo>
                                <a:pt x="8855" y="10540"/>
                              </a:lnTo>
                              <a:lnTo>
                                <a:pt x="8903" y="10500"/>
                              </a:lnTo>
                              <a:lnTo>
                                <a:pt x="8949" y="10440"/>
                              </a:lnTo>
                              <a:lnTo>
                                <a:pt x="8992" y="10380"/>
                              </a:lnTo>
                              <a:lnTo>
                                <a:pt x="9031" y="10320"/>
                              </a:lnTo>
                              <a:lnTo>
                                <a:pt x="9068" y="10260"/>
                              </a:lnTo>
                              <a:lnTo>
                                <a:pt x="9102" y="10180"/>
                              </a:lnTo>
                              <a:lnTo>
                                <a:pt x="9133" y="10120"/>
                              </a:lnTo>
                              <a:lnTo>
                                <a:pt x="9160" y="10040"/>
                              </a:lnTo>
                              <a:lnTo>
                                <a:pt x="9184" y="9980"/>
                              </a:lnTo>
                              <a:lnTo>
                                <a:pt x="9205" y="9900"/>
                              </a:lnTo>
                              <a:lnTo>
                                <a:pt x="9214" y="9860"/>
                              </a:lnTo>
                              <a:lnTo>
                                <a:pt x="9222" y="9820"/>
                              </a:lnTo>
                              <a:lnTo>
                                <a:pt x="9229" y="9800"/>
                              </a:lnTo>
                              <a:lnTo>
                                <a:pt x="9235" y="9760"/>
                              </a:lnTo>
                              <a:lnTo>
                                <a:pt x="9241" y="9720"/>
                              </a:lnTo>
                              <a:lnTo>
                                <a:pt x="9245" y="9680"/>
                              </a:lnTo>
                              <a:lnTo>
                                <a:pt x="9248" y="9640"/>
                              </a:lnTo>
                              <a:lnTo>
                                <a:pt x="9251" y="9600"/>
                              </a:lnTo>
                              <a:lnTo>
                                <a:pt x="9252" y="9560"/>
                              </a:lnTo>
                              <a:lnTo>
                                <a:pt x="9253" y="9520"/>
                              </a:lnTo>
                              <a:lnTo>
                                <a:pt x="9252" y="1580"/>
                              </a:lnTo>
                              <a:lnTo>
                                <a:pt x="9252" y="1540"/>
                              </a:lnTo>
                              <a:lnTo>
                                <a:pt x="9250" y="1500"/>
                              </a:lnTo>
                              <a:lnTo>
                                <a:pt x="9248" y="1460"/>
                              </a:lnTo>
                              <a:lnTo>
                                <a:pt x="9244" y="1420"/>
                              </a:lnTo>
                              <a:lnTo>
                                <a:pt x="9240" y="1380"/>
                              </a:lnTo>
                              <a:lnTo>
                                <a:pt x="9235" y="1340"/>
                              </a:lnTo>
                              <a:lnTo>
                                <a:pt x="9229" y="1300"/>
                              </a:lnTo>
                              <a:lnTo>
                                <a:pt x="9221" y="1260"/>
                              </a:lnTo>
                              <a:lnTo>
                                <a:pt x="9213" y="1240"/>
                              </a:lnTo>
                              <a:lnTo>
                                <a:pt x="9204" y="1200"/>
                              </a:lnTo>
                              <a:lnTo>
                                <a:pt x="9184" y="1120"/>
                              </a:lnTo>
                              <a:lnTo>
                                <a:pt x="9160" y="1060"/>
                              </a:lnTo>
                              <a:lnTo>
                                <a:pt x="9132" y="980"/>
                              </a:lnTo>
                              <a:lnTo>
                                <a:pt x="9102" y="920"/>
                              </a:lnTo>
                              <a:lnTo>
                                <a:pt x="9068" y="840"/>
                              </a:lnTo>
                              <a:lnTo>
                                <a:pt x="9031" y="780"/>
                              </a:lnTo>
                              <a:lnTo>
                                <a:pt x="8992" y="720"/>
                              </a:lnTo>
                              <a:lnTo>
                                <a:pt x="8949" y="660"/>
                              </a:lnTo>
                              <a:lnTo>
                                <a:pt x="8904" y="600"/>
                              </a:lnTo>
                              <a:lnTo>
                                <a:pt x="8856" y="540"/>
                              </a:lnTo>
                              <a:lnTo>
                                <a:pt x="8805" y="500"/>
                              </a:lnTo>
                              <a:lnTo>
                                <a:pt x="8752" y="440"/>
                              </a:lnTo>
                              <a:lnTo>
                                <a:pt x="8697" y="400"/>
                              </a:lnTo>
                              <a:lnTo>
                                <a:pt x="8639" y="360"/>
                              </a:lnTo>
                              <a:lnTo>
                                <a:pt x="8579" y="300"/>
                              </a:lnTo>
                              <a:lnTo>
                                <a:pt x="8517" y="260"/>
                              </a:lnTo>
                              <a:lnTo>
                                <a:pt x="8453" y="240"/>
                              </a:lnTo>
                              <a:lnTo>
                                <a:pt x="8387" y="200"/>
                              </a:lnTo>
                              <a:lnTo>
                                <a:pt x="8319" y="160"/>
                              </a:lnTo>
                              <a:lnTo>
                                <a:pt x="8106" y="100"/>
                              </a:lnTo>
                              <a:lnTo>
                                <a:pt x="8069" y="80"/>
                              </a:lnTo>
                              <a:close/>
                              <a:moveTo>
                                <a:pt x="1491" y="60"/>
                              </a:moveTo>
                              <a:lnTo>
                                <a:pt x="1336" y="60"/>
                              </a:lnTo>
                              <a:lnTo>
                                <a:pt x="1298" y="80"/>
                              </a:lnTo>
                              <a:lnTo>
                                <a:pt x="1453" y="80"/>
                              </a:lnTo>
                              <a:lnTo>
                                <a:pt x="1491" y="60"/>
                              </a:lnTo>
                              <a:close/>
                              <a:moveTo>
                                <a:pt x="7957" y="60"/>
                              </a:moveTo>
                              <a:lnTo>
                                <a:pt x="7802" y="60"/>
                              </a:lnTo>
                              <a:lnTo>
                                <a:pt x="7840" y="80"/>
                              </a:lnTo>
                              <a:lnTo>
                                <a:pt x="7995" y="80"/>
                              </a:lnTo>
                              <a:lnTo>
                                <a:pt x="7957" y="60"/>
                              </a:lnTo>
                              <a:close/>
                              <a:moveTo>
                                <a:pt x="7803" y="40"/>
                              </a:moveTo>
                              <a:lnTo>
                                <a:pt x="1490" y="40"/>
                              </a:lnTo>
                              <a:lnTo>
                                <a:pt x="1451" y="60"/>
                              </a:lnTo>
                              <a:lnTo>
                                <a:pt x="7842" y="60"/>
                              </a:lnTo>
                              <a:lnTo>
                                <a:pt x="7803" y="40"/>
                              </a:lnTo>
                              <a:close/>
                              <a:moveTo>
                                <a:pt x="1489" y="20"/>
                              </a:moveTo>
                              <a:lnTo>
                                <a:pt x="1329" y="20"/>
                              </a:lnTo>
                              <a:lnTo>
                                <a:pt x="1291" y="40"/>
                              </a:lnTo>
                              <a:lnTo>
                                <a:pt x="1449" y="40"/>
                              </a:lnTo>
                              <a:lnTo>
                                <a:pt x="1489" y="20"/>
                              </a:lnTo>
                              <a:close/>
                              <a:moveTo>
                                <a:pt x="7963" y="20"/>
                              </a:moveTo>
                              <a:lnTo>
                                <a:pt x="7804" y="20"/>
                              </a:lnTo>
                              <a:lnTo>
                                <a:pt x="7843" y="40"/>
                              </a:lnTo>
                              <a:lnTo>
                                <a:pt x="8001" y="40"/>
                              </a:lnTo>
                              <a:lnTo>
                                <a:pt x="7963" y="20"/>
                              </a:lnTo>
                              <a:close/>
                              <a:moveTo>
                                <a:pt x="7804" y="0"/>
                              </a:moveTo>
                              <a:lnTo>
                                <a:pt x="1488" y="0"/>
                              </a:lnTo>
                              <a:lnTo>
                                <a:pt x="1447" y="20"/>
                              </a:lnTo>
                              <a:lnTo>
                                <a:pt x="7844" y="20"/>
                              </a:lnTo>
                              <a:lnTo>
                                <a:pt x="78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3B2B41A" id="AutoShape 3" o:spid="_x0000_s1026" style="position:absolute;margin-left:0;margin-top:17.15pt;width:482.7pt;height:538.4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9294,1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" path="m8002,11060r-6710,l1330,11080r6633,l8002,11060xm1295,11040r-80,l1253,11060r80,l1295,11040xm8079,11040r-81,l7960,11060r81,l8079,11040xm1333,40r-119,l1176,60r-147,40l957,140r-69,20l820,200r-65,40l691,280r-61,40l570,360r-57,60l459,460r-52,60l358,580r-47,60l268,700r-41,60l189,820r-35,80l123,960r-28,80l70,1100r-21,80l40,1220r-8,40l24,1300r-6,40l12,1380r-4,40l5,1460r-3,40l,1540r,40l,9520r,40l2,9600r2,40l8,9680r4,40l18,9760r6,40l32,9840r8,40l49,9920r22,60l95,10060r28,80l155,10200r35,60l228,10340r40,60l312,10460r47,60l408,10580r52,60l515,10680r56,60l631,10780r61,40l756,10860r66,40l889,10940r70,20l1030,11000r147,40l1219,11040r-37,-20l1037,10980r-71,-40l898,10920r-67,-40l766,10840r-63,-40l642,10760r-58,-40l528,10660r-54,-40l423,10560r-49,-60l328,10440r-43,-60l244,10320r-37,-60l173,10200r-31,-80l114,10060,90,9980,69,9900,59,9880r-8,-40l44,9800r-6,-40l32,9720r-4,-40l24,9640r-2,-40l20,9560r,-40l20,1580r,-40l22,1500r3,-40l28,1420r4,-40l38,1340r6,-40l51,1260r9,-40l69,1180r21,-60l114,1040r28,-60l173,900r34,-60l244,780r40,-80l328,640r46,-40l422,540r52,-60l527,420r56,-40l642,340r61,-40l765,260r65,-40l897,180r69,-40l1181,80r38,-20l1294,60r39,-20xm7994,11020r-6696,l1336,11040r6621,l7994,11020xm8078,40r-118,l7998,60r76,l8111,80r216,60l8395,180r67,40l8527,260r63,40l8650,340r59,40l8765,420r54,60l8870,540r49,60l8965,640r43,60l9048,780r37,60l9120,900r31,80l9178,1040r25,80l9224,1180r9,40l9241,1260r7,40l9255,1340r5,40l9264,1420r4,40l9270,1500r2,40l9272,1580r1,7940l9272,9560r-1,40l9268,9640r-3,40l9260,9720r-5,40l9249,9800r-8,40l9233,9880r-9,20l9203,9980r-24,80l9151,10120r-31,80l9086,10260r-37,60l9008,10380r-43,60l8919,10500r-48,60l8819,10620r-53,40l8709,10720r-58,40l8590,10800r-63,40l8462,10880r-66,40l8327,10940r-70,40l8111,11020r-37,l8036,11040r81,l8264,11000r71,-40l8405,10940r67,-40l8538,10860r64,-40l8663,10780r60,-40l8779,10680r55,-40l8886,10580r49,-60l8982,10460r43,-60l9066,10340r38,-80l9138,10200r32,-60l9198,10060r25,-80l9243,9920r10,-40l9261,9840r7,-40l9275,9760r5,-40l9285,9680r3,-40l9291,9600r1,-40l9293,9520r-1,-7940l9292,1540r-2,-40l9288,1460r-4,-40l9280,1380r-6,-40l9268,1300r-8,-40l9252,1220r-9,-40l9222,1100r-25,-60l9169,960r-31,-60l9103,820r-38,-60l9024,700r-43,-60l8934,580r-49,-60l8833,460r-55,-40l8721,360r-59,-40l8601,280r-64,-40l8471,200r-67,-40l8334,120,8116,60,8078,40xm1302,80r-78,l1187,100,974,160r-68,40l840,240r-64,20l714,300r-60,60l597,400r-56,40l488,500r-51,40l389,600r-45,60l301,720r-40,60l225,840r-34,80l160,980r-27,60l109,1120r-21,80l79,1240r-8,20l64,1300r-6,40l52,1380r-4,40l44,1460r-2,40l40,1540r,40l40,9520r,40l42,9600r2,40l48,9680r4,40l57,9760r7,40l71,9820r8,40l88,9900r20,80l132,10040r28,80l191,10180r33,60l261,10320r40,60l344,10440r45,60l437,10540r51,60l541,10660r55,40l654,10740r60,40l776,10820r64,40l906,10900r68,20l1043,10960r144,40l1223,11020r116,l1301,11000r-73,l1191,10980r-210,-60l914,10880r-65,-40l786,10820r-61,-40l666,10720r-58,-40l554,10640r-53,-60l451,10540r-47,-60l359,10420r-42,-60l278,10300r-36,-60l208,10180r-30,-80l151,10040r-24,-80l107,9900r-9,-40l90,9820r-7,-40l77,9760r-5,-40l67,9680r-3,-40l62,9600r-2,-40l60,9520r,-7940l60,1540r2,-40l64,1460r4,-40l72,1380r5,-40l84,1300r7,-20l99,1240r9,-40l128,1120r24,-60l179,980r30,-60l242,860r37,-60l318,740r42,-60l405,620r47,-60l502,500r53,-40l610,420r57,-60l726,320r61,-40l850,240r65,-20l982,180r139,-40l1192,120r36,-20l1265,100r37,-20xm8069,80r-115,l7992,100r73,l8102,120r71,20l8312,180r67,40l8444,240r63,40l8568,320r59,40l8684,420r55,40l8791,500r50,60l8889,620r44,60l8975,740r40,60l9051,860r33,60l9114,980r27,80l9165,1120r20,80l9194,1240r8,40l9209,1300r6,40l9220,1380r4,40l9228,1460r2,40l9232,1540r,40l9233,9520r-1,40l9231,9600r-3,40l9225,9680r-4,40l9215,9760r-6,20l9202,9820r-8,40l9185,9900r-20,80l9141,10040r-27,60l9084,10180r-34,60l9014,10300r-39,60l8933,10420r-45,60l8840,10540r-50,40l8738,10640r-55,40l8626,10740r-59,40l8506,10820r-63,20l8377,10880r-66,40l8100,10980r-36,20l7991,11000r-38,20l8069,11020r37,-20l8249,10960r70,-40l8387,10900r65,-40l8517,10820r62,-40l8638,10740r58,-40l8752,10660r53,-60l8855,10540r48,-40l8949,10440r43,-60l9031,10320r37,-60l9102,10180r31,-60l9160,10040r24,-60l9205,9900r9,-40l9222,9820r7,-20l9235,9760r6,-40l9245,9680r3,-40l9251,9600r1,-40l9253,9520r-1,-7940l9252,1540r-2,-40l9248,1460r-4,-40l9240,1380r-5,-40l9229,1300r-8,-40l9213,1240r-9,-40l9184,1120r-24,-60l9132,980r-30,-60l9068,840r-37,-60l8992,720r-43,-60l8904,600r-48,-60l8805,500r-53,-60l8697,400r-58,-40l8579,300r-62,-40l8453,240r-66,-40l8319,160,8106,100,8069,80xm1491,60r-155,l1298,80r155,l1491,60xm7957,60r-155,l7840,80r155,l7957,60xm7803,40r-6313,l1451,60r6391,l7803,40xm1489,20r-160,l1291,40r158,l1489,20xm7963,20r-159,l7843,40r158,l7963,20xm7804,l1488,r-41,20l7844,20,7804,xe" fillcolor="black" stroked="f">
                <v:path arrowok="t" o:connecttype="custom" o:connectlocs="854201,7354684;631251,627651;236142,899201;26385,1294182;0,6416602;32321,6663466;269123,7070791;679403,7329998;423472,7181880;114113,6836271;18469,6515348;21108,1392928;136540,1059662;463709,726396;856179,7342341;5537463,652337;5913443,936230;6095496,1318869;6115944,6441289;6070431,6700496;5817139,7095477;5350132,7342341;5714239,7194223;6027556,6836271;6124519,6515348;6121221,1392928;6004470,1047319;5673343,714053;642464,639994;256590,911544;52110,1306526;26385,6416602;58046,6651123;288251,7046105;687978,7305311;518457,7218909;183373,6897986;50790,6564721;42215,1442301;118071,1146064;402365,800455;834412,602964;5569784,689367;5920039,997946;6074389,1343555;6088900,6465975;6029535,6737525;5763710,7107820;5270978,7329998;5697749,7169536;6003810,6823927;6098135,6515348;6094837,1392928;5981383,1059662;5658832,726396;958420,590621;5172696,578278;5277575,565935" o:connectangles="0,0,0,0,0,0,0,0,0,0,0,0,0,0,0,0,0,0,0,0,0,0,0,0,0,0,0,0,0,0,0,0,0,0,0,0,0,0,0,0,0,0,0,0,0,0,0,0,0,0,0,0,0,0,0,0,0,0"/>
                <w10:wrap anchorx="margin"/>
              </v:shape>
            </w:pict>
          </mc:Fallback>
        </mc:AlternateContent>
      </w:r>
    </w:p>
    <w:p w14:paraId="54773E73" w14:textId="77777777" w:rsidR="00C30106" w:rsidRDefault="00C30106" w:rsidP="00C30106"/>
    <w:p w14:paraId="7DA398C4" w14:textId="77777777" w:rsidR="00C30106" w:rsidRDefault="00C30106" w:rsidP="00C30106">
      <w:r>
        <w:rPr>
          <w:noProof/>
          <w:lang w:val="en-IN" w:eastAsia="en-IN"/>
        </w:rPr>
        <mc:AlternateContent>
          <mc:Choice Requires="wps">
            <w:drawing>
              <wp:anchor distT="45720" distB="45720" distL="114300" distR="114300" simplePos="0" relativeHeight="251660288" behindDoc="0" locked="0" layoutInCell="1" allowOverlap="1" wp14:anchorId="75998848" wp14:editId="1E0E2985">
                <wp:simplePos x="0" y="0"/>
                <wp:positionH relativeFrom="margin">
                  <wp:posOffset>501427</wp:posOffset>
                </wp:positionH>
                <wp:positionV relativeFrom="paragraph">
                  <wp:posOffset>15240</wp:posOffset>
                </wp:positionV>
                <wp:extent cx="5153025" cy="1404620"/>
                <wp:effectExtent l="0" t="0" r="9525"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404620"/>
                        </a:xfrm>
                        <a:prstGeom prst="rect">
                          <a:avLst/>
                        </a:prstGeom>
                        <a:solidFill>
                          <a:srgbClr val="FFFFFF"/>
                        </a:solidFill>
                        <a:ln w="9525">
                          <a:noFill/>
                          <a:miter lim="800000"/>
                          <a:headEnd/>
                          <a:tailEnd/>
                        </a:ln>
                      </wps:spPr>
                      <wps:txbx>
                        <w:txbxContent>
                          <w:p w14:paraId="51C06312" w14:textId="77777777" w:rsidR="00C30106" w:rsidRPr="004E7908" w:rsidRDefault="00C30106" w:rsidP="00C30106">
                            <w:pPr>
                              <w:adjustRightInd w:val="0"/>
                              <w:spacing w:after="0"/>
                              <w:jc w:val="center"/>
                              <w:rPr>
                                <w:rFonts w:ascii="Times New Roman" w:hAnsi="Times New Roman" w:cs="Times New Roman"/>
                                <w:b/>
                                <w:bCs/>
                                <w:sz w:val="24"/>
                                <w:szCs w:val="26"/>
                                <w:lang w:val="en-GB"/>
                              </w:rPr>
                            </w:pPr>
                            <w:r w:rsidRPr="004E7908">
                              <w:rPr>
                                <w:rFonts w:ascii="Times New Roman" w:hAnsi="Times New Roman" w:cs="Times New Roman"/>
                                <w:b/>
                                <w:bCs/>
                                <w:sz w:val="24"/>
                                <w:szCs w:val="26"/>
                                <w:lang w:val="en-GB"/>
                              </w:rPr>
                              <w:t>S.</w:t>
                            </w:r>
                            <w:r>
                              <w:rPr>
                                <w:rFonts w:ascii="Times New Roman" w:hAnsi="Times New Roman" w:cs="Times New Roman"/>
                                <w:b/>
                                <w:bCs/>
                                <w:sz w:val="24"/>
                                <w:szCs w:val="26"/>
                                <w:lang w:val="en-GB"/>
                              </w:rPr>
                              <w:t xml:space="preserve"> R. D</w:t>
                            </w:r>
                            <w:r w:rsidRPr="004E7908">
                              <w:rPr>
                                <w:rFonts w:ascii="Times New Roman" w:hAnsi="Times New Roman" w:cs="Times New Roman"/>
                                <w:b/>
                                <w:bCs/>
                                <w:sz w:val="24"/>
                                <w:szCs w:val="26"/>
                                <w:lang w:val="en-GB"/>
                              </w:rPr>
                              <w:t>. S. P. Mandal’s</w:t>
                            </w:r>
                          </w:p>
                          <w:p w14:paraId="5CA5852D" w14:textId="77777777" w:rsidR="00C30106" w:rsidRPr="0082030A" w:rsidRDefault="00C30106" w:rsidP="00C30106">
                            <w:pPr>
                              <w:adjustRightInd w:val="0"/>
                              <w:spacing w:after="0"/>
                              <w:jc w:val="center"/>
                              <w:rPr>
                                <w:rFonts w:ascii="Times New Roman" w:hAnsi="Times New Roman" w:cs="Times New Roman"/>
                                <w:b/>
                                <w:bCs/>
                                <w:sz w:val="32"/>
                                <w:szCs w:val="32"/>
                                <w:lang w:val="en-GB"/>
                              </w:rPr>
                            </w:pPr>
                            <w:r w:rsidRPr="0082030A">
                              <w:rPr>
                                <w:rFonts w:ascii="Times New Roman" w:hAnsi="Times New Roman" w:cs="Times New Roman"/>
                                <w:b/>
                                <w:bCs/>
                                <w:sz w:val="32"/>
                                <w:szCs w:val="32"/>
                                <w:lang w:val="en-GB"/>
                              </w:rPr>
                              <w:t xml:space="preserve">SHRI PANCHAM KHEMRAJ MAHAVIDYALAYA, </w:t>
                            </w:r>
                          </w:p>
                          <w:p w14:paraId="54F2EECE" w14:textId="77777777" w:rsidR="00C30106" w:rsidRPr="0082030A" w:rsidRDefault="00C30106" w:rsidP="00C30106">
                            <w:pPr>
                              <w:adjustRightInd w:val="0"/>
                              <w:spacing w:after="0"/>
                              <w:jc w:val="center"/>
                              <w:rPr>
                                <w:rFonts w:ascii="Times New Roman" w:hAnsi="Times New Roman" w:cs="Times New Roman"/>
                                <w:b/>
                                <w:bCs/>
                                <w:sz w:val="32"/>
                                <w:szCs w:val="32"/>
                                <w:lang w:val="en-GB"/>
                              </w:rPr>
                            </w:pPr>
                            <w:r w:rsidRPr="0082030A">
                              <w:rPr>
                                <w:rFonts w:ascii="Times New Roman" w:hAnsi="Times New Roman" w:cs="Times New Roman"/>
                                <w:b/>
                                <w:bCs/>
                                <w:sz w:val="32"/>
                                <w:szCs w:val="32"/>
                                <w:lang w:val="en-GB"/>
                              </w:rPr>
                              <w:t>SAWANTWADI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98848" id="_x0000_t202" coordsize="21600,21600" o:spt="202" path="m,l,21600r21600,l21600,xe">
                <v:stroke joinstyle="miter"/>
                <v:path gradientshapeok="t" o:connecttype="rect"/>
              </v:shapetype>
              <v:shape id="Text Box 2" o:spid="_x0000_s1026" type="#_x0000_t202" style="position:absolute;margin-left:39.5pt;margin-top:1.2pt;width:405.7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" stroked="f">
                <v:textbox style="mso-fit-shape-to-text:t">
                  <w:txbxContent>
                    <w:p w14:paraId="51C06312" w14:textId="77777777" w:rsidR="00C30106" w:rsidRPr="004E7908" w:rsidRDefault="00C30106" w:rsidP="00C30106">
                      <w:pPr>
                        <w:adjustRightInd w:val="0"/>
                        <w:spacing w:after="0"/>
                        <w:jc w:val="center"/>
                        <w:rPr>
                          <w:rFonts w:ascii="Times New Roman" w:hAnsi="Times New Roman" w:cs="Times New Roman"/>
                          <w:b/>
                          <w:bCs/>
                          <w:sz w:val="24"/>
                          <w:szCs w:val="26"/>
                          <w:lang w:val="en-GB"/>
                        </w:rPr>
                      </w:pPr>
                      <w:r w:rsidRPr="004E7908">
                        <w:rPr>
                          <w:rFonts w:ascii="Times New Roman" w:hAnsi="Times New Roman" w:cs="Times New Roman"/>
                          <w:b/>
                          <w:bCs/>
                          <w:sz w:val="24"/>
                          <w:szCs w:val="26"/>
                          <w:lang w:val="en-GB"/>
                        </w:rPr>
                        <w:t>S.</w:t>
                      </w:r>
                      <w:r>
                        <w:rPr>
                          <w:rFonts w:ascii="Times New Roman" w:hAnsi="Times New Roman" w:cs="Times New Roman"/>
                          <w:b/>
                          <w:bCs/>
                          <w:sz w:val="24"/>
                          <w:szCs w:val="26"/>
                          <w:lang w:val="en-GB"/>
                        </w:rPr>
                        <w:t xml:space="preserve"> R. D</w:t>
                      </w:r>
                      <w:r w:rsidRPr="004E7908">
                        <w:rPr>
                          <w:rFonts w:ascii="Times New Roman" w:hAnsi="Times New Roman" w:cs="Times New Roman"/>
                          <w:b/>
                          <w:bCs/>
                          <w:sz w:val="24"/>
                          <w:szCs w:val="26"/>
                          <w:lang w:val="en-GB"/>
                        </w:rPr>
                        <w:t>. S. P. Mandal’s</w:t>
                      </w:r>
                    </w:p>
                    <w:p w14:paraId="5CA5852D" w14:textId="77777777" w:rsidR="00C30106" w:rsidRPr="0082030A" w:rsidRDefault="00C30106" w:rsidP="00C30106">
                      <w:pPr>
                        <w:adjustRightInd w:val="0"/>
                        <w:spacing w:after="0"/>
                        <w:jc w:val="center"/>
                        <w:rPr>
                          <w:rFonts w:ascii="Times New Roman" w:hAnsi="Times New Roman" w:cs="Times New Roman"/>
                          <w:b/>
                          <w:bCs/>
                          <w:sz w:val="32"/>
                          <w:szCs w:val="32"/>
                          <w:lang w:val="en-GB"/>
                        </w:rPr>
                      </w:pPr>
                      <w:r w:rsidRPr="0082030A">
                        <w:rPr>
                          <w:rFonts w:ascii="Times New Roman" w:hAnsi="Times New Roman" w:cs="Times New Roman"/>
                          <w:b/>
                          <w:bCs/>
                          <w:sz w:val="32"/>
                          <w:szCs w:val="32"/>
                          <w:lang w:val="en-GB"/>
                        </w:rPr>
                        <w:t xml:space="preserve">SHRI PANCHAM KHEMRAJ MAHAVIDYALAYA, </w:t>
                      </w:r>
                    </w:p>
                    <w:p w14:paraId="54F2EECE" w14:textId="77777777" w:rsidR="00C30106" w:rsidRPr="0082030A" w:rsidRDefault="00C30106" w:rsidP="00C30106">
                      <w:pPr>
                        <w:adjustRightInd w:val="0"/>
                        <w:spacing w:after="0"/>
                        <w:jc w:val="center"/>
                        <w:rPr>
                          <w:rFonts w:ascii="Times New Roman" w:hAnsi="Times New Roman" w:cs="Times New Roman"/>
                          <w:b/>
                          <w:bCs/>
                          <w:sz w:val="32"/>
                          <w:szCs w:val="32"/>
                          <w:lang w:val="en-GB"/>
                        </w:rPr>
                      </w:pPr>
                      <w:r w:rsidRPr="0082030A">
                        <w:rPr>
                          <w:rFonts w:ascii="Times New Roman" w:hAnsi="Times New Roman" w:cs="Times New Roman"/>
                          <w:b/>
                          <w:bCs/>
                          <w:sz w:val="32"/>
                          <w:szCs w:val="32"/>
                          <w:lang w:val="en-GB"/>
                        </w:rPr>
                        <w:t>SAWANTWADI</w:t>
                      </w:r>
                    </w:p>
                  </w:txbxContent>
                </v:textbox>
                <w10:wrap type="square" anchorx="margin"/>
              </v:shape>
            </w:pict>
          </mc:Fallback>
        </mc:AlternateContent>
      </w:r>
    </w:p>
    <w:p w14:paraId="082892FD" w14:textId="77777777" w:rsidR="00C30106" w:rsidRDefault="00C30106" w:rsidP="00C30106"/>
    <w:p w14:paraId="179BAA16" w14:textId="77777777" w:rsidR="00C30106" w:rsidRDefault="00C30106" w:rsidP="00C30106"/>
    <w:p w14:paraId="49D8CDFB" w14:textId="77777777" w:rsidR="00C30106" w:rsidRDefault="00C30106" w:rsidP="00C30106">
      <w:r>
        <w:rPr>
          <w:noProof/>
          <w:lang w:val="en-IN" w:eastAsia="en-IN"/>
        </w:rPr>
        <w:drawing>
          <wp:anchor distT="0" distB="0" distL="114300" distR="114300" simplePos="0" relativeHeight="251661312" behindDoc="1" locked="0" layoutInCell="1" allowOverlap="1" wp14:anchorId="205B946E" wp14:editId="745A13E1">
            <wp:simplePos x="0" y="0"/>
            <wp:positionH relativeFrom="page">
              <wp:posOffset>3218180</wp:posOffset>
            </wp:positionH>
            <wp:positionV relativeFrom="paragraph">
              <wp:posOffset>196850</wp:posOffset>
            </wp:positionV>
            <wp:extent cx="1216660" cy="1374775"/>
            <wp:effectExtent l="0" t="0" r="2540" b="0"/>
            <wp:wrapTight wrapText="bothSides">
              <wp:wrapPolygon edited="0">
                <wp:start x="7779" y="0"/>
                <wp:lineTo x="5749" y="599"/>
                <wp:lineTo x="1015" y="3891"/>
                <wp:lineTo x="0" y="7483"/>
                <wp:lineTo x="0" y="14666"/>
                <wp:lineTo x="3044" y="19156"/>
                <wp:lineTo x="7102" y="21251"/>
                <wp:lineTo x="7441" y="21251"/>
                <wp:lineTo x="13866" y="21251"/>
                <wp:lineTo x="14543" y="21251"/>
                <wp:lineTo x="18263" y="19156"/>
                <wp:lineTo x="21307" y="14965"/>
                <wp:lineTo x="21307" y="7483"/>
                <wp:lineTo x="20630" y="4190"/>
                <wp:lineTo x="15557" y="599"/>
                <wp:lineTo x="13528" y="0"/>
                <wp:lineTo x="7779" y="0"/>
              </wp:wrapPolygon>
            </wp:wrapTight>
            <wp:docPr id="11" name="Picture 2" descr="logo.jpg">
              <a:extLst xmlns:a="http://schemas.openxmlformats.org/drawingml/2006/main">
                <a:ext uri="{FF2B5EF4-FFF2-40B4-BE49-F238E27FC236}">
                  <a16:creationId xmlns:a16="http://schemas.microsoft.com/office/drawing/2014/main" id="{62872C29-4C67-4CDB-BAF0-4C230CB6CB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logo.jpg">
                      <a:extLst>
                        <a:ext uri="{FF2B5EF4-FFF2-40B4-BE49-F238E27FC236}">
                          <a16:creationId xmlns:a16="http://schemas.microsoft.com/office/drawing/2014/main" id="{62872C29-4C67-4CDB-BAF0-4C230CB6CB75}"/>
                        </a:ext>
                      </a:extLst>
                    </pic:cNvPr>
                    <pic:cNvPicPr>
                      <a:picLocks noChangeAspect="1"/>
                    </pic:cNvPicPr>
                  </pic:nvPicPr>
                  <pic:blipFill>
                    <a:blip r:embed="rId5" cstate="print">
                      <a:lum contrast="40000"/>
                      <a:extLst>
                        <a:ext uri="{28A0092B-C50C-407E-A947-70E740481C1C}">
                          <a14:useLocalDpi xmlns:a14="http://schemas.microsoft.com/office/drawing/2010/main" val="0"/>
                        </a:ext>
                      </a:extLst>
                    </a:blip>
                    <a:srcRect/>
                    <a:stretch>
                      <a:fillRect/>
                    </a:stretch>
                  </pic:blipFill>
                  <pic:spPr bwMode="auto">
                    <a:xfrm>
                      <a:off x="0" y="0"/>
                      <a:ext cx="1216660" cy="1374775"/>
                    </a:xfrm>
                    <a:prstGeom prst="ellipse">
                      <a:avLst/>
                    </a:prstGeom>
                    <a:ln w="63500" cap="rnd">
                      <a:noFill/>
                    </a:ln>
                    <a:effectLst/>
                  </pic:spPr>
                </pic:pic>
              </a:graphicData>
            </a:graphic>
            <wp14:sizeRelH relativeFrom="margin">
              <wp14:pctWidth>0</wp14:pctWidth>
            </wp14:sizeRelH>
            <wp14:sizeRelV relativeFrom="margin">
              <wp14:pctHeight>0</wp14:pctHeight>
            </wp14:sizeRelV>
          </wp:anchor>
        </w:drawing>
      </w:r>
    </w:p>
    <w:p w14:paraId="1D62F4AC" w14:textId="77777777" w:rsidR="00C30106" w:rsidRDefault="00C30106" w:rsidP="00C30106"/>
    <w:p w14:paraId="78511FD5" w14:textId="77777777" w:rsidR="00C30106" w:rsidRDefault="00C30106" w:rsidP="00C30106"/>
    <w:p w14:paraId="5B3F14CE" w14:textId="77777777" w:rsidR="00C30106" w:rsidRDefault="00C30106" w:rsidP="00C30106"/>
    <w:p w14:paraId="1E0E085E" w14:textId="77777777" w:rsidR="00C30106" w:rsidRDefault="00C30106" w:rsidP="00C30106"/>
    <w:p w14:paraId="1B63B659" w14:textId="77777777" w:rsidR="00C30106" w:rsidRDefault="00C30106" w:rsidP="00C30106"/>
    <w:p w14:paraId="5B5730A6" w14:textId="77777777" w:rsidR="00C30106" w:rsidRDefault="00C30106" w:rsidP="00C30106">
      <w:pPr>
        <w:pStyle w:val="BodyText"/>
        <w:spacing w:before="6"/>
        <w:rPr>
          <w:sz w:val="8"/>
        </w:rPr>
      </w:pPr>
    </w:p>
    <w:p w14:paraId="3AF2329C" w14:textId="77777777" w:rsidR="00C30106" w:rsidRPr="004E7908" w:rsidRDefault="00C30106" w:rsidP="00C30106">
      <w:pPr>
        <w:jc w:val="center"/>
        <w:rPr>
          <w:rFonts w:ascii="Times New Roman" w:hAnsi="Times New Roman" w:cs="Times New Roman"/>
          <w:sz w:val="32"/>
          <w:szCs w:val="32"/>
        </w:rPr>
      </w:pPr>
      <w:r w:rsidRPr="004E7908">
        <w:rPr>
          <w:rFonts w:ascii="Times New Roman" w:hAnsi="Times New Roman" w:cs="Times New Roman"/>
          <w:sz w:val="32"/>
          <w:szCs w:val="32"/>
        </w:rPr>
        <w:t>Title of the Programme: Science</w:t>
      </w:r>
    </w:p>
    <w:p w14:paraId="788C707F" w14:textId="77777777" w:rsidR="00C30106" w:rsidRPr="004E7908" w:rsidRDefault="00C30106" w:rsidP="00C30106">
      <w:pPr>
        <w:jc w:val="center"/>
        <w:rPr>
          <w:rFonts w:ascii="Times New Roman" w:hAnsi="Times New Roman" w:cs="Times New Roman"/>
          <w:b/>
          <w:sz w:val="32"/>
          <w:szCs w:val="32"/>
        </w:rPr>
      </w:pPr>
      <w:r>
        <w:rPr>
          <w:rFonts w:ascii="Times New Roman" w:hAnsi="Times New Roman" w:cs="Times New Roman"/>
          <w:b/>
          <w:sz w:val="32"/>
          <w:szCs w:val="32"/>
        </w:rPr>
        <w:t>B</w:t>
      </w:r>
      <w:r w:rsidRPr="004E7908">
        <w:rPr>
          <w:rFonts w:ascii="Times New Roman" w:hAnsi="Times New Roman" w:cs="Times New Roman"/>
          <w:b/>
          <w:sz w:val="32"/>
          <w:szCs w:val="32"/>
        </w:rPr>
        <w:t xml:space="preserve">.Sc. </w:t>
      </w:r>
      <w:r>
        <w:rPr>
          <w:rFonts w:ascii="Times New Roman" w:hAnsi="Times New Roman" w:cs="Times New Roman"/>
          <w:b/>
          <w:sz w:val="32"/>
          <w:szCs w:val="32"/>
        </w:rPr>
        <w:t>Botany (Hons)</w:t>
      </w:r>
    </w:p>
    <w:p w14:paraId="3EC4B292" w14:textId="77777777" w:rsidR="00C30106" w:rsidRPr="00C07D9D" w:rsidRDefault="00C30106" w:rsidP="00C30106">
      <w:pPr>
        <w:tabs>
          <w:tab w:val="left" w:pos="2684"/>
          <w:tab w:val="center" w:pos="5610"/>
        </w:tabs>
        <w:jc w:val="center"/>
        <w:rPr>
          <w:rFonts w:ascii="Times New Roman" w:hAnsi="Times New Roman" w:cs="Times New Roman"/>
          <w:color w:val="FF0000"/>
          <w:sz w:val="28"/>
          <w:szCs w:val="28"/>
        </w:rPr>
      </w:pPr>
      <w:r w:rsidRPr="00C07D9D">
        <w:rPr>
          <w:rFonts w:ascii="Times New Roman" w:hAnsi="Times New Roman" w:cs="Times New Roman"/>
          <w:b/>
          <w:sz w:val="28"/>
          <w:szCs w:val="28"/>
        </w:rPr>
        <w:t>B.Sc. Botany (Hons)</w:t>
      </w:r>
      <w:r>
        <w:rPr>
          <w:rFonts w:ascii="Times New Roman" w:hAnsi="Times New Roman" w:cs="Times New Roman"/>
          <w:b/>
          <w:sz w:val="28"/>
          <w:szCs w:val="28"/>
        </w:rPr>
        <w:t xml:space="preserve"> </w:t>
      </w:r>
      <w:r w:rsidRPr="00C07D9D">
        <w:rPr>
          <w:rFonts w:ascii="Times New Roman" w:hAnsi="Times New Roman" w:cs="Times New Roman"/>
          <w:strike/>
          <w:sz w:val="28"/>
          <w:szCs w:val="28"/>
        </w:rPr>
        <w:t>:</w:t>
      </w:r>
      <w:r w:rsidRPr="00C07D9D">
        <w:rPr>
          <w:rFonts w:ascii="Times New Roman" w:hAnsi="Times New Roman" w:cs="Times New Roman"/>
          <w:sz w:val="28"/>
          <w:szCs w:val="28"/>
        </w:rPr>
        <w:t xml:space="preserve"> 2026-2027</w:t>
      </w:r>
    </w:p>
    <w:p w14:paraId="1B035D63" w14:textId="77777777" w:rsidR="00C30106" w:rsidRPr="004E7908" w:rsidRDefault="00C30106" w:rsidP="00C30106">
      <w:pPr>
        <w:tabs>
          <w:tab w:val="left" w:pos="2684"/>
          <w:tab w:val="center" w:pos="5610"/>
        </w:tabs>
        <w:rPr>
          <w:rFonts w:ascii="Times New Roman" w:hAnsi="Times New Roman" w:cs="Times New Roman"/>
          <w:sz w:val="32"/>
          <w:szCs w:val="32"/>
        </w:rPr>
      </w:pPr>
      <w:r>
        <w:rPr>
          <w:rFonts w:ascii="Times New Roman" w:hAnsi="Times New Roman" w:cs="Times New Roman"/>
          <w:sz w:val="32"/>
          <w:szCs w:val="32"/>
        </w:rPr>
        <w:tab/>
      </w:r>
    </w:p>
    <w:p w14:paraId="6B226A57" w14:textId="77777777" w:rsidR="00C30106" w:rsidRPr="004E7908" w:rsidRDefault="00C30106" w:rsidP="00C30106">
      <w:pPr>
        <w:jc w:val="center"/>
        <w:rPr>
          <w:rFonts w:ascii="Times New Roman" w:hAnsi="Times New Roman" w:cs="Times New Roman"/>
          <w:sz w:val="32"/>
          <w:szCs w:val="32"/>
        </w:rPr>
      </w:pPr>
      <w:r w:rsidRPr="004E7908">
        <w:rPr>
          <w:rFonts w:ascii="Times New Roman" w:hAnsi="Times New Roman" w:cs="Times New Roman"/>
          <w:sz w:val="32"/>
          <w:szCs w:val="32"/>
        </w:rPr>
        <w:t>Syllabus for</w:t>
      </w:r>
    </w:p>
    <w:p w14:paraId="22568178" w14:textId="79B57659" w:rsidR="00C30106" w:rsidRPr="004E7908" w:rsidRDefault="00C30106" w:rsidP="00C30106">
      <w:pPr>
        <w:jc w:val="center"/>
        <w:rPr>
          <w:rFonts w:ascii="Times New Roman" w:hAnsi="Times New Roman" w:cs="Times New Roman"/>
          <w:sz w:val="32"/>
          <w:szCs w:val="32"/>
        </w:rPr>
      </w:pPr>
      <w:r>
        <w:rPr>
          <w:rFonts w:ascii="Times New Roman" w:hAnsi="Times New Roman" w:cs="Times New Roman"/>
          <w:sz w:val="32"/>
          <w:szCs w:val="32"/>
        </w:rPr>
        <w:t>Sem-VII</w:t>
      </w:r>
      <w:r w:rsidRPr="004E7908">
        <w:rPr>
          <w:rFonts w:ascii="Times New Roman" w:hAnsi="Times New Roman" w:cs="Times New Roman"/>
          <w:sz w:val="32"/>
          <w:szCs w:val="32"/>
        </w:rPr>
        <w:t xml:space="preserve"> </w:t>
      </w:r>
      <w:r w:rsidR="0007081A">
        <w:rPr>
          <w:rFonts w:ascii="Times New Roman" w:hAnsi="Times New Roman" w:cs="Times New Roman"/>
          <w:sz w:val="32"/>
          <w:szCs w:val="32"/>
        </w:rPr>
        <w:t>&amp;VIII</w:t>
      </w:r>
    </w:p>
    <w:p w14:paraId="6BB1A7CA" w14:textId="77777777" w:rsidR="00C30106" w:rsidRDefault="00C30106" w:rsidP="00C30106"/>
    <w:p w14:paraId="197EF05D" w14:textId="77777777" w:rsidR="00C30106" w:rsidRDefault="00C30106" w:rsidP="00C30106"/>
    <w:p w14:paraId="35D7DC8E" w14:textId="77777777" w:rsidR="00C30106" w:rsidRDefault="00C30106" w:rsidP="00C30106"/>
    <w:p w14:paraId="3534F2FA" w14:textId="77777777" w:rsidR="00C30106" w:rsidRDefault="00C30106" w:rsidP="00C30106"/>
    <w:p w14:paraId="4B5A2DEC" w14:textId="77777777" w:rsidR="00C30106" w:rsidRDefault="00C30106" w:rsidP="00C30106">
      <w:pPr>
        <w:rPr>
          <w:rFonts w:ascii="Times New Roman" w:hAnsi="Times New Roman" w:cs="Times New Roman"/>
          <w:b/>
          <w:bCs/>
          <w:sz w:val="24"/>
          <w:szCs w:val="26"/>
          <w:lang w:val="en-GB"/>
        </w:rPr>
      </w:pPr>
    </w:p>
    <w:p w14:paraId="7873B33D" w14:textId="77777777" w:rsidR="00C66679" w:rsidRDefault="00C66679">
      <w:pPr>
        <w:spacing w:line="278" w:lineRule="auto"/>
        <w:rPr>
          <w:rFonts w:ascii="Times New Roman" w:hAnsi="Times New Roman" w:cs="Times New Roman"/>
          <w:b/>
          <w:bCs/>
          <w:sz w:val="24"/>
          <w:szCs w:val="26"/>
          <w:lang w:val="en-GB"/>
        </w:rPr>
      </w:pPr>
      <w:r>
        <w:rPr>
          <w:rFonts w:ascii="Times New Roman" w:hAnsi="Times New Roman" w:cs="Times New Roman"/>
          <w:b/>
          <w:bCs/>
          <w:sz w:val="24"/>
          <w:szCs w:val="26"/>
          <w:lang w:val="en-GB"/>
        </w:rPr>
        <w:br w:type="page"/>
      </w:r>
    </w:p>
    <w:p w14:paraId="5DA08D0D" w14:textId="76FD8F69" w:rsidR="00C30106" w:rsidRPr="004E7908" w:rsidRDefault="00C30106" w:rsidP="00C30106">
      <w:pPr>
        <w:adjustRightInd w:val="0"/>
        <w:spacing w:after="0"/>
        <w:jc w:val="center"/>
        <w:rPr>
          <w:rFonts w:ascii="Times New Roman" w:hAnsi="Times New Roman" w:cs="Times New Roman"/>
          <w:b/>
          <w:bCs/>
          <w:sz w:val="24"/>
          <w:szCs w:val="26"/>
          <w:lang w:val="en-GB"/>
        </w:rPr>
      </w:pPr>
      <w:r w:rsidRPr="004E7908">
        <w:rPr>
          <w:rFonts w:ascii="Times New Roman" w:hAnsi="Times New Roman" w:cs="Times New Roman"/>
          <w:b/>
          <w:bCs/>
          <w:sz w:val="24"/>
          <w:szCs w:val="26"/>
          <w:lang w:val="en-GB"/>
        </w:rPr>
        <w:lastRenderedPageBreak/>
        <w:t xml:space="preserve">S. </w:t>
      </w:r>
      <w:r>
        <w:rPr>
          <w:rFonts w:ascii="Times New Roman" w:hAnsi="Times New Roman" w:cs="Times New Roman"/>
          <w:b/>
          <w:bCs/>
          <w:sz w:val="24"/>
          <w:szCs w:val="26"/>
          <w:lang w:val="en-GB"/>
        </w:rPr>
        <w:t>R. D</w:t>
      </w:r>
      <w:r w:rsidRPr="004E7908">
        <w:rPr>
          <w:rFonts w:ascii="Times New Roman" w:hAnsi="Times New Roman" w:cs="Times New Roman"/>
          <w:b/>
          <w:bCs/>
          <w:sz w:val="24"/>
          <w:szCs w:val="26"/>
          <w:lang w:val="en-GB"/>
        </w:rPr>
        <w:t>. S. P. Mandal’s</w:t>
      </w:r>
    </w:p>
    <w:p w14:paraId="73500F26" w14:textId="77777777" w:rsidR="00C30106" w:rsidRPr="0082030A" w:rsidRDefault="00C30106" w:rsidP="00C30106">
      <w:pPr>
        <w:adjustRightInd w:val="0"/>
        <w:spacing w:after="0"/>
        <w:jc w:val="center"/>
        <w:rPr>
          <w:rFonts w:ascii="Times New Roman" w:hAnsi="Times New Roman" w:cs="Times New Roman"/>
          <w:b/>
          <w:bCs/>
          <w:sz w:val="32"/>
          <w:szCs w:val="32"/>
          <w:lang w:val="en-GB"/>
        </w:rPr>
      </w:pPr>
      <w:r w:rsidRPr="0082030A">
        <w:rPr>
          <w:rFonts w:ascii="Times New Roman" w:hAnsi="Times New Roman" w:cs="Times New Roman"/>
          <w:b/>
          <w:bCs/>
          <w:sz w:val="32"/>
          <w:szCs w:val="32"/>
          <w:lang w:val="en-GB"/>
        </w:rPr>
        <w:t xml:space="preserve">SHRI PANCHAM KHEMRAJ MAHAVIDYALAYA, </w:t>
      </w:r>
    </w:p>
    <w:p w14:paraId="6162266E" w14:textId="77777777" w:rsidR="00C30106" w:rsidRDefault="00C30106" w:rsidP="00C30106">
      <w:pPr>
        <w:adjustRightInd w:val="0"/>
        <w:spacing w:after="0"/>
        <w:jc w:val="center"/>
        <w:rPr>
          <w:rFonts w:ascii="Times New Roman" w:hAnsi="Times New Roman" w:cs="Times New Roman"/>
          <w:b/>
          <w:bCs/>
          <w:sz w:val="32"/>
          <w:szCs w:val="32"/>
          <w:lang w:val="en-GB"/>
        </w:rPr>
      </w:pPr>
      <w:r w:rsidRPr="0082030A">
        <w:rPr>
          <w:rFonts w:ascii="Times New Roman" w:hAnsi="Times New Roman" w:cs="Times New Roman"/>
          <w:b/>
          <w:bCs/>
          <w:sz w:val="32"/>
          <w:szCs w:val="32"/>
          <w:lang w:val="en-GB"/>
        </w:rPr>
        <w:t>SAWANTWADI</w:t>
      </w:r>
    </w:p>
    <w:p w14:paraId="0D692D18" w14:textId="77777777" w:rsidR="00C30106" w:rsidRDefault="00C30106" w:rsidP="00C30106">
      <w:pPr>
        <w:adjustRightInd w:val="0"/>
        <w:spacing w:after="0"/>
        <w:jc w:val="center"/>
        <w:rPr>
          <w:rFonts w:ascii="Times New Roman" w:hAnsi="Times New Roman" w:cs="Times New Roman"/>
          <w:b/>
          <w:bCs/>
          <w:sz w:val="32"/>
          <w:szCs w:val="32"/>
          <w:lang w:val="en-GB"/>
        </w:rPr>
      </w:pPr>
      <w:r>
        <w:rPr>
          <w:noProof/>
          <w:lang w:val="en-IN" w:eastAsia="en-IN"/>
        </w:rPr>
        <w:drawing>
          <wp:anchor distT="0" distB="0" distL="114300" distR="114300" simplePos="0" relativeHeight="251662336" behindDoc="1" locked="0" layoutInCell="1" allowOverlap="1" wp14:anchorId="3EB9895D" wp14:editId="6ED77A8A">
            <wp:simplePos x="0" y="0"/>
            <wp:positionH relativeFrom="page">
              <wp:posOffset>3277235</wp:posOffset>
            </wp:positionH>
            <wp:positionV relativeFrom="paragraph">
              <wp:posOffset>49530</wp:posOffset>
            </wp:positionV>
            <wp:extent cx="884555" cy="914400"/>
            <wp:effectExtent l="0" t="0" r="0" b="0"/>
            <wp:wrapSquare wrapText="bothSides"/>
            <wp:docPr id="7" name="Picture 2" descr="logo.jpg">
              <a:extLst xmlns:a="http://schemas.openxmlformats.org/drawingml/2006/main">
                <a:ext uri="{FF2B5EF4-FFF2-40B4-BE49-F238E27FC236}">
                  <a16:creationId xmlns:a16="http://schemas.microsoft.com/office/drawing/2014/main" id="{62872C29-4C67-4CDB-BAF0-4C230CB6CB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logo.jpg">
                      <a:extLst>
                        <a:ext uri="{FF2B5EF4-FFF2-40B4-BE49-F238E27FC236}">
                          <a16:creationId xmlns:a16="http://schemas.microsoft.com/office/drawing/2014/main" id="{62872C29-4C67-4CDB-BAF0-4C230CB6CB75}"/>
                        </a:ext>
                      </a:extLst>
                    </pic:cNvPr>
                    <pic:cNvPicPr>
                      <a:picLocks noChangeAspect="1"/>
                    </pic:cNvPicPr>
                  </pic:nvPicPr>
                  <pic:blipFill>
                    <a:blip r:embed="rId5" cstate="print">
                      <a:lum contrast="40000"/>
                      <a:extLst>
                        <a:ext uri="{28A0092B-C50C-407E-A947-70E740481C1C}">
                          <a14:useLocalDpi xmlns:a14="http://schemas.microsoft.com/office/drawing/2010/main" val="0"/>
                        </a:ext>
                      </a:extLst>
                    </a:blip>
                    <a:srcRect/>
                    <a:stretch>
                      <a:fillRect/>
                    </a:stretch>
                  </pic:blipFill>
                  <pic:spPr bwMode="auto">
                    <a:xfrm>
                      <a:off x="0" y="0"/>
                      <a:ext cx="884555" cy="914400"/>
                    </a:xfrm>
                    <a:prstGeom prst="ellipse">
                      <a:avLst/>
                    </a:prstGeom>
                    <a:ln w="63500" cap="rnd">
                      <a:noFill/>
                    </a:ln>
                    <a:effectLst/>
                  </pic:spPr>
                </pic:pic>
              </a:graphicData>
            </a:graphic>
            <wp14:sizeRelH relativeFrom="margin">
              <wp14:pctWidth>0</wp14:pctWidth>
            </wp14:sizeRelH>
            <wp14:sizeRelV relativeFrom="margin">
              <wp14:pctHeight>0</wp14:pctHeight>
            </wp14:sizeRelV>
          </wp:anchor>
        </w:drawing>
      </w:r>
    </w:p>
    <w:p w14:paraId="16F3B11C" w14:textId="77777777" w:rsidR="00C30106" w:rsidRPr="0082030A" w:rsidRDefault="00C30106" w:rsidP="00C30106">
      <w:pPr>
        <w:adjustRightInd w:val="0"/>
        <w:spacing w:after="0"/>
        <w:jc w:val="center"/>
        <w:rPr>
          <w:rFonts w:ascii="Times New Roman" w:hAnsi="Times New Roman" w:cs="Times New Roman"/>
          <w:b/>
          <w:bCs/>
          <w:sz w:val="32"/>
          <w:szCs w:val="32"/>
          <w:lang w:val="en-GB"/>
        </w:rPr>
      </w:pPr>
    </w:p>
    <w:p w14:paraId="1DDE4C47" w14:textId="77777777" w:rsidR="00C30106" w:rsidRDefault="00C30106" w:rsidP="00C30106">
      <w:pPr>
        <w:pStyle w:val="BodyText"/>
        <w:spacing w:before="4"/>
        <w:rPr>
          <w:sz w:val="12"/>
        </w:rPr>
      </w:pPr>
    </w:p>
    <w:p w14:paraId="7420EFBF" w14:textId="77777777" w:rsidR="00C30106" w:rsidRDefault="00C30106" w:rsidP="00C30106">
      <w:pPr>
        <w:pStyle w:val="Heading3"/>
        <w:ind w:left="1666" w:right="1649"/>
      </w:pPr>
    </w:p>
    <w:p w14:paraId="2E9A55D1" w14:textId="77777777" w:rsidR="00C30106" w:rsidRDefault="00C30106" w:rsidP="00C30106">
      <w:pPr>
        <w:pStyle w:val="Heading3"/>
        <w:ind w:left="1666" w:right="1649"/>
      </w:pPr>
    </w:p>
    <w:p w14:paraId="71DB0E43" w14:textId="77777777" w:rsidR="00C30106" w:rsidRPr="002C34F1" w:rsidRDefault="00C30106" w:rsidP="00C30106">
      <w:pPr>
        <w:pStyle w:val="Heading3"/>
        <w:ind w:left="1666" w:right="1649"/>
        <w:rPr>
          <w:color w:val="000000" w:themeColor="text1"/>
        </w:rPr>
      </w:pPr>
      <w:r>
        <w:rPr>
          <w:color w:val="000000" w:themeColor="text1"/>
        </w:rPr>
        <w:t xml:space="preserve">                                          </w:t>
      </w:r>
      <w:r w:rsidRPr="002C34F1">
        <w:rPr>
          <w:color w:val="000000" w:themeColor="text1"/>
        </w:rPr>
        <w:t>(As</w:t>
      </w:r>
      <w:r w:rsidRPr="002C34F1">
        <w:rPr>
          <w:color w:val="000000" w:themeColor="text1"/>
          <w:spacing w:val="-1"/>
        </w:rPr>
        <w:t xml:space="preserve"> </w:t>
      </w:r>
      <w:r w:rsidRPr="002C34F1">
        <w:rPr>
          <w:color w:val="000000" w:themeColor="text1"/>
        </w:rPr>
        <w:t>per</w:t>
      </w:r>
      <w:r w:rsidRPr="002C34F1">
        <w:rPr>
          <w:color w:val="000000" w:themeColor="text1"/>
          <w:spacing w:val="-1"/>
        </w:rPr>
        <w:t xml:space="preserve"> </w:t>
      </w:r>
      <w:r w:rsidRPr="002C34F1">
        <w:rPr>
          <w:color w:val="000000" w:themeColor="text1"/>
        </w:rPr>
        <w:t>NEP</w:t>
      </w:r>
      <w:r w:rsidRPr="002C34F1">
        <w:rPr>
          <w:color w:val="000000" w:themeColor="text1"/>
          <w:spacing w:val="-3"/>
        </w:rPr>
        <w:t xml:space="preserve"> </w:t>
      </w:r>
      <w:r w:rsidRPr="002C34F1">
        <w:rPr>
          <w:color w:val="000000" w:themeColor="text1"/>
        </w:rPr>
        <w:t>2020)</w:t>
      </w:r>
    </w:p>
    <w:p w14:paraId="7BBF0A49" w14:textId="77777777" w:rsidR="00C30106" w:rsidRDefault="00C30106" w:rsidP="00C30106">
      <w:pPr>
        <w:pStyle w:val="BodyText"/>
        <w:spacing w:before="5"/>
        <w:rPr>
          <w:b/>
          <w:sz w:val="19"/>
        </w:rPr>
      </w:pPr>
    </w:p>
    <w:p w14:paraId="6AFA8CBA" w14:textId="77777777" w:rsidR="00C30106" w:rsidRDefault="00C30106" w:rsidP="00C30106">
      <w:pPr>
        <w:pStyle w:val="BodyText"/>
        <w:spacing w:before="11"/>
        <w:rPr>
          <w:b/>
          <w:sz w:val="15"/>
        </w:rPr>
      </w:pPr>
    </w:p>
    <w:tbl>
      <w:tblPr>
        <w:tblStyle w:val="TableGrid"/>
        <w:tblW w:w="9445" w:type="dxa"/>
        <w:jc w:val="center"/>
        <w:tblLook w:val="04A0" w:firstRow="1" w:lastRow="0" w:firstColumn="1" w:lastColumn="0" w:noHBand="0" w:noVBand="1"/>
      </w:tblPr>
      <w:tblGrid>
        <w:gridCol w:w="1075"/>
        <w:gridCol w:w="4770"/>
        <w:gridCol w:w="3600"/>
      </w:tblGrid>
      <w:tr w:rsidR="00C30106" w:rsidRPr="009F4E1D" w14:paraId="32DDF375" w14:textId="77777777" w:rsidTr="00C17A0F">
        <w:trPr>
          <w:jc w:val="center"/>
        </w:trPr>
        <w:tc>
          <w:tcPr>
            <w:tcW w:w="1075" w:type="dxa"/>
          </w:tcPr>
          <w:p w14:paraId="28F59F4D" w14:textId="77777777" w:rsidR="00C30106" w:rsidRPr="009F4E1D" w:rsidRDefault="00C30106" w:rsidP="00C17A0F">
            <w:pPr>
              <w:spacing w:line="360" w:lineRule="auto"/>
              <w:rPr>
                <w:rFonts w:ascii="Times New Roman" w:hAnsi="Times New Roman" w:cs="Times New Roman"/>
                <w:b/>
                <w:sz w:val="24"/>
                <w:szCs w:val="24"/>
              </w:rPr>
            </w:pPr>
            <w:r w:rsidRPr="009F4E1D">
              <w:rPr>
                <w:rFonts w:ascii="Times New Roman" w:hAnsi="Times New Roman" w:cs="Times New Roman"/>
                <w:b/>
                <w:sz w:val="24"/>
                <w:szCs w:val="24"/>
              </w:rPr>
              <w:t>Sr. No.</w:t>
            </w:r>
          </w:p>
        </w:tc>
        <w:tc>
          <w:tcPr>
            <w:tcW w:w="4770" w:type="dxa"/>
          </w:tcPr>
          <w:p w14:paraId="71ED1DD1" w14:textId="77777777" w:rsidR="00C30106" w:rsidRPr="009F4E1D" w:rsidRDefault="00C30106" w:rsidP="00C17A0F">
            <w:pPr>
              <w:spacing w:line="360" w:lineRule="auto"/>
              <w:rPr>
                <w:rFonts w:ascii="Times New Roman" w:hAnsi="Times New Roman" w:cs="Times New Roman"/>
                <w:b/>
                <w:sz w:val="24"/>
                <w:szCs w:val="24"/>
              </w:rPr>
            </w:pPr>
            <w:r w:rsidRPr="009F4E1D">
              <w:rPr>
                <w:rFonts w:ascii="Times New Roman" w:hAnsi="Times New Roman" w:cs="Times New Roman"/>
                <w:b/>
                <w:sz w:val="24"/>
                <w:szCs w:val="24"/>
              </w:rPr>
              <w:t>Headings</w:t>
            </w:r>
          </w:p>
        </w:tc>
        <w:tc>
          <w:tcPr>
            <w:tcW w:w="3600" w:type="dxa"/>
          </w:tcPr>
          <w:p w14:paraId="309DDAC1" w14:textId="77777777" w:rsidR="00C30106" w:rsidRPr="009F4E1D" w:rsidRDefault="00C30106" w:rsidP="00C17A0F">
            <w:pPr>
              <w:spacing w:line="360" w:lineRule="auto"/>
              <w:rPr>
                <w:rFonts w:ascii="Times New Roman" w:hAnsi="Times New Roman" w:cs="Times New Roman"/>
                <w:b/>
                <w:sz w:val="24"/>
                <w:szCs w:val="24"/>
              </w:rPr>
            </w:pPr>
            <w:r w:rsidRPr="009F4E1D">
              <w:rPr>
                <w:rFonts w:ascii="Times New Roman" w:hAnsi="Times New Roman" w:cs="Times New Roman"/>
                <w:b/>
                <w:sz w:val="24"/>
                <w:szCs w:val="24"/>
              </w:rPr>
              <w:t>Particulars</w:t>
            </w:r>
          </w:p>
        </w:tc>
      </w:tr>
      <w:tr w:rsidR="00C30106" w:rsidRPr="009F4E1D" w14:paraId="411C6EC3" w14:textId="77777777" w:rsidTr="00C17A0F">
        <w:trPr>
          <w:jc w:val="center"/>
        </w:trPr>
        <w:tc>
          <w:tcPr>
            <w:tcW w:w="1075" w:type="dxa"/>
          </w:tcPr>
          <w:p w14:paraId="07D1A513"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1</w:t>
            </w:r>
          </w:p>
        </w:tc>
        <w:tc>
          <w:tcPr>
            <w:tcW w:w="4770" w:type="dxa"/>
          </w:tcPr>
          <w:p w14:paraId="10B68E04"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Title of the Program</w:t>
            </w:r>
          </w:p>
        </w:tc>
        <w:tc>
          <w:tcPr>
            <w:tcW w:w="3600" w:type="dxa"/>
          </w:tcPr>
          <w:p w14:paraId="4672E733"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Science- </w:t>
            </w:r>
            <w:r w:rsidRPr="004213B0">
              <w:rPr>
                <w:rFonts w:ascii="Times New Roman" w:hAnsi="Times New Roman" w:cs="Times New Roman"/>
                <w:sz w:val="24"/>
                <w:szCs w:val="24"/>
              </w:rPr>
              <w:t>Botany</w:t>
            </w:r>
          </w:p>
        </w:tc>
      </w:tr>
      <w:tr w:rsidR="00C30106" w:rsidRPr="009F4E1D" w14:paraId="3EEA98E1" w14:textId="77777777" w:rsidTr="00C17A0F">
        <w:trPr>
          <w:jc w:val="center"/>
        </w:trPr>
        <w:tc>
          <w:tcPr>
            <w:tcW w:w="1075" w:type="dxa"/>
          </w:tcPr>
          <w:p w14:paraId="7AD20381"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2 </w:t>
            </w:r>
          </w:p>
        </w:tc>
        <w:tc>
          <w:tcPr>
            <w:tcW w:w="4770" w:type="dxa"/>
          </w:tcPr>
          <w:p w14:paraId="65DD75CE"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Eligibility </w:t>
            </w:r>
          </w:p>
        </w:tc>
        <w:tc>
          <w:tcPr>
            <w:tcW w:w="3600" w:type="dxa"/>
          </w:tcPr>
          <w:p w14:paraId="7BFD491B" w14:textId="77777777" w:rsidR="00C30106" w:rsidRPr="009F4E1D" w:rsidRDefault="00C30106" w:rsidP="00C17A0F">
            <w:pPr>
              <w:spacing w:line="360" w:lineRule="auto"/>
              <w:rPr>
                <w:rFonts w:ascii="Times New Roman" w:hAnsi="Times New Roman" w:cs="Times New Roman"/>
                <w:sz w:val="24"/>
                <w:szCs w:val="24"/>
              </w:rPr>
            </w:pPr>
            <w:r>
              <w:rPr>
                <w:rFonts w:ascii="Times New Roman" w:hAnsi="Times New Roman" w:cs="Times New Roman"/>
                <w:sz w:val="24"/>
                <w:szCs w:val="24"/>
              </w:rPr>
              <w:t>B.Sc. Botany</w:t>
            </w:r>
          </w:p>
        </w:tc>
      </w:tr>
      <w:tr w:rsidR="00C30106" w:rsidRPr="009F4E1D" w14:paraId="63FDD9F5" w14:textId="77777777" w:rsidTr="00C17A0F">
        <w:trPr>
          <w:jc w:val="center"/>
        </w:trPr>
        <w:tc>
          <w:tcPr>
            <w:tcW w:w="1075" w:type="dxa"/>
          </w:tcPr>
          <w:p w14:paraId="48F7C42F" w14:textId="77777777" w:rsidR="00C30106" w:rsidRPr="009F4E1D" w:rsidRDefault="00C30106" w:rsidP="00C17A0F">
            <w:pPr>
              <w:spacing w:line="360" w:lineRule="auto"/>
              <w:rPr>
                <w:rFonts w:ascii="Times New Roman" w:hAnsi="Times New Roman" w:cs="Times New Roman"/>
                <w:sz w:val="24"/>
                <w:szCs w:val="24"/>
              </w:rPr>
            </w:pPr>
          </w:p>
        </w:tc>
        <w:tc>
          <w:tcPr>
            <w:tcW w:w="4770" w:type="dxa"/>
          </w:tcPr>
          <w:p w14:paraId="642E0DBF"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Duration of the Programme</w:t>
            </w:r>
          </w:p>
        </w:tc>
        <w:tc>
          <w:tcPr>
            <w:tcW w:w="3600" w:type="dxa"/>
          </w:tcPr>
          <w:p w14:paraId="55D24DF3" w14:textId="77777777" w:rsidR="00C30106" w:rsidRPr="009F4E1D" w:rsidRDefault="00C30106" w:rsidP="00C30106">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PG </w:t>
            </w:r>
            <w:r w:rsidRPr="009F4E1D">
              <w:rPr>
                <w:rFonts w:ascii="Times New Roman" w:hAnsi="Times New Roman" w:cs="Times New Roman"/>
                <w:sz w:val="24"/>
                <w:szCs w:val="24"/>
              </w:rPr>
              <w:t>Diploma</w:t>
            </w:r>
          </w:p>
          <w:p w14:paraId="00053CE5" w14:textId="77777777" w:rsidR="00C30106" w:rsidRPr="009F4E1D" w:rsidRDefault="00C30106" w:rsidP="00C30106">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Master</w:t>
            </w:r>
            <w:r w:rsidRPr="009F4E1D">
              <w:rPr>
                <w:rFonts w:ascii="Times New Roman" w:hAnsi="Times New Roman" w:cs="Times New Roman"/>
                <w:sz w:val="24"/>
                <w:szCs w:val="24"/>
              </w:rPr>
              <w:t xml:space="preserve"> Degree</w:t>
            </w:r>
          </w:p>
        </w:tc>
      </w:tr>
      <w:tr w:rsidR="00C30106" w:rsidRPr="009F4E1D" w14:paraId="3E470F5D" w14:textId="77777777" w:rsidTr="00C17A0F">
        <w:trPr>
          <w:jc w:val="center"/>
        </w:trPr>
        <w:tc>
          <w:tcPr>
            <w:tcW w:w="1075" w:type="dxa"/>
          </w:tcPr>
          <w:p w14:paraId="1C9F71C3" w14:textId="77777777" w:rsidR="00C30106" w:rsidRPr="009F4E1D" w:rsidRDefault="00C30106" w:rsidP="00C17A0F">
            <w:pPr>
              <w:spacing w:line="360" w:lineRule="auto"/>
              <w:rPr>
                <w:rFonts w:ascii="Times New Roman" w:hAnsi="Times New Roman" w:cs="Times New Roman"/>
                <w:sz w:val="24"/>
                <w:szCs w:val="24"/>
              </w:rPr>
            </w:pPr>
          </w:p>
        </w:tc>
        <w:tc>
          <w:tcPr>
            <w:tcW w:w="4770" w:type="dxa"/>
          </w:tcPr>
          <w:p w14:paraId="2BDBFA71"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Scheme of Examination</w:t>
            </w:r>
          </w:p>
        </w:tc>
        <w:tc>
          <w:tcPr>
            <w:tcW w:w="3600" w:type="dxa"/>
          </w:tcPr>
          <w:p w14:paraId="31238829" w14:textId="77777777" w:rsidR="00C30106" w:rsidRPr="002E631B" w:rsidRDefault="00C30106" w:rsidP="00C17A0F">
            <w:pPr>
              <w:spacing w:line="360" w:lineRule="auto"/>
              <w:rPr>
                <w:rFonts w:ascii="Times New Roman" w:hAnsi="Times New Roman" w:cs="Times New Roman"/>
                <w:strike/>
                <w:sz w:val="24"/>
                <w:szCs w:val="24"/>
              </w:rPr>
            </w:pPr>
            <w:r w:rsidRPr="009F4E1D">
              <w:rPr>
                <w:rFonts w:ascii="Times New Roman" w:hAnsi="Times New Roman" w:cs="Times New Roman"/>
                <w:sz w:val="24"/>
                <w:szCs w:val="24"/>
              </w:rPr>
              <w:t xml:space="preserve">External : </w:t>
            </w:r>
            <w:r w:rsidRPr="002E631B">
              <w:rPr>
                <w:rFonts w:ascii="Times New Roman" w:hAnsi="Times New Roman" w:cs="Times New Roman"/>
                <w:strike/>
                <w:sz w:val="24"/>
                <w:szCs w:val="24"/>
              </w:rPr>
              <w:t>50</w:t>
            </w:r>
            <w:r>
              <w:rPr>
                <w:rFonts w:ascii="Times New Roman" w:hAnsi="Times New Roman" w:cs="Times New Roman"/>
                <w:strike/>
                <w:sz w:val="24"/>
                <w:szCs w:val="24"/>
              </w:rPr>
              <w:t xml:space="preserve"> </w:t>
            </w:r>
            <w:r w:rsidRPr="002E631B">
              <w:rPr>
                <w:rFonts w:ascii="Times New Roman" w:hAnsi="Times New Roman" w:cs="Times New Roman"/>
                <w:sz w:val="24"/>
                <w:szCs w:val="24"/>
              </w:rPr>
              <w:t>30</w:t>
            </w:r>
          </w:p>
          <w:p w14:paraId="3B2B4ED5"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Internal</w:t>
            </w:r>
            <w:r>
              <w:rPr>
                <w:rFonts w:ascii="Times New Roman" w:hAnsi="Times New Roman" w:cs="Times New Roman"/>
                <w:sz w:val="24"/>
                <w:szCs w:val="24"/>
              </w:rPr>
              <w:t xml:space="preserve">: </w:t>
            </w:r>
            <w:r w:rsidRPr="002E631B">
              <w:rPr>
                <w:rFonts w:ascii="Times New Roman" w:hAnsi="Times New Roman" w:cs="Times New Roman"/>
                <w:strike/>
                <w:sz w:val="24"/>
                <w:szCs w:val="24"/>
              </w:rPr>
              <w:t>50</w:t>
            </w:r>
            <w:r>
              <w:rPr>
                <w:rFonts w:ascii="Times New Roman" w:hAnsi="Times New Roman" w:cs="Times New Roman"/>
                <w:strike/>
                <w:sz w:val="24"/>
                <w:szCs w:val="24"/>
              </w:rPr>
              <w:t xml:space="preserve"> </w:t>
            </w:r>
            <w:r w:rsidRPr="002E631B">
              <w:rPr>
                <w:rFonts w:ascii="Times New Roman" w:hAnsi="Times New Roman" w:cs="Times New Roman"/>
                <w:sz w:val="24"/>
                <w:szCs w:val="24"/>
              </w:rPr>
              <w:t>20</w:t>
            </w:r>
          </w:p>
          <w:p w14:paraId="077C153A"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Separate passing in External and Internal examination </w:t>
            </w:r>
          </w:p>
        </w:tc>
      </w:tr>
      <w:tr w:rsidR="00C30106" w:rsidRPr="009F4E1D" w14:paraId="07595F69" w14:textId="77777777" w:rsidTr="00C17A0F">
        <w:trPr>
          <w:jc w:val="center"/>
        </w:trPr>
        <w:tc>
          <w:tcPr>
            <w:tcW w:w="1075" w:type="dxa"/>
          </w:tcPr>
          <w:p w14:paraId="47252C97" w14:textId="77777777" w:rsidR="00C30106" w:rsidRPr="009F4E1D" w:rsidRDefault="00C30106" w:rsidP="00C17A0F">
            <w:pPr>
              <w:spacing w:line="360" w:lineRule="auto"/>
              <w:rPr>
                <w:rFonts w:ascii="Times New Roman" w:hAnsi="Times New Roman" w:cs="Times New Roman"/>
                <w:sz w:val="24"/>
                <w:szCs w:val="24"/>
              </w:rPr>
            </w:pPr>
          </w:p>
        </w:tc>
        <w:tc>
          <w:tcPr>
            <w:tcW w:w="4770" w:type="dxa"/>
          </w:tcPr>
          <w:p w14:paraId="782C7378"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Standard of Passing</w:t>
            </w:r>
          </w:p>
        </w:tc>
        <w:tc>
          <w:tcPr>
            <w:tcW w:w="3600" w:type="dxa"/>
          </w:tcPr>
          <w:p w14:paraId="5C56C1E5" w14:textId="77777777" w:rsidR="00C30106" w:rsidRPr="009F4E1D" w:rsidRDefault="00C30106" w:rsidP="00C17A0F">
            <w:pPr>
              <w:spacing w:line="360" w:lineRule="auto"/>
              <w:rPr>
                <w:rFonts w:ascii="Times New Roman" w:hAnsi="Times New Roman" w:cs="Times New Roman"/>
                <w:sz w:val="24"/>
                <w:szCs w:val="24"/>
              </w:rPr>
            </w:pPr>
            <w:r w:rsidRPr="009F4E1D">
              <w:rPr>
                <w:rFonts w:ascii="Times New Roman" w:hAnsi="Times New Roman" w:cs="Times New Roman"/>
                <w:sz w:val="24"/>
                <w:szCs w:val="24"/>
              </w:rPr>
              <w:t>40.00%</w:t>
            </w:r>
          </w:p>
        </w:tc>
      </w:tr>
      <w:tr w:rsidR="00C30106" w:rsidRPr="009F4E1D" w14:paraId="75FB0F4B" w14:textId="77777777" w:rsidTr="00C17A0F">
        <w:trPr>
          <w:jc w:val="center"/>
        </w:trPr>
        <w:tc>
          <w:tcPr>
            <w:tcW w:w="1075" w:type="dxa"/>
          </w:tcPr>
          <w:p w14:paraId="0AAE043B" w14:textId="77777777" w:rsidR="00C30106" w:rsidRPr="009F4E1D" w:rsidRDefault="00C30106" w:rsidP="00C17A0F">
            <w:pPr>
              <w:spacing w:line="360" w:lineRule="auto"/>
              <w:rPr>
                <w:rFonts w:ascii="Times New Roman" w:hAnsi="Times New Roman" w:cs="Times New Roman"/>
                <w:sz w:val="24"/>
                <w:szCs w:val="24"/>
              </w:rPr>
            </w:pPr>
          </w:p>
        </w:tc>
        <w:tc>
          <w:tcPr>
            <w:tcW w:w="4770" w:type="dxa"/>
          </w:tcPr>
          <w:p w14:paraId="50E5110B" w14:textId="77777777" w:rsidR="00C30106" w:rsidRPr="00F537C1" w:rsidRDefault="00C30106" w:rsidP="00C17A0F">
            <w:pPr>
              <w:spacing w:line="360" w:lineRule="auto"/>
              <w:rPr>
                <w:rFonts w:ascii="Times New Roman" w:hAnsi="Times New Roman" w:cs="Times New Roman"/>
                <w:sz w:val="24"/>
                <w:szCs w:val="24"/>
              </w:rPr>
            </w:pPr>
            <w:r w:rsidRPr="00F537C1">
              <w:rPr>
                <w:rFonts w:ascii="Times New Roman" w:hAnsi="Times New Roman" w:cs="Times New Roman"/>
                <w:sz w:val="24"/>
                <w:szCs w:val="24"/>
              </w:rPr>
              <w:t>Program Academic Level</w:t>
            </w:r>
          </w:p>
        </w:tc>
        <w:tc>
          <w:tcPr>
            <w:tcW w:w="3600" w:type="dxa"/>
          </w:tcPr>
          <w:p w14:paraId="7ECBA304" w14:textId="77777777" w:rsidR="00C30106" w:rsidRPr="00F537C1" w:rsidRDefault="00C30106" w:rsidP="00C17A0F">
            <w:pPr>
              <w:spacing w:line="360" w:lineRule="auto"/>
              <w:rPr>
                <w:rFonts w:ascii="Times New Roman" w:hAnsi="Times New Roman" w:cs="Times New Roman"/>
                <w:sz w:val="24"/>
                <w:szCs w:val="24"/>
              </w:rPr>
            </w:pPr>
            <w:r w:rsidRPr="00F537C1">
              <w:rPr>
                <w:rFonts w:ascii="Times New Roman" w:hAnsi="Times New Roman" w:cs="Times New Roman"/>
                <w:sz w:val="24"/>
                <w:szCs w:val="24"/>
              </w:rPr>
              <w:t xml:space="preserve">6.0 PG Diploma </w:t>
            </w:r>
          </w:p>
          <w:p w14:paraId="6539D05B" w14:textId="77777777" w:rsidR="00C30106" w:rsidRPr="00F537C1" w:rsidRDefault="00C30106" w:rsidP="00C17A0F">
            <w:pPr>
              <w:spacing w:line="360" w:lineRule="auto"/>
              <w:rPr>
                <w:rFonts w:ascii="Times New Roman" w:hAnsi="Times New Roman" w:cs="Times New Roman"/>
                <w:sz w:val="24"/>
                <w:szCs w:val="24"/>
              </w:rPr>
            </w:pPr>
            <w:r w:rsidRPr="00F537C1">
              <w:rPr>
                <w:rFonts w:ascii="Times New Roman" w:hAnsi="Times New Roman" w:cs="Times New Roman"/>
                <w:sz w:val="24"/>
                <w:szCs w:val="24"/>
              </w:rPr>
              <w:t>6.0 Research Degree</w:t>
            </w:r>
          </w:p>
        </w:tc>
      </w:tr>
      <w:tr w:rsidR="00C30106" w:rsidRPr="009F4E1D" w14:paraId="44E2200F" w14:textId="77777777" w:rsidTr="00C17A0F">
        <w:trPr>
          <w:jc w:val="center"/>
        </w:trPr>
        <w:tc>
          <w:tcPr>
            <w:tcW w:w="1075" w:type="dxa"/>
          </w:tcPr>
          <w:p w14:paraId="3B86A117" w14:textId="77777777" w:rsidR="00C30106" w:rsidRPr="009F4E1D" w:rsidRDefault="00C30106" w:rsidP="00C17A0F">
            <w:pPr>
              <w:spacing w:line="360" w:lineRule="auto"/>
              <w:rPr>
                <w:rFonts w:ascii="Times New Roman" w:hAnsi="Times New Roman" w:cs="Times New Roman"/>
                <w:sz w:val="24"/>
                <w:szCs w:val="24"/>
              </w:rPr>
            </w:pPr>
          </w:p>
        </w:tc>
        <w:tc>
          <w:tcPr>
            <w:tcW w:w="4770" w:type="dxa"/>
          </w:tcPr>
          <w:p w14:paraId="36DEB81D" w14:textId="77777777" w:rsidR="00C30106" w:rsidRPr="00F537C1" w:rsidRDefault="00C30106" w:rsidP="00C17A0F">
            <w:pPr>
              <w:spacing w:line="360" w:lineRule="auto"/>
              <w:rPr>
                <w:rFonts w:ascii="Times New Roman" w:hAnsi="Times New Roman" w:cs="Times New Roman"/>
                <w:sz w:val="24"/>
                <w:szCs w:val="24"/>
              </w:rPr>
            </w:pPr>
            <w:r w:rsidRPr="00F537C1">
              <w:rPr>
                <w:rFonts w:ascii="Times New Roman" w:hAnsi="Times New Roman" w:cs="Times New Roman"/>
                <w:sz w:val="24"/>
                <w:szCs w:val="24"/>
              </w:rPr>
              <w:t>Pattern</w:t>
            </w:r>
          </w:p>
        </w:tc>
        <w:tc>
          <w:tcPr>
            <w:tcW w:w="3600" w:type="dxa"/>
          </w:tcPr>
          <w:p w14:paraId="1949F253" w14:textId="77777777" w:rsidR="00C30106" w:rsidRPr="00F537C1" w:rsidRDefault="00C30106" w:rsidP="00C17A0F">
            <w:pPr>
              <w:spacing w:line="360" w:lineRule="auto"/>
              <w:rPr>
                <w:rFonts w:ascii="Times New Roman" w:hAnsi="Times New Roman" w:cs="Times New Roman"/>
                <w:sz w:val="24"/>
                <w:szCs w:val="24"/>
              </w:rPr>
            </w:pPr>
            <w:r w:rsidRPr="00F537C1">
              <w:rPr>
                <w:rFonts w:ascii="Times New Roman" w:hAnsi="Times New Roman" w:cs="Times New Roman"/>
                <w:sz w:val="24"/>
                <w:szCs w:val="24"/>
              </w:rPr>
              <w:t>Semester Pattern</w:t>
            </w:r>
          </w:p>
        </w:tc>
      </w:tr>
      <w:tr w:rsidR="00C30106" w:rsidRPr="009F4E1D" w14:paraId="4B8C2AE9" w14:textId="77777777" w:rsidTr="00C17A0F">
        <w:trPr>
          <w:jc w:val="center"/>
        </w:trPr>
        <w:tc>
          <w:tcPr>
            <w:tcW w:w="1075" w:type="dxa"/>
          </w:tcPr>
          <w:p w14:paraId="31F4CB59" w14:textId="77777777" w:rsidR="00C30106" w:rsidRPr="009F4E1D" w:rsidRDefault="00C30106" w:rsidP="00C17A0F">
            <w:pPr>
              <w:spacing w:line="360" w:lineRule="auto"/>
              <w:rPr>
                <w:rFonts w:ascii="Times New Roman" w:hAnsi="Times New Roman" w:cs="Times New Roman"/>
                <w:sz w:val="24"/>
                <w:szCs w:val="24"/>
              </w:rPr>
            </w:pPr>
          </w:p>
        </w:tc>
        <w:tc>
          <w:tcPr>
            <w:tcW w:w="4770" w:type="dxa"/>
          </w:tcPr>
          <w:p w14:paraId="1729DE64" w14:textId="77777777" w:rsidR="00C30106" w:rsidRPr="00F537C1" w:rsidRDefault="00C30106" w:rsidP="00C17A0F">
            <w:pPr>
              <w:spacing w:line="360" w:lineRule="auto"/>
              <w:rPr>
                <w:rFonts w:ascii="Times New Roman" w:hAnsi="Times New Roman" w:cs="Times New Roman"/>
                <w:sz w:val="24"/>
                <w:szCs w:val="24"/>
              </w:rPr>
            </w:pPr>
            <w:r w:rsidRPr="00F537C1">
              <w:rPr>
                <w:rFonts w:ascii="Times New Roman" w:hAnsi="Times New Roman" w:cs="Times New Roman"/>
                <w:sz w:val="24"/>
                <w:szCs w:val="24"/>
              </w:rPr>
              <w:t>Status</w:t>
            </w:r>
          </w:p>
        </w:tc>
        <w:tc>
          <w:tcPr>
            <w:tcW w:w="3600" w:type="dxa"/>
          </w:tcPr>
          <w:p w14:paraId="3C4559A0" w14:textId="77777777" w:rsidR="00C30106" w:rsidRPr="00F537C1" w:rsidRDefault="00C30106" w:rsidP="00C17A0F">
            <w:pPr>
              <w:spacing w:line="360" w:lineRule="auto"/>
              <w:rPr>
                <w:rFonts w:ascii="Times New Roman" w:hAnsi="Times New Roman" w:cs="Times New Roman"/>
                <w:sz w:val="24"/>
                <w:szCs w:val="24"/>
              </w:rPr>
            </w:pPr>
            <w:r w:rsidRPr="00F537C1">
              <w:rPr>
                <w:rFonts w:ascii="Times New Roman" w:hAnsi="Times New Roman" w:cs="Times New Roman"/>
                <w:sz w:val="24"/>
                <w:szCs w:val="24"/>
              </w:rPr>
              <w:t xml:space="preserve">New </w:t>
            </w:r>
          </w:p>
        </w:tc>
      </w:tr>
      <w:tr w:rsidR="00C30106" w:rsidRPr="009F4E1D" w14:paraId="0A3D1C42" w14:textId="77777777" w:rsidTr="00C17A0F">
        <w:trPr>
          <w:jc w:val="center"/>
        </w:trPr>
        <w:tc>
          <w:tcPr>
            <w:tcW w:w="1075" w:type="dxa"/>
          </w:tcPr>
          <w:p w14:paraId="5B571A0A" w14:textId="77777777" w:rsidR="00C30106" w:rsidRPr="009F4E1D" w:rsidRDefault="00C30106" w:rsidP="00C17A0F">
            <w:pPr>
              <w:spacing w:line="360" w:lineRule="auto"/>
              <w:rPr>
                <w:rFonts w:ascii="Times New Roman" w:hAnsi="Times New Roman" w:cs="Times New Roman"/>
                <w:sz w:val="24"/>
                <w:szCs w:val="24"/>
              </w:rPr>
            </w:pPr>
          </w:p>
        </w:tc>
        <w:tc>
          <w:tcPr>
            <w:tcW w:w="4770" w:type="dxa"/>
          </w:tcPr>
          <w:p w14:paraId="378ED2F7" w14:textId="77777777" w:rsidR="00C30106" w:rsidRPr="00F537C1" w:rsidRDefault="00C30106" w:rsidP="00C17A0F">
            <w:pPr>
              <w:spacing w:line="360" w:lineRule="auto"/>
              <w:rPr>
                <w:rFonts w:ascii="Times New Roman" w:hAnsi="Times New Roman" w:cs="Times New Roman"/>
                <w:sz w:val="24"/>
                <w:szCs w:val="24"/>
              </w:rPr>
            </w:pPr>
            <w:r w:rsidRPr="00F537C1">
              <w:rPr>
                <w:rFonts w:ascii="Times New Roman" w:hAnsi="Times New Roman" w:cs="Times New Roman"/>
                <w:sz w:val="24"/>
                <w:szCs w:val="24"/>
              </w:rPr>
              <w:t>To Be Implemented from the academic year</w:t>
            </w:r>
          </w:p>
        </w:tc>
        <w:tc>
          <w:tcPr>
            <w:tcW w:w="3600" w:type="dxa"/>
          </w:tcPr>
          <w:p w14:paraId="7D4025B1" w14:textId="77777777" w:rsidR="00C30106" w:rsidRPr="00F537C1" w:rsidRDefault="00C30106" w:rsidP="00C30106">
            <w:pPr>
              <w:pStyle w:val="ListParagraph"/>
              <w:numPr>
                <w:ilvl w:val="0"/>
                <w:numId w:val="46"/>
              </w:numPr>
              <w:spacing w:line="360" w:lineRule="auto"/>
              <w:rPr>
                <w:rFonts w:ascii="Times New Roman" w:hAnsi="Times New Roman" w:cs="Times New Roman"/>
                <w:sz w:val="24"/>
                <w:szCs w:val="24"/>
              </w:rPr>
            </w:pPr>
            <w:r w:rsidRPr="00F537C1">
              <w:rPr>
                <w:rFonts w:ascii="Times New Roman" w:hAnsi="Times New Roman" w:cs="Times New Roman"/>
                <w:sz w:val="24"/>
                <w:szCs w:val="24"/>
              </w:rPr>
              <w:t xml:space="preserve">  PG Diploma    2026-2027</w:t>
            </w:r>
          </w:p>
          <w:p w14:paraId="20F300F2" w14:textId="77777777" w:rsidR="00C30106" w:rsidRPr="00F537C1" w:rsidRDefault="00C30106" w:rsidP="00C30106">
            <w:pPr>
              <w:pStyle w:val="ListParagraph"/>
              <w:numPr>
                <w:ilvl w:val="0"/>
                <w:numId w:val="47"/>
              </w:numPr>
              <w:spacing w:line="360" w:lineRule="auto"/>
              <w:rPr>
                <w:rFonts w:ascii="Times New Roman" w:hAnsi="Times New Roman" w:cs="Times New Roman"/>
                <w:sz w:val="24"/>
                <w:szCs w:val="24"/>
              </w:rPr>
            </w:pPr>
            <w:r w:rsidRPr="00F537C1">
              <w:rPr>
                <w:rFonts w:ascii="Times New Roman" w:hAnsi="Times New Roman" w:cs="Times New Roman"/>
                <w:sz w:val="24"/>
                <w:szCs w:val="24"/>
              </w:rPr>
              <w:t>Master Degree 2026-2027</w:t>
            </w:r>
          </w:p>
          <w:p w14:paraId="25781151" w14:textId="77777777" w:rsidR="00C30106" w:rsidRPr="00F537C1" w:rsidRDefault="00C30106" w:rsidP="00C17A0F">
            <w:pPr>
              <w:spacing w:line="360" w:lineRule="auto"/>
              <w:rPr>
                <w:rFonts w:ascii="Times New Roman" w:hAnsi="Times New Roman" w:cs="Times New Roman"/>
                <w:sz w:val="24"/>
                <w:szCs w:val="24"/>
              </w:rPr>
            </w:pPr>
          </w:p>
        </w:tc>
      </w:tr>
    </w:tbl>
    <w:p w14:paraId="6571BC8F" w14:textId="77777777" w:rsidR="00C30106" w:rsidRDefault="00C30106" w:rsidP="00C30106"/>
    <w:p w14:paraId="575B96B6" w14:textId="77777777" w:rsidR="00C30106" w:rsidRDefault="00C30106" w:rsidP="00C30106"/>
    <w:p w14:paraId="6FB19902" w14:textId="77777777" w:rsidR="00C30106" w:rsidRDefault="00C30106" w:rsidP="00C30106"/>
    <w:p w14:paraId="0B47DA37" w14:textId="77777777" w:rsidR="00C30106" w:rsidRDefault="00C30106" w:rsidP="00C30106">
      <w:pPr>
        <w:rPr>
          <w:rFonts w:ascii="Times New Roman" w:hAnsi="Times New Roman" w:cs="Times New Roman"/>
          <w:b/>
          <w:sz w:val="28"/>
          <w:szCs w:val="24"/>
        </w:rPr>
      </w:pPr>
      <w:r>
        <w:rPr>
          <w:rFonts w:ascii="Times New Roman" w:hAnsi="Times New Roman" w:cs="Times New Roman"/>
          <w:b/>
          <w:sz w:val="28"/>
          <w:szCs w:val="24"/>
        </w:rPr>
        <w:br w:type="page"/>
      </w:r>
    </w:p>
    <w:p w14:paraId="5E8B2674" w14:textId="77777777" w:rsidR="00C30106" w:rsidRPr="009275B8" w:rsidRDefault="00C30106" w:rsidP="00C30106">
      <w:pPr>
        <w:rPr>
          <w:rFonts w:ascii="Times New Roman" w:hAnsi="Times New Roman" w:cs="Times New Roman"/>
          <w:b/>
          <w:sz w:val="28"/>
          <w:szCs w:val="24"/>
        </w:rPr>
      </w:pPr>
      <w:r w:rsidRPr="009275B8">
        <w:rPr>
          <w:rFonts w:ascii="Times New Roman" w:hAnsi="Times New Roman" w:cs="Times New Roman"/>
          <w:b/>
          <w:sz w:val="28"/>
          <w:szCs w:val="24"/>
        </w:rPr>
        <w:lastRenderedPageBreak/>
        <w:t>Preamble</w:t>
      </w:r>
    </w:p>
    <w:p w14:paraId="1B4F0C01" w14:textId="77777777" w:rsidR="00C30106" w:rsidRPr="004213B0" w:rsidRDefault="00C30106" w:rsidP="00C30106">
      <w:pPr>
        <w:spacing w:after="0" w:line="360" w:lineRule="auto"/>
        <w:ind w:firstLine="720"/>
        <w:jc w:val="both"/>
        <w:rPr>
          <w:rFonts w:ascii="Times New Roman" w:hAnsi="Times New Roman" w:cs="Times New Roman"/>
          <w:color w:val="000000" w:themeColor="text1"/>
          <w:sz w:val="24"/>
          <w:szCs w:val="28"/>
        </w:rPr>
      </w:pPr>
      <w:r w:rsidRPr="004213B0">
        <w:rPr>
          <w:rFonts w:ascii="Times New Roman" w:hAnsi="Times New Roman" w:cs="Times New Roman"/>
          <w:color w:val="000000" w:themeColor="text1"/>
          <w:sz w:val="24"/>
          <w:szCs w:val="28"/>
        </w:rPr>
        <w:t>S</w:t>
      </w:r>
      <w:r>
        <w:rPr>
          <w:rFonts w:ascii="Times New Roman" w:hAnsi="Times New Roman" w:cs="Times New Roman"/>
          <w:color w:val="000000" w:themeColor="text1"/>
          <w:sz w:val="24"/>
          <w:szCs w:val="28"/>
        </w:rPr>
        <w:t>hri</w:t>
      </w:r>
      <w:r w:rsidRPr="004213B0">
        <w:rPr>
          <w:rFonts w:ascii="Times New Roman" w:hAnsi="Times New Roman" w:cs="Times New Roman"/>
          <w:color w:val="000000" w:themeColor="text1"/>
          <w:sz w:val="24"/>
          <w:szCs w:val="28"/>
        </w:rPr>
        <w:t xml:space="preserve"> P</w:t>
      </w:r>
      <w:r>
        <w:rPr>
          <w:rFonts w:ascii="Times New Roman" w:hAnsi="Times New Roman" w:cs="Times New Roman"/>
          <w:color w:val="000000" w:themeColor="text1"/>
          <w:sz w:val="24"/>
          <w:szCs w:val="28"/>
        </w:rPr>
        <w:t>ancham</w:t>
      </w:r>
      <w:r w:rsidRPr="004213B0">
        <w:rPr>
          <w:rFonts w:ascii="Times New Roman" w:hAnsi="Times New Roman" w:cs="Times New Roman"/>
          <w:color w:val="000000" w:themeColor="text1"/>
          <w:sz w:val="24"/>
          <w:szCs w:val="28"/>
        </w:rPr>
        <w:t xml:space="preserve"> K</w:t>
      </w:r>
      <w:r>
        <w:rPr>
          <w:rFonts w:ascii="Times New Roman" w:hAnsi="Times New Roman" w:cs="Times New Roman"/>
          <w:color w:val="000000" w:themeColor="text1"/>
          <w:sz w:val="24"/>
          <w:szCs w:val="28"/>
        </w:rPr>
        <w:t>hemaraj</w:t>
      </w:r>
      <w:r w:rsidRPr="004213B0">
        <w:rPr>
          <w:rFonts w:ascii="Times New Roman" w:hAnsi="Times New Roman" w:cs="Times New Roman"/>
          <w:color w:val="000000" w:themeColor="text1"/>
          <w:sz w:val="24"/>
          <w:szCs w:val="28"/>
        </w:rPr>
        <w:t xml:space="preserve"> Mahavidyalaya, Sawantwadi (Autonomous) believes in implementing several measures to bring equity, efficiency and excellence in higher education system in conformity to the guidelines laid down by the University Grants Commission (UGC). In order to achieve these goals, all efforts are made to ensure high standards of education by implementing several steps to enhance the teaching- learning process, examination and evaluation techniques and ensuring the all-round development of learners.</w:t>
      </w:r>
    </w:p>
    <w:p w14:paraId="428C505D" w14:textId="77777777" w:rsidR="00C30106" w:rsidRPr="004213B0" w:rsidRDefault="00C30106" w:rsidP="00C30106">
      <w:pPr>
        <w:spacing w:after="0" w:line="360" w:lineRule="auto"/>
        <w:ind w:firstLine="720"/>
        <w:jc w:val="both"/>
        <w:rPr>
          <w:rFonts w:ascii="Times New Roman" w:hAnsi="Times New Roman" w:cs="Times New Roman"/>
          <w:color w:val="000000" w:themeColor="text1"/>
          <w:sz w:val="24"/>
          <w:szCs w:val="28"/>
        </w:rPr>
      </w:pPr>
      <w:r w:rsidRPr="004213B0">
        <w:rPr>
          <w:rFonts w:ascii="Times New Roman" w:hAnsi="Times New Roman" w:cs="Times New Roman"/>
          <w:color w:val="000000" w:themeColor="text1"/>
          <w:sz w:val="24"/>
          <w:szCs w:val="28"/>
        </w:rPr>
        <w:t xml:space="preserve">The </w:t>
      </w:r>
      <w:r>
        <w:rPr>
          <w:rFonts w:ascii="Times New Roman" w:hAnsi="Times New Roman" w:cs="Times New Roman"/>
          <w:color w:val="000000" w:themeColor="text1"/>
          <w:sz w:val="24"/>
          <w:szCs w:val="28"/>
        </w:rPr>
        <w:t>two</w:t>
      </w:r>
      <w:r w:rsidRPr="004213B0">
        <w:rPr>
          <w:rFonts w:ascii="Times New Roman" w:hAnsi="Times New Roman" w:cs="Times New Roman"/>
          <w:color w:val="000000" w:themeColor="text1"/>
          <w:sz w:val="24"/>
          <w:szCs w:val="28"/>
        </w:rPr>
        <w:t xml:space="preserve">-year course in </w:t>
      </w:r>
      <w:r>
        <w:rPr>
          <w:rFonts w:ascii="Times New Roman" w:hAnsi="Times New Roman" w:cs="Times New Roman"/>
          <w:color w:val="000000" w:themeColor="text1"/>
          <w:sz w:val="24"/>
          <w:szCs w:val="28"/>
        </w:rPr>
        <w:t>M</w:t>
      </w:r>
      <w:r w:rsidRPr="004213B0">
        <w:rPr>
          <w:rFonts w:ascii="Times New Roman" w:hAnsi="Times New Roman" w:cs="Times New Roman"/>
          <w:color w:val="000000" w:themeColor="text1"/>
          <w:sz w:val="24"/>
          <w:szCs w:val="28"/>
        </w:rPr>
        <w:t xml:space="preserve">.Sc. Botany has been designed to have a progressive and innovative curriculum in order to equip our learners to face the future challenges in the field of higher education. </w:t>
      </w:r>
    </w:p>
    <w:p w14:paraId="1BF3DD00" w14:textId="77777777" w:rsidR="00C30106" w:rsidRPr="004213B0" w:rsidRDefault="00C30106" w:rsidP="00C30106">
      <w:pPr>
        <w:spacing w:after="0" w:line="360" w:lineRule="auto"/>
        <w:ind w:firstLine="720"/>
        <w:jc w:val="both"/>
        <w:rPr>
          <w:rFonts w:ascii="Times New Roman" w:hAnsi="Times New Roman" w:cs="Times New Roman"/>
          <w:color w:val="000000" w:themeColor="text1"/>
          <w:sz w:val="24"/>
          <w:szCs w:val="28"/>
        </w:rPr>
      </w:pPr>
      <w:r w:rsidRPr="004213B0">
        <w:rPr>
          <w:rFonts w:ascii="Times New Roman" w:hAnsi="Times New Roman" w:cs="Times New Roman"/>
          <w:color w:val="000000" w:themeColor="text1"/>
          <w:sz w:val="24"/>
          <w:szCs w:val="28"/>
        </w:rPr>
        <w:t xml:space="preserve">In response to the rapid advancements in science and technology and the evolving approaches in various domains of Botany and related subjects, the Board of Studies in Botany at S. P. K. Mahavidyalaya, Sawantwadi (Autonomous) has developed the curriculum for the first semester of F.Y. </w:t>
      </w:r>
      <w:r>
        <w:rPr>
          <w:rFonts w:ascii="Times New Roman" w:hAnsi="Times New Roman" w:cs="Times New Roman"/>
          <w:color w:val="000000" w:themeColor="text1"/>
          <w:sz w:val="24"/>
          <w:szCs w:val="28"/>
        </w:rPr>
        <w:t>M</w:t>
      </w:r>
      <w:r w:rsidRPr="004213B0">
        <w:rPr>
          <w:rFonts w:ascii="Times New Roman" w:hAnsi="Times New Roman" w:cs="Times New Roman"/>
          <w:color w:val="000000" w:themeColor="text1"/>
          <w:sz w:val="24"/>
          <w:szCs w:val="28"/>
        </w:rPr>
        <w:t>.Sc. Botany which goes beyond traditional academic boundaries. The syllabus is aligned with the NEP 2020 guidelines to ensure that students receive an education that prepares them for the challenges and opportunities of the 21st century. This syllabus has been designed under the framework of the Choice Based Credit System (CBCS), taking into consideration the guidelines set forth by the National Education Policy (NEP) 2020, LOCF (UGC), NCrF, NHEQF, Prof. R.D. Kulkarni's Report and Government of Maharashtra's General Resolution dated 20th April and 16th May 2023.</w:t>
      </w:r>
    </w:p>
    <w:p w14:paraId="7571FAF9" w14:textId="77777777" w:rsidR="00C30106" w:rsidRPr="004213B0" w:rsidRDefault="00C30106" w:rsidP="00C30106">
      <w:pPr>
        <w:spacing w:after="0" w:line="360" w:lineRule="auto"/>
        <w:ind w:firstLine="720"/>
        <w:jc w:val="both"/>
        <w:rPr>
          <w:rFonts w:ascii="Times New Roman" w:hAnsi="Times New Roman" w:cs="Times New Roman"/>
          <w:color w:val="000000" w:themeColor="text1"/>
          <w:sz w:val="24"/>
          <w:szCs w:val="28"/>
        </w:rPr>
      </w:pPr>
      <w:r w:rsidRPr="004213B0">
        <w:rPr>
          <w:rFonts w:ascii="Times New Roman" w:hAnsi="Times New Roman" w:cs="Times New Roman"/>
          <w:color w:val="000000" w:themeColor="text1"/>
          <w:sz w:val="24"/>
          <w:szCs w:val="28"/>
        </w:rPr>
        <w:t>A Botany Post Graduates degree equips students with the knowledge and skills necessary for a diverse range of fulfilling career paths. Post Graduates in Botany find opportunities in various fields, including urban planning, teaching, environmental science, all plant sciences, organic farming, nursery management, entrepreneurship Mushroom cultivation, medicinal plant, floriculture, horticulture, propagation methods and plant tissue culture method and many other domains. Throughout their three-year degree program, students explore the significance of plant in life of each and every living organism on Earth. They learn tool, techniques, process which is required to set up agencies including pickles, jam, and jelly medicinal plant, fruit processing, vegetable processing, organic product, organic fertilizer and pesticides producing industries also the can earn the knowledge to produce natural remedies for varies diseases. They became expert in discovery and development of many new therapeutic compounds which are now used in pharmaceutical herbal cosmetics and other compound based industries.</w:t>
      </w:r>
    </w:p>
    <w:p w14:paraId="30B62894" w14:textId="77777777" w:rsidR="00C30106" w:rsidRDefault="00C30106" w:rsidP="00C30106">
      <w:pPr>
        <w:spacing w:after="0" w:line="360" w:lineRule="auto"/>
        <w:ind w:firstLine="720"/>
        <w:jc w:val="both"/>
        <w:rPr>
          <w:rFonts w:ascii="Times New Roman" w:hAnsi="Times New Roman" w:cs="Times New Roman"/>
          <w:color w:val="000000" w:themeColor="text1"/>
          <w:sz w:val="24"/>
          <w:szCs w:val="28"/>
        </w:rPr>
      </w:pPr>
      <w:r w:rsidRPr="004213B0">
        <w:rPr>
          <w:rFonts w:ascii="Times New Roman" w:hAnsi="Times New Roman" w:cs="Times New Roman"/>
          <w:color w:val="000000" w:themeColor="text1"/>
          <w:sz w:val="24"/>
          <w:szCs w:val="28"/>
        </w:rPr>
        <w:lastRenderedPageBreak/>
        <w:t>Overall, revising the Botany syllabi in accordance with the NEP 2020 ensures that students receive an education that is relevant, comprehensive, and prepares them to navigate the dynamic and interconnected world of today. It equips them with the knowledge, skills, and competencies needed to contribute meaningfully to society and pursue their academic and professional goals in a rapidly changing global landscape.</w:t>
      </w:r>
    </w:p>
    <w:p w14:paraId="573F9500" w14:textId="77777777" w:rsidR="00C30106" w:rsidRDefault="00C30106" w:rsidP="00C30106">
      <w:r>
        <w:br w:type="page"/>
      </w:r>
    </w:p>
    <w:p w14:paraId="3D43F5AB" w14:textId="77777777" w:rsidR="00C30106" w:rsidRPr="00FD2700" w:rsidRDefault="00C30106" w:rsidP="00C30106">
      <w:pPr>
        <w:jc w:val="center"/>
        <w:rPr>
          <w:rFonts w:ascii="Times New Roman" w:hAnsi="Times New Roman" w:cs="Times New Roman"/>
          <w:b/>
          <w:bCs/>
        </w:rPr>
      </w:pPr>
      <w:r w:rsidRPr="00FD2700">
        <w:rPr>
          <w:rFonts w:ascii="Times New Roman" w:hAnsi="Times New Roman" w:cs="Times New Roman"/>
          <w:b/>
          <w:bCs/>
        </w:rPr>
        <w:lastRenderedPageBreak/>
        <w:t xml:space="preserve">PROGRAMME SPECIFIC OUTCOMES FOR </w:t>
      </w:r>
      <w:r>
        <w:rPr>
          <w:rFonts w:ascii="Times New Roman" w:hAnsi="Times New Roman" w:cs="Times New Roman"/>
          <w:b/>
          <w:bCs/>
        </w:rPr>
        <w:t>FOUR</w:t>
      </w:r>
      <w:r w:rsidRPr="00965183">
        <w:rPr>
          <w:rFonts w:ascii="Times New Roman" w:hAnsi="Times New Roman" w:cs="Times New Roman"/>
          <w:b/>
          <w:bCs/>
        </w:rPr>
        <w:t>-YEAR UG HONOURS DEGREE</w:t>
      </w:r>
    </w:p>
    <w:p w14:paraId="733484B3" w14:textId="77777777" w:rsidR="00C30106" w:rsidRPr="00FD2700" w:rsidRDefault="00C30106" w:rsidP="00C30106">
      <w:pPr>
        <w:jc w:val="center"/>
        <w:rPr>
          <w:rFonts w:ascii="Times New Roman" w:hAnsi="Times New Roman" w:cs="Times New Roman"/>
          <w:b/>
          <w:bCs/>
        </w:rPr>
      </w:pPr>
      <w:r w:rsidRPr="00FD2700">
        <w:rPr>
          <w:rFonts w:ascii="Times New Roman" w:hAnsi="Times New Roman" w:cs="Times New Roman"/>
          <w:b/>
          <w:bCs/>
        </w:rPr>
        <w:t xml:space="preserve">AT THE END OF SEMESTER, </w:t>
      </w:r>
      <w:r>
        <w:rPr>
          <w:rFonts w:ascii="Times New Roman" w:hAnsi="Times New Roman" w:cs="Times New Roman"/>
          <w:b/>
          <w:bCs/>
        </w:rPr>
        <w:t>VI</w:t>
      </w:r>
      <w:r w:rsidRPr="00FD2700">
        <w:rPr>
          <w:rFonts w:ascii="Times New Roman" w:hAnsi="Times New Roman" w:cs="Times New Roman"/>
          <w:b/>
          <w:bCs/>
        </w:rPr>
        <w:t xml:space="preserve">I AND </w:t>
      </w:r>
      <w:r>
        <w:rPr>
          <w:rFonts w:ascii="Times New Roman" w:hAnsi="Times New Roman" w:cs="Times New Roman"/>
          <w:b/>
          <w:bCs/>
        </w:rPr>
        <w:t>VI</w:t>
      </w:r>
      <w:r w:rsidRPr="00FD2700">
        <w:rPr>
          <w:rFonts w:ascii="Times New Roman" w:hAnsi="Times New Roman" w:cs="Times New Roman"/>
          <w:b/>
          <w:bCs/>
        </w:rPr>
        <w:t>II</w:t>
      </w:r>
    </w:p>
    <w:p w14:paraId="40D3B03A" w14:textId="77777777" w:rsidR="00C30106" w:rsidRDefault="00C30106" w:rsidP="00C30106">
      <w:pPr>
        <w:rPr>
          <w:rFonts w:ascii="Times New Roman" w:hAnsi="Times New Roman" w:cs="Times New Roman"/>
          <w:b/>
          <w:bCs/>
        </w:rPr>
      </w:pPr>
      <w:r w:rsidRPr="00FD2700">
        <w:rPr>
          <w:rFonts w:ascii="Times New Roman" w:hAnsi="Times New Roman" w:cs="Times New Roman"/>
          <w:b/>
          <w:bCs/>
        </w:rPr>
        <w:t>THE STUDENTS WOULD HAVE ACQUIRED THE FOLLOWING SKILLS:</w:t>
      </w:r>
    </w:p>
    <w:p w14:paraId="141C7BD0" w14:textId="77777777" w:rsidR="00C30106" w:rsidRPr="00FD2700" w:rsidRDefault="00C30106" w:rsidP="00C30106">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identify the major groups of organisms amongst plants and be able to classify them within a phylogenetic framework. Students will be able to compare and contrast the characteristics of Cryptogams and Phanerogams that differentiate them from each other and from other forms of life.</w:t>
      </w:r>
    </w:p>
    <w:p w14:paraId="23C68CC4" w14:textId="77777777" w:rsidR="00C30106" w:rsidRPr="00FD2700" w:rsidRDefault="00C30106" w:rsidP="00C30106">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explain how organisms function at the level of the gene, genome, cell, tissue, organ and organ-system. Drawing upon this knowledge, they will be able to give specific examples of the physiological adaptations, development, reproduction and behaviour of different forms of life.</w:t>
      </w:r>
    </w:p>
    <w:p w14:paraId="13130982" w14:textId="77777777" w:rsidR="00C30106" w:rsidRPr="00FD2700" w:rsidRDefault="00C30106" w:rsidP="00C30106">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explicate the ecological interconnectedness of life on earth by studying ecological principles and nutrient flow through the environment. They will be able to relate the physical features of the environment to the structure of populations, communities, and ecosystems.</w:t>
      </w:r>
    </w:p>
    <w:p w14:paraId="5C606C95" w14:textId="77777777" w:rsidR="00C30106" w:rsidRPr="00FD2700" w:rsidRDefault="00C30106" w:rsidP="00C30106">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use the evidence of comparative biology to explain how the theory of evolution offers the only scientific explanation for the unity and diversity of life on earth. They will be able to use specific examples to explicate how descent with modification has shaped plant morphology, physiology, and life history.</w:t>
      </w:r>
    </w:p>
    <w:p w14:paraId="7A327E58" w14:textId="77777777" w:rsidR="00C30106" w:rsidRPr="00FD2700" w:rsidRDefault="00C30106" w:rsidP="00C30106">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carry out a thorough study of the active constituents of medicinal plants with an emphasis on the use of plant based food as medicine.</w:t>
      </w:r>
    </w:p>
    <w:p w14:paraId="7E25FD96" w14:textId="77777777" w:rsidR="00C30106" w:rsidRDefault="00C30106" w:rsidP="00C30106">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demonstrate proficiency in the experimental techniques and methods of analysis appropriate for understanding the above.</w:t>
      </w:r>
    </w:p>
    <w:p w14:paraId="127E5B02" w14:textId="77777777" w:rsidR="00C30106" w:rsidRDefault="00C30106" w:rsidP="00C30106">
      <w:pPr>
        <w:rPr>
          <w:rFonts w:ascii="Times New Roman" w:hAnsi="Times New Roman" w:cs="Times New Roman"/>
          <w:sz w:val="24"/>
          <w:szCs w:val="24"/>
        </w:rPr>
      </w:pPr>
      <w:r>
        <w:rPr>
          <w:rFonts w:ascii="Times New Roman" w:hAnsi="Times New Roman" w:cs="Times New Roman"/>
          <w:sz w:val="24"/>
          <w:szCs w:val="24"/>
        </w:rPr>
        <w:br w:type="page"/>
      </w:r>
    </w:p>
    <w:p w14:paraId="1476046A" w14:textId="77777777" w:rsidR="00C30106" w:rsidRPr="00A03286" w:rsidRDefault="00C30106" w:rsidP="00C30106">
      <w:pPr>
        <w:pStyle w:val="BodyText"/>
        <w:spacing w:line="360" w:lineRule="auto"/>
        <w:ind w:right="50" w:firstLine="2"/>
        <w:jc w:val="center"/>
        <w:rPr>
          <w:sz w:val="28"/>
          <w:szCs w:val="28"/>
        </w:rPr>
      </w:pPr>
      <w:bookmarkStart w:id="0" w:name="_Hlk146100260"/>
      <w:r w:rsidRPr="00A03286">
        <w:rPr>
          <w:sz w:val="28"/>
          <w:szCs w:val="28"/>
        </w:rPr>
        <w:lastRenderedPageBreak/>
        <w:t>Proposed</w:t>
      </w:r>
      <w:r w:rsidRPr="00A03286">
        <w:rPr>
          <w:spacing w:val="-6"/>
          <w:sz w:val="28"/>
          <w:szCs w:val="28"/>
        </w:rPr>
        <w:t xml:space="preserve"> </w:t>
      </w:r>
      <w:r w:rsidRPr="00A03286">
        <w:rPr>
          <w:sz w:val="28"/>
          <w:szCs w:val="28"/>
        </w:rPr>
        <w:t>F</w:t>
      </w:r>
      <w:r>
        <w:rPr>
          <w:sz w:val="28"/>
          <w:szCs w:val="28"/>
        </w:rPr>
        <w:t>orth</w:t>
      </w:r>
      <w:r w:rsidRPr="00A03286">
        <w:rPr>
          <w:spacing w:val="-14"/>
          <w:sz w:val="28"/>
          <w:szCs w:val="28"/>
        </w:rPr>
        <w:t xml:space="preserve"> </w:t>
      </w:r>
      <w:r w:rsidRPr="00A03286">
        <w:rPr>
          <w:sz w:val="28"/>
          <w:szCs w:val="28"/>
        </w:rPr>
        <w:t>Year</w:t>
      </w:r>
      <w:r w:rsidRPr="00A03286">
        <w:rPr>
          <w:spacing w:val="-5"/>
          <w:sz w:val="28"/>
          <w:szCs w:val="28"/>
        </w:rPr>
        <w:t xml:space="preserve"> </w:t>
      </w:r>
      <w:r>
        <w:rPr>
          <w:sz w:val="28"/>
          <w:szCs w:val="28"/>
        </w:rPr>
        <w:t xml:space="preserve">Credit Structure </w:t>
      </w:r>
      <w:r w:rsidRPr="00A03286">
        <w:rPr>
          <w:sz w:val="28"/>
          <w:szCs w:val="28"/>
        </w:rPr>
        <w:t>as</w:t>
      </w:r>
      <w:r w:rsidRPr="00A03286">
        <w:rPr>
          <w:spacing w:val="-5"/>
          <w:sz w:val="28"/>
          <w:szCs w:val="28"/>
        </w:rPr>
        <w:t xml:space="preserve"> </w:t>
      </w:r>
      <w:r w:rsidRPr="00A03286">
        <w:rPr>
          <w:sz w:val="28"/>
          <w:szCs w:val="28"/>
        </w:rPr>
        <w:t>per</w:t>
      </w:r>
      <w:r w:rsidRPr="00A03286">
        <w:rPr>
          <w:spacing w:val="-5"/>
          <w:sz w:val="28"/>
          <w:szCs w:val="28"/>
        </w:rPr>
        <w:t xml:space="preserve"> </w:t>
      </w:r>
      <w:r w:rsidRPr="00A03286">
        <w:rPr>
          <w:sz w:val="28"/>
          <w:szCs w:val="28"/>
        </w:rPr>
        <w:t>NEP</w:t>
      </w:r>
      <w:r w:rsidRPr="00A03286">
        <w:rPr>
          <w:spacing w:val="-13"/>
          <w:sz w:val="28"/>
          <w:szCs w:val="28"/>
        </w:rPr>
        <w:t xml:space="preserve"> 2</w:t>
      </w:r>
      <w:r w:rsidRPr="00A03286">
        <w:rPr>
          <w:sz w:val="28"/>
          <w:szCs w:val="28"/>
        </w:rPr>
        <w:t>020</w:t>
      </w:r>
    </w:p>
    <w:p w14:paraId="0E942230" w14:textId="77777777" w:rsidR="00C30106" w:rsidRPr="00A03286" w:rsidRDefault="00C30106" w:rsidP="00C30106">
      <w:pPr>
        <w:spacing w:after="0" w:line="360" w:lineRule="auto"/>
        <w:ind w:right="50"/>
        <w:jc w:val="center"/>
        <w:rPr>
          <w:rFonts w:ascii="Times New Roman" w:hAnsi="Times New Roman" w:cs="Times New Roman"/>
          <w:b/>
          <w:sz w:val="28"/>
          <w:szCs w:val="28"/>
        </w:rPr>
      </w:pPr>
      <w:r w:rsidRPr="00A03286">
        <w:rPr>
          <w:rFonts w:ascii="Times New Roman" w:hAnsi="Times New Roman" w:cs="Times New Roman"/>
          <w:b/>
          <w:sz w:val="28"/>
          <w:szCs w:val="28"/>
        </w:rPr>
        <w:t>Department</w:t>
      </w:r>
      <w:r w:rsidRPr="00A03286">
        <w:rPr>
          <w:rFonts w:ascii="Times New Roman" w:hAnsi="Times New Roman" w:cs="Times New Roman"/>
          <w:b/>
          <w:spacing w:val="-5"/>
          <w:sz w:val="28"/>
          <w:szCs w:val="28"/>
        </w:rPr>
        <w:t xml:space="preserve"> </w:t>
      </w:r>
      <w:r w:rsidRPr="00A03286">
        <w:rPr>
          <w:rFonts w:ascii="Times New Roman" w:hAnsi="Times New Roman" w:cs="Times New Roman"/>
          <w:b/>
          <w:sz w:val="28"/>
          <w:szCs w:val="28"/>
        </w:rPr>
        <w:t>of</w:t>
      </w:r>
      <w:r w:rsidRPr="00A03286">
        <w:rPr>
          <w:rFonts w:ascii="Times New Roman" w:hAnsi="Times New Roman" w:cs="Times New Roman"/>
          <w:b/>
          <w:spacing w:val="-2"/>
          <w:sz w:val="28"/>
          <w:szCs w:val="28"/>
        </w:rPr>
        <w:t xml:space="preserve"> </w:t>
      </w:r>
      <w:r>
        <w:rPr>
          <w:rFonts w:ascii="Times New Roman" w:hAnsi="Times New Roman" w:cs="Times New Roman"/>
          <w:b/>
          <w:sz w:val="28"/>
          <w:szCs w:val="28"/>
        </w:rPr>
        <w:t>Botany</w:t>
      </w:r>
    </w:p>
    <w:p w14:paraId="63F05072" w14:textId="77777777" w:rsidR="00C30106" w:rsidRPr="00A03286" w:rsidRDefault="00C30106" w:rsidP="00C30106">
      <w:pPr>
        <w:ind w:right="50"/>
        <w:jc w:val="center"/>
        <w:rPr>
          <w:rFonts w:ascii="Times New Roman" w:hAnsi="Times New Roman" w:cs="Times New Roman"/>
          <w:b/>
          <w:sz w:val="28"/>
          <w:szCs w:val="28"/>
        </w:rPr>
      </w:pPr>
      <w:r w:rsidRPr="00A03286">
        <w:rPr>
          <w:rFonts w:ascii="Times New Roman" w:hAnsi="Times New Roman" w:cs="Times New Roman"/>
          <w:b/>
          <w:sz w:val="28"/>
          <w:szCs w:val="28"/>
        </w:rPr>
        <w:t>Proposed Structure</w:t>
      </w:r>
      <w:r w:rsidRPr="00A03286">
        <w:rPr>
          <w:rFonts w:ascii="Times New Roman" w:hAnsi="Times New Roman" w:cs="Times New Roman"/>
          <w:b/>
          <w:spacing w:val="-5"/>
          <w:sz w:val="28"/>
          <w:szCs w:val="28"/>
        </w:rPr>
        <w:t xml:space="preserve"> </w:t>
      </w:r>
      <w:r w:rsidRPr="00A03286">
        <w:rPr>
          <w:rFonts w:ascii="Times New Roman" w:hAnsi="Times New Roman" w:cs="Times New Roman"/>
          <w:b/>
          <w:sz w:val="28"/>
          <w:szCs w:val="28"/>
        </w:rPr>
        <w:t>for</w:t>
      </w:r>
      <w:r w:rsidRPr="00A03286">
        <w:rPr>
          <w:rFonts w:ascii="Times New Roman" w:hAnsi="Times New Roman" w:cs="Times New Roman"/>
          <w:b/>
          <w:spacing w:val="-7"/>
          <w:sz w:val="28"/>
          <w:szCs w:val="28"/>
        </w:rPr>
        <w:t xml:space="preserve"> </w:t>
      </w:r>
      <w:r w:rsidRPr="00A03286">
        <w:rPr>
          <w:rFonts w:ascii="Times New Roman" w:hAnsi="Times New Roman" w:cs="Times New Roman"/>
          <w:b/>
          <w:sz w:val="28"/>
          <w:szCs w:val="28"/>
        </w:rPr>
        <w:t>Ma</w:t>
      </w:r>
      <w:r>
        <w:rPr>
          <w:rFonts w:ascii="Times New Roman" w:hAnsi="Times New Roman" w:cs="Times New Roman"/>
          <w:b/>
          <w:sz w:val="28"/>
          <w:szCs w:val="28"/>
        </w:rPr>
        <w:t>in</w:t>
      </w:r>
      <w:r w:rsidRPr="00A03286">
        <w:rPr>
          <w:rFonts w:ascii="Times New Roman" w:hAnsi="Times New Roman" w:cs="Times New Roman"/>
          <w:b/>
          <w:sz w:val="28"/>
          <w:szCs w:val="28"/>
        </w:rPr>
        <w:t>/OE/</w:t>
      </w:r>
      <w:r>
        <w:rPr>
          <w:rFonts w:ascii="Times New Roman" w:hAnsi="Times New Roman" w:cs="Times New Roman"/>
          <w:b/>
          <w:sz w:val="28"/>
          <w:szCs w:val="28"/>
        </w:rPr>
        <w:t>RM/OJT</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24"/>
        <w:gridCol w:w="2415"/>
        <w:gridCol w:w="3827"/>
        <w:gridCol w:w="1276"/>
        <w:gridCol w:w="991"/>
      </w:tblGrid>
      <w:tr w:rsidR="00C30106" w:rsidRPr="005977D1" w14:paraId="267DC506" w14:textId="77777777" w:rsidTr="00C17A0F">
        <w:trPr>
          <w:trHeight w:val="457"/>
        </w:trPr>
        <w:tc>
          <w:tcPr>
            <w:tcW w:w="1124" w:type="dxa"/>
          </w:tcPr>
          <w:p w14:paraId="154B0A6C" w14:textId="77777777" w:rsidR="00C30106" w:rsidRPr="005977D1" w:rsidRDefault="00C30106" w:rsidP="00C17A0F">
            <w:pPr>
              <w:pStyle w:val="TableParagraph"/>
              <w:ind w:left="107"/>
              <w:rPr>
                <w:b/>
                <w:sz w:val="20"/>
                <w:szCs w:val="20"/>
              </w:rPr>
            </w:pPr>
            <w:r w:rsidRPr="005977D1">
              <w:rPr>
                <w:b/>
                <w:color w:val="1A1A1A"/>
                <w:sz w:val="20"/>
                <w:szCs w:val="20"/>
              </w:rPr>
              <w:t>Semester</w:t>
            </w:r>
          </w:p>
        </w:tc>
        <w:tc>
          <w:tcPr>
            <w:tcW w:w="2415" w:type="dxa"/>
          </w:tcPr>
          <w:p w14:paraId="7ADB7F03" w14:textId="77777777" w:rsidR="00C30106" w:rsidRPr="005977D1" w:rsidRDefault="00C30106" w:rsidP="00C17A0F">
            <w:pPr>
              <w:pStyle w:val="TableParagraph"/>
              <w:ind w:left="95" w:right="90"/>
              <w:jc w:val="center"/>
              <w:rPr>
                <w:b/>
                <w:sz w:val="20"/>
                <w:szCs w:val="20"/>
              </w:rPr>
            </w:pPr>
            <w:r w:rsidRPr="005977D1">
              <w:rPr>
                <w:b/>
                <w:color w:val="1A1A1A"/>
                <w:sz w:val="20"/>
                <w:szCs w:val="20"/>
              </w:rPr>
              <w:t>Paper</w:t>
            </w:r>
            <w:r w:rsidRPr="005977D1">
              <w:rPr>
                <w:b/>
                <w:color w:val="1A1A1A"/>
                <w:spacing w:val="-1"/>
                <w:sz w:val="20"/>
                <w:szCs w:val="20"/>
              </w:rPr>
              <w:t xml:space="preserve"> </w:t>
            </w:r>
            <w:r w:rsidRPr="005977D1">
              <w:rPr>
                <w:b/>
                <w:color w:val="1A1A1A"/>
                <w:sz w:val="20"/>
                <w:szCs w:val="20"/>
              </w:rPr>
              <w:t>Code</w:t>
            </w:r>
          </w:p>
        </w:tc>
        <w:tc>
          <w:tcPr>
            <w:tcW w:w="3827" w:type="dxa"/>
          </w:tcPr>
          <w:p w14:paraId="51A4959E" w14:textId="77777777" w:rsidR="00C30106" w:rsidRPr="005977D1" w:rsidRDefault="00C30106" w:rsidP="00C17A0F">
            <w:pPr>
              <w:pStyle w:val="TableParagraph"/>
              <w:ind w:left="850" w:right="1738"/>
              <w:jc w:val="center"/>
              <w:rPr>
                <w:b/>
                <w:sz w:val="20"/>
                <w:szCs w:val="20"/>
              </w:rPr>
            </w:pPr>
            <w:r w:rsidRPr="005977D1">
              <w:rPr>
                <w:b/>
                <w:color w:val="1A1A1A"/>
                <w:sz w:val="20"/>
                <w:szCs w:val="20"/>
              </w:rPr>
              <w:t>Paper</w:t>
            </w:r>
            <w:r w:rsidRPr="005977D1">
              <w:rPr>
                <w:b/>
                <w:color w:val="1A1A1A"/>
                <w:spacing w:val="-3"/>
                <w:sz w:val="20"/>
                <w:szCs w:val="20"/>
              </w:rPr>
              <w:t xml:space="preserve"> </w:t>
            </w:r>
            <w:r w:rsidRPr="005977D1">
              <w:rPr>
                <w:b/>
                <w:color w:val="1A1A1A"/>
                <w:sz w:val="20"/>
                <w:szCs w:val="20"/>
              </w:rPr>
              <w:t>Title</w:t>
            </w:r>
          </w:p>
        </w:tc>
        <w:tc>
          <w:tcPr>
            <w:tcW w:w="1276" w:type="dxa"/>
          </w:tcPr>
          <w:p w14:paraId="320CAE3C" w14:textId="77777777" w:rsidR="00C30106" w:rsidRPr="005977D1" w:rsidRDefault="00C30106" w:rsidP="00C17A0F">
            <w:pPr>
              <w:pStyle w:val="TableParagraph"/>
              <w:ind w:left="146" w:right="140"/>
              <w:jc w:val="center"/>
              <w:rPr>
                <w:b/>
                <w:sz w:val="20"/>
                <w:szCs w:val="20"/>
              </w:rPr>
            </w:pPr>
            <w:r w:rsidRPr="005977D1">
              <w:rPr>
                <w:b/>
                <w:sz w:val="20"/>
                <w:szCs w:val="20"/>
              </w:rPr>
              <w:t>Type</w:t>
            </w:r>
          </w:p>
        </w:tc>
        <w:tc>
          <w:tcPr>
            <w:tcW w:w="991" w:type="dxa"/>
          </w:tcPr>
          <w:p w14:paraId="2B84F37D" w14:textId="77777777" w:rsidR="00C30106" w:rsidRPr="005977D1" w:rsidRDefault="00C30106" w:rsidP="00C17A0F">
            <w:pPr>
              <w:pStyle w:val="TableParagraph"/>
              <w:ind w:left="87" w:right="81"/>
              <w:jc w:val="center"/>
              <w:rPr>
                <w:b/>
                <w:sz w:val="20"/>
                <w:szCs w:val="20"/>
              </w:rPr>
            </w:pPr>
            <w:r w:rsidRPr="005977D1">
              <w:rPr>
                <w:b/>
                <w:color w:val="1A1A1A"/>
                <w:sz w:val="20"/>
                <w:szCs w:val="20"/>
              </w:rPr>
              <w:t>Credits</w:t>
            </w:r>
          </w:p>
        </w:tc>
      </w:tr>
      <w:tr w:rsidR="00C30106" w:rsidRPr="005977D1" w14:paraId="42860262" w14:textId="77777777" w:rsidTr="00C17A0F">
        <w:trPr>
          <w:trHeight w:val="355"/>
        </w:trPr>
        <w:tc>
          <w:tcPr>
            <w:tcW w:w="1124" w:type="dxa"/>
            <w:vMerge w:val="restart"/>
            <w:vAlign w:val="center"/>
          </w:tcPr>
          <w:p w14:paraId="41FC3D03" w14:textId="77777777" w:rsidR="00C30106" w:rsidRPr="005977D1" w:rsidRDefault="00C30106" w:rsidP="00C17A0F">
            <w:pPr>
              <w:pStyle w:val="TableParagraph"/>
              <w:ind w:left="11"/>
              <w:rPr>
                <w:b/>
                <w:color w:val="1A1A1A"/>
                <w:w w:val="99"/>
                <w:sz w:val="20"/>
                <w:szCs w:val="20"/>
              </w:rPr>
            </w:pPr>
            <w:r>
              <w:rPr>
                <w:b/>
                <w:color w:val="1A1A1A"/>
                <w:w w:val="99"/>
                <w:sz w:val="20"/>
                <w:szCs w:val="20"/>
              </w:rPr>
              <w:t>VI</w:t>
            </w:r>
            <w:r w:rsidRPr="005977D1">
              <w:rPr>
                <w:b/>
                <w:color w:val="1A1A1A"/>
                <w:w w:val="99"/>
                <w:sz w:val="20"/>
                <w:szCs w:val="20"/>
              </w:rPr>
              <w:t>I</w:t>
            </w:r>
          </w:p>
          <w:p w14:paraId="04BD8106" w14:textId="77777777" w:rsidR="00C30106" w:rsidRPr="005977D1" w:rsidRDefault="00C30106" w:rsidP="00C17A0F">
            <w:pPr>
              <w:pStyle w:val="TableParagraph"/>
              <w:ind w:left="11"/>
              <w:rPr>
                <w:b/>
                <w:sz w:val="20"/>
                <w:szCs w:val="20"/>
              </w:rPr>
            </w:pPr>
            <w:r w:rsidRPr="005977D1">
              <w:rPr>
                <w:b/>
                <w:color w:val="1A1A1A"/>
                <w:w w:val="99"/>
                <w:sz w:val="20"/>
                <w:szCs w:val="20"/>
              </w:rPr>
              <w:t>(Level 6.0)</w:t>
            </w:r>
          </w:p>
        </w:tc>
        <w:tc>
          <w:tcPr>
            <w:tcW w:w="2415" w:type="dxa"/>
          </w:tcPr>
          <w:p w14:paraId="750B69FD" w14:textId="77777777" w:rsidR="00C30106" w:rsidRPr="00965183" w:rsidRDefault="00C30106" w:rsidP="00C17A0F">
            <w:pPr>
              <w:pStyle w:val="TableParagraph"/>
              <w:ind w:left="0" w:right="90"/>
              <w:rPr>
                <w:color w:val="FF0000"/>
                <w:sz w:val="20"/>
                <w:szCs w:val="20"/>
              </w:rPr>
            </w:pPr>
            <w:r>
              <w:rPr>
                <w:color w:val="000000"/>
              </w:rPr>
              <w:t>US401BOT</w:t>
            </w:r>
          </w:p>
        </w:tc>
        <w:tc>
          <w:tcPr>
            <w:tcW w:w="3827" w:type="dxa"/>
          </w:tcPr>
          <w:p w14:paraId="51EE128F"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 xml:space="preserve">Plant diversity </w:t>
            </w:r>
            <w:r>
              <w:rPr>
                <w:rFonts w:ascii="Times New Roman" w:hAnsi="Times New Roman" w:cs="Times New Roman"/>
                <w:sz w:val="20"/>
                <w:szCs w:val="20"/>
              </w:rPr>
              <w:t>V</w:t>
            </w:r>
            <w:r w:rsidRPr="005977D1">
              <w:rPr>
                <w:rFonts w:ascii="Times New Roman" w:hAnsi="Times New Roman" w:cs="Times New Roman"/>
                <w:sz w:val="20"/>
                <w:szCs w:val="20"/>
              </w:rPr>
              <w:t>I</w:t>
            </w:r>
            <w:r>
              <w:rPr>
                <w:rFonts w:ascii="Times New Roman" w:hAnsi="Times New Roman" w:cs="Times New Roman"/>
                <w:sz w:val="20"/>
                <w:szCs w:val="20"/>
              </w:rPr>
              <w:t>II</w:t>
            </w:r>
          </w:p>
        </w:tc>
        <w:tc>
          <w:tcPr>
            <w:tcW w:w="1276" w:type="dxa"/>
          </w:tcPr>
          <w:p w14:paraId="354AD755" w14:textId="77777777" w:rsidR="00C30106" w:rsidRPr="005977D1" w:rsidRDefault="00C30106" w:rsidP="00C17A0F">
            <w:pPr>
              <w:pStyle w:val="TableParagraph"/>
              <w:ind w:left="142" w:right="140"/>
              <w:rPr>
                <w:b/>
                <w:sz w:val="20"/>
                <w:szCs w:val="20"/>
              </w:rPr>
            </w:pPr>
            <w:r w:rsidRPr="005977D1">
              <w:rPr>
                <w:b/>
                <w:color w:val="1A1A1A"/>
                <w:sz w:val="20"/>
                <w:szCs w:val="20"/>
              </w:rPr>
              <w:t>Theory</w:t>
            </w:r>
          </w:p>
        </w:tc>
        <w:tc>
          <w:tcPr>
            <w:tcW w:w="991" w:type="dxa"/>
          </w:tcPr>
          <w:p w14:paraId="1333BA7D" w14:textId="77777777" w:rsidR="00C30106" w:rsidRPr="005977D1" w:rsidRDefault="00C30106" w:rsidP="00C17A0F">
            <w:pPr>
              <w:pStyle w:val="TableParagraph"/>
              <w:ind w:left="6"/>
              <w:rPr>
                <w:b/>
                <w:sz w:val="20"/>
                <w:szCs w:val="20"/>
              </w:rPr>
            </w:pPr>
            <w:r w:rsidRPr="005977D1">
              <w:rPr>
                <w:b/>
                <w:color w:val="1A1A1A"/>
                <w:sz w:val="20"/>
                <w:szCs w:val="20"/>
              </w:rPr>
              <w:t>4</w:t>
            </w:r>
          </w:p>
        </w:tc>
      </w:tr>
      <w:tr w:rsidR="00C30106" w:rsidRPr="005977D1" w14:paraId="03327161" w14:textId="77777777" w:rsidTr="00C17A0F">
        <w:trPr>
          <w:trHeight w:val="220"/>
        </w:trPr>
        <w:tc>
          <w:tcPr>
            <w:tcW w:w="1124" w:type="dxa"/>
            <w:vMerge/>
            <w:vAlign w:val="center"/>
          </w:tcPr>
          <w:p w14:paraId="2A16538D" w14:textId="77777777" w:rsidR="00C30106" w:rsidRPr="005977D1" w:rsidRDefault="00C30106" w:rsidP="00C17A0F">
            <w:pPr>
              <w:pStyle w:val="TableParagraph"/>
              <w:ind w:left="11"/>
              <w:rPr>
                <w:b/>
                <w:color w:val="1A1A1A"/>
                <w:w w:val="99"/>
                <w:sz w:val="20"/>
                <w:szCs w:val="20"/>
              </w:rPr>
            </w:pPr>
          </w:p>
        </w:tc>
        <w:tc>
          <w:tcPr>
            <w:tcW w:w="2415" w:type="dxa"/>
          </w:tcPr>
          <w:p w14:paraId="35901BEB" w14:textId="77777777" w:rsidR="00C30106" w:rsidRPr="00965183" w:rsidRDefault="00C30106" w:rsidP="00C17A0F">
            <w:pPr>
              <w:spacing w:line="240" w:lineRule="auto"/>
              <w:rPr>
                <w:rFonts w:ascii="Times New Roman" w:hAnsi="Times New Roman" w:cs="Times New Roman"/>
                <w:color w:val="FF0000"/>
                <w:sz w:val="20"/>
                <w:szCs w:val="20"/>
              </w:rPr>
            </w:pPr>
            <w:r>
              <w:rPr>
                <w:color w:val="000000"/>
              </w:rPr>
              <w:t>US402BOT</w:t>
            </w:r>
          </w:p>
        </w:tc>
        <w:tc>
          <w:tcPr>
            <w:tcW w:w="3827" w:type="dxa"/>
          </w:tcPr>
          <w:p w14:paraId="748BDC16"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Plant Physiology and Cytogenetics</w:t>
            </w:r>
          </w:p>
        </w:tc>
        <w:tc>
          <w:tcPr>
            <w:tcW w:w="1276" w:type="dxa"/>
          </w:tcPr>
          <w:p w14:paraId="34873067" w14:textId="77777777" w:rsidR="00C30106" w:rsidRPr="005977D1" w:rsidRDefault="00C30106" w:rsidP="00C17A0F">
            <w:pPr>
              <w:pStyle w:val="TableParagraph"/>
              <w:ind w:left="142" w:right="140"/>
              <w:rPr>
                <w:b/>
                <w:color w:val="1A1A1A"/>
                <w:sz w:val="20"/>
                <w:szCs w:val="20"/>
              </w:rPr>
            </w:pPr>
            <w:r w:rsidRPr="005977D1">
              <w:rPr>
                <w:b/>
                <w:color w:val="1A1A1A"/>
                <w:sz w:val="20"/>
                <w:szCs w:val="20"/>
              </w:rPr>
              <w:t>Theory</w:t>
            </w:r>
          </w:p>
        </w:tc>
        <w:tc>
          <w:tcPr>
            <w:tcW w:w="991" w:type="dxa"/>
          </w:tcPr>
          <w:p w14:paraId="4158B55C" w14:textId="77777777" w:rsidR="00C30106" w:rsidRPr="005977D1" w:rsidRDefault="00C30106" w:rsidP="00C17A0F">
            <w:pPr>
              <w:pStyle w:val="TableParagraph"/>
              <w:ind w:left="6"/>
              <w:rPr>
                <w:b/>
                <w:color w:val="1A1A1A"/>
                <w:sz w:val="20"/>
                <w:szCs w:val="20"/>
              </w:rPr>
            </w:pPr>
            <w:r w:rsidRPr="005977D1">
              <w:rPr>
                <w:b/>
                <w:color w:val="1A1A1A"/>
                <w:sz w:val="20"/>
                <w:szCs w:val="20"/>
              </w:rPr>
              <w:t>4</w:t>
            </w:r>
          </w:p>
        </w:tc>
      </w:tr>
      <w:tr w:rsidR="00C30106" w:rsidRPr="005977D1" w14:paraId="7FB7CC11" w14:textId="77777777" w:rsidTr="00C17A0F">
        <w:trPr>
          <w:trHeight w:val="225"/>
        </w:trPr>
        <w:tc>
          <w:tcPr>
            <w:tcW w:w="1124" w:type="dxa"/>
            <w:vMerge/>
            <w:vAlign w:val="center"/>
          </w:tcPr>
          <w:p w14:paraId="41343961"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0B8A1F5A" w14:textId="77777777" w:rsidR="00C30106" w:rsidRPr="00965183" w:rsidRDefault="00C30106" w:rsidP="00C17A0F">
            <w:pPr>
              <w:spacing w:line="240" w:lineRule="auto"/>
              <w:rPr>
                <w:rFonts w:ascii="Times New Roman" w:hAnsi="Times New Roman" w:cs="Times New Roman"/>
                <w:color w:val="FF0000"/>
                <w:sz w:val="20"/>
                <w:szCs w:val="20"/>
              </w:rPr>
            </w:pPr>
            <w:r>
              <w:rPr>
                <w:color w:val="000000"/>
              </w:rPr>
              <w:t>US403BOT</w:t>
            </w:r>
          </w:p>
        </w:tc>
        <w:tc>
          <w:tcPr>
            <w:tcW w:w="3827" w:type="dxa"/>
          </w:tcPr>
          <w:p w14:paraId="4CE17365"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Molecular Biology and Recombinant DNA technology</w:t>
            </w:r>
          </w:p>
        </w:tc>
        <w:tc>
          <w:tcPr>
            <w:tcW w:w="1276" w:type="dxa"/>
          </w:tcPr>
          <w:p w14:paraId="0014D046" w14:textId="77777777" w:rsidR="00C30106" w:rsidRPr="005977D1" w:rsidRDefault="00C30106" w:rsidP="00C17A0F">
            <w:pPr>
              <w:pStyle w:val="TableParagraph"/>
              <w:ind w:left="145" w:right="140"/>
              <w:rPr>
                <w:b/>
                <w:sz w:val="20"/>
                <w:szCs w:val="20"/>
              </w:rPr>
            </w:pPr>
            <w:r w:rsidRPr="005977D1">
              <w:rPr>
                <w:b/>
                <w:color w:val="1A1A1A"/>
                <w:sz w:val="20"/>
                <w:szCs w:val="20"/>
              </w:rPr>
              <w:t>Theory</w:t>
            </w:r>
          </w:p>
        </w:tc>
        <w:tc>
          <w:tcPr>
            <w:tcW w:w="991" w:type="dxa"/>
          </w:tcPr>
          <w:p w14:paraId="3986B418" w14:textId="77777777" w:rsidR="00C30106" w:rsidRPr="005977D1" w:rsidRDefault="00C30106" w:rsidP="00C17A0F">
            <w:pPr>
              <w:pStyle w:val="TableParagraph"/>
              <w:ind w:left="6"/>
              <w:rPr>
                <w:b/>
                <w:sz w:val="20"/>
                <w:szCs w:val="20"/>
              </w:rPr>
            </w:pPr>
            <w:r w:rsidRPr="005977D1">
              <w:rPr>
                <w:b/>
                <w:color w:val="1A1A1A"/>
                <w:sz w:val="20"/>
                <w:szCs w:val="20"/>
              </w:rPr>
              <w:t>2</w:t>
            </w:r>
          </w:p>
        </w:tc>
      </w:tr>
      <w:tr w:rsidR="00C30106" w:rsidRPr="005977D1" w14:paraId="50BFA0AA" w14:textId="77777777" w:rsidTr="00C17A0F">
        <w:trPr>
          <w:trHeight w:val="556"/>
        </w:trPr>
        <w:tc>
          <w:tcPr>
            <w:tcW w:w="1124" w:type="dxa"/>
            <w:vMerge/>
            <w:vAlign w:val="center"/>
          </w:tcPr>
          <w:p w14:paraId="491C9D5D"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69CDD5EB" w14:textId="77777777" w:rsidR="00C30106" w:rsidRPr="00965183" w:rsidRDefault="00C30106" w:rsidP="00C17A0F">
            <w:pPr>
              <w:pStyle w:val="TableParagraph"/>
              <w:ind w:left="0" w:right="90"/>
              <w:rPr>
                <w:color w:val="FF0000"/>
                <w:sz w:val="20"/>
                <w:szCs w:val="20"/>
              </w:rPr>
            </w:pPr>
            <w:r>
              <w:rPr>
                <w:color w:val="000000"/>
              </w:rPr>
              <w:t>US404BOP</w:t>
            </w:r>
          </w:p>
        </w:tc>
        <w:tc>
          <w:tcPr>
            <w:tcW w:w="3827" w:type="dxa"/>
            <w:vMerge w:val="restart"/>
          </w:tcPr>
          <w:p w14:paraId="1894901C"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 I &amp; Practical II</w:t>
            </w:r>
          </w:p>
          <w:p w14:paraId="16693FB1"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(Practicals based on</w:t>
            </w:r>
          </w:p>
          <w:p w14:paraId="5EBD21A5" w14:textId="77777777" w:rsidR="00C30106" w:rsidRPr="007F462C" w:rsidRDefault="00C30106" w:rsidP="00C17A0F">
            <w:pPr>
              <w:rPr>
                <w:rFonts w:ascii="Times New Roman" w:hAnsi="Times New Roman" w:cs="Times New Roman"/>
                <w:sz w:val="24"/>
                <w:szCs w:val="24"/>
              </w:rPr>
            </w:pPr>
            <w:r w:rsidRPr="007F462C">
              <w:rPr>
                <w:rFonts w:ascii="Times New Roman" w:hAnsi="Times New Roman" w:cs="Times New Roman"/>
                <w:sz w:val="20"/>
                <w:szCs w:val="20"/>
              </w:rPr>
              <w:t xml:space="preserve">Course </w:t>
            </w:r>
            <w:r w:rsidRPr="007F462C">
              <w:rPr>
                <w:rFonts w:ascii="Times New Roman" w:hAnsi="Times New Roman" w:cs="Times New Roman"/>
                <w:color w:val="000000"/>
                <w:sz w:val="20"/>
                <w:szCs w:val="20"/>
              </w:rPr>
              <w:t>US401BOT, US402BOT, US403BOT</w:t>
            </w:r>
          </w:p>
        </w:tc>
        <w:tc>
          <w:tcPr>
            <w:tcW w:w="1276" w:type="dxa"/>
          </w:tcPr>
          <w:p w14:paraId="18C0A790" w14:textId="77777777" w:rsidR="00C30106" w:rsidRPr="005977D1" w:rsidRDefault="00C30106" w:rsidP="00C17A0F">
            <w:pPr>
              <w:pStyle w:val="TableParagraph"/>
              <w:ind w:left="145" w:right="140"/>
              <w:rPr>
                <w:b/>
                <w:color w:val="1A1A1A"/>
                <w:sz w:val="20"/>
                <w:szCs w:val="20"/>
              </w:rPr>
            </w:pPr>
            <w:r w:rsidRPr="005977D1">
              <w:rPr>
                <w:b/>
                <w:color w:val="1A1A1A"/>
                <w:sz w:val="20"/>
                <w:szCs w:val="20"/>
              </w:rPr>
              <w:t>Practical</w:t>
            </w:r>
          </w:p>
        </w:tc>
        <w:tc>
          <w:tcPr>
            <w:tcW w:w="991" w:type="dxa"/>
          </w:tcPr>
          <w:p w14:paraId="31E8F304" w14:textId="77777777" w:rsidR="00C30106" w:rsidRPr="005977D1" w:rsidRDefault="00C30106" w:rsidP="00C17A0F">
            <w:pPr>
              <w:pStyle w:val="TableParagraph"/>
              <w:ind w:left="6"/>
              <w:rPr>
                <w:b/>
                <w:color w:val="1A1A1A"/>
                <w:sz w:val="20"/>
                <w:szCs w:val="20"/>
              </w:rPr>
            </w:pPr>
            <w:r w:rsidRPr="005977D1">
              <w:rPr>
                <w:b/>
                <w:color w:val="1A1A1A"/>
                <w:sz w:val="20"/>
                <w:szCs w:val="20"/>
              </w:rPr>
              <w:t>2</w:t>
            </w:r>
          </w:p>
        </w:tc>
      </w:tr>
      <w:tr w:rsidR="00C30106" w:rsidRPr="005977D1" w14:paraId="51B44887" w14:textId="77777777" w:rsidTr="00C17A0F">
        <w:trPr>
          <w:trHeight w:val="698"/>
        </w:trPr>
        <w:tc>
          <w:tcPr>
            <w:tcW w:w="1124" w:type="dxa"/>
            <w:vMerge/>
            <w:vAlign w:val="center"/>
          </w:tcPr>
          <w:p w14:paraId="62838D25"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6BCABA27" w14:textId="77777777" w:rsidR="00C30106" w:rsidRPr="00965183" w:rsidRDefault="00C30106" w:rsidP="00C17A0F">
            <w:pPr>
              <w:pStyle w:val="TableParagraph"/>
              <w:ind w:left="0" w:right="90"/>
              <w:rPr>
                <w:color w:val="FF0000"/>
                <w:sz w:val="20"/>
                <w:szCs w:val="20"/>
              </w:rPr>
            </w:pPr>
            <w:r>
              <w:rPr>
                <w:color w:val="000000"/>
              </w:rPr>
              <w:t>US405BOP</w:t>
            </w:r>
          </w:p>
        </w:tc>
        <w:tc>
          <w:tcPr>
            <w:tcW w:w="3827" w:type="dxa"/>
            <w:vMerge/>
          </w:tcPr>
          <w:p w14:paraId="5B5451B8" w14:textId="77777777" w:rsidR="00C30106" w:rsidRPr="005977D1" w:rsidRDefault="00C30106" w:rsidP="00C17A0F">
            <w:pPr>
              <w:spacing w:line="240" w:lineRule="auto"/>
              <w:rPr>
                <w:rFonts w:ascii="Times New Roman" w:hAnsi="Times New Roman" w:cs="Times New Roman"/>
                <w:sz w:val="20"/>
                <w:szCs w:val="20"/>
              </w:rPr>
            </w:pPr>
          </w:p>
        </w:tc>
        <w:tc>
          <w:tcPr>
            <w:tcW w:w="1276" w:type="dxa"/>
          </w:tcPr>
          <w:p w14:paraId="4CCFDAE2" w14:textId="77777777" w:rsidR="00C30106" w:rsidRPr="005977D1" w:rsidRDefault="00C30106" w:rsidP="00C17A0F">
            <w:pPr>
              <w:pStyle w:val="TableParagraph"/>
              <w:ind w:left="145" w:right="140"/>
              <w:rPr>
                <w:b/>
                <w:color w:val="1A1A1A"/>
                <w:sz w:val="20"/>
                <w:szCs w:val="20"/>
              </w:rPr>
            </w:pPr>
            <w:r w:rsidRPr="005977D1">
              <w:rPr>
                <w:b/>
                <w:color w:val="1A1A1A"/>
                <w:sz w:val="20"/>
                <w:szCs w:val="20"/>
              </w:rPr>
              <w:t>Practical</w:t>
            </w:r>
          </w:p>
        </w:tc>
        <w:tc>
          <w:tcPr>
            <w:tcW w:w="991" w:type="dxa"/>
          </w:tcPr>
          <w:p w14:paraId="5D0CDE2D" w14:textId="77777777" w:rsidR="00C30106" w:rsidRPr="005977D1" w:rsidRDefault="00C30106" w:rsidP="00C17A0F">
            <w:pPr>
              <w:pStyle w:val="TableParagraph"/>
              <w:ind w:left="6"/>
              <w:rPr>
                <w:b/>
                <w:color w:val="1A1A1A"/>
                <w:sz w:val="20"/>
                <w:szCs w:val="20"/>
              </w:rPr>
            </w:pPr>
            <w:r w:rsidRPr="005977D1">
              <w:rPr>
                <w:b/>
                <w:color w:val="1A1A1A"/>
                <w:sz w:val="20"/>
                <w:szCs w:val="20"/>
              </w:rPr>
              <w:t>2</w:t>
            </w:r>
          </w:p>
        </w:tc>
      </w:tr>
      <w:tr w:rsidR="00C30106" w:rsidRPr="005977D1" w14:paraId="1CB7B312" w14:textId="77777777" w:rsidTr="00C17A0F">
        <w:trPr>
          <w:trHeight w:val="556"/>
        </w:trPr>
        <w:tc>
          <w:tcPr>
            <w:tcW w:w="1124" w:type="dxa"/>
            <w:vMerge/>
            <w:vAlign w:val="center"/>
          </w:tcPr>
          <w:p w14:paraId="0C4F3744"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5607E579" w14:textId="77777777" w:rsidR="00C30106" w:rsidRPr="00965183" w:rsidRDefault="00C30106" w:rsidP="00C17A0F">
            <w:pPr>
              <w:spacing w:line="240" w:lineRule="auto"/>
              <w:rPr>
                <w:rFonts w:ascii="Times New Roman" w:hAnsi="Times New Roman" w:cs="Times New Roman"/>
                <w:color w:val="FF0000"/>
                <w:sz w:val="20"/>
                <w:szCs w:val="20"/>
              </w:rPr>
            </w:pPr>
            <w:r>
              <w:rPr>
                <w:rFonts w:ascii="Times New Roman" w:hAnsi="Times New Roman" w:cs="Times New Roman"/>
                <w:sz w:val="20"/>
                <w:szCs w:val="20"/>
              </w:rPr>
              <w:t>U</w:t>
            </w:r>
            <w:r w:rsidRPr="00965183">
              <w:rPr>
                <w:rFonts w:ascii="Times New Roman" w:hAnsi="Times New Roman" w:cs="Times New Roman"/>
                <w:sz w:val="20"/>
                <w:szCs w:val="20"/>
              </w:rPr>
              <w:t xml:space="preserve">BOTE01(OE) </w:t>
            </w:r>
          </w:p>
        </w:tc>
        <w:tc>
          <w:tcPr>
            <w:tcW w:w="3827" w:type="dxa"/>
          </w:tcPr>
          <w:p w14:paraId="07FB2E86" w14:textId="77777777" w:rsidR="00C30106" w:rsidRPr="005977D1" w:rsidRDefault="00C30106" w:rsidP="00C17A0F">
            <w:pPr>
              <w:spacing w:after="0" w:line="240" w:lineRule="auto"/>
              <w:rPr>
                <w:rFonts w:ascii="Times New Roman" w:hAnsi="Times New Roman" w:cs="Times New Roman"/>
                <w:sz w:val="20"/>
                <w:szCs w:val="20"/>
              </w:rPr>
            </w:pPr>
            <w:r w:rsidRPr="005977D1">
              <w:rPr>
                <w:rFonts w:ascii="Times New Roman" w:hAnsi="Times New Roman" w:cs="Times New Roman"/>
                <w:sz w:val="20"/>
                <w:szCs w:val="20"/>
              </w:rPr>
              <w:t>Industrial Application of Botany.</w:t>
            </w:r>
          </w:p>
          <w:p w14:paraId="4A347CCE" w14:textId="77777777" w:rsidR="00C30106" w:rsidRPr="005977D1" w:rsidRDefault="00C30106" w:rsidP="00C17A0F">
            <w:pPr>
              <w:spacing w:line="240" w:lineRule="auto"/>
              <w:jc w:val="center"/>
              <w:rPr>
                <w:rFonts w:ascii="Times New Roman" w:hAnsi="Times New Roman" w:cs="Times New Roman"/>
                <w:sz w:val="20"/>
                <w:szCs w:val="20"/>
              </w:rPr>
            </w:pPr>
          </w:p>
        </w:tc>
        <w:tc>
          <w:tcPr>
            <w:tcW w:w="1276" w:type="dxa"/>
          </w:tcPr>
          <w:p w14:paraId="5AA4D888" w14:textId="77777777" w:rsidR="00C30106" w:rsidRPr="005977D1" w:rsidRDefault="00C30106" w:rsidP="00C17A0F">
            <w:pPr>
              <w:pStyle w:val="TableParagraph"/>
              <w:ind w:left="145" w:right="140"/>
              <w:rPr>
                <w:b/>
                <w:sz w:val="20"/>
                <w:szCs w:val="20"/>
              </w:rPr>
            </w:pPr>
            <w:r w:rsidRPr="005977D1">
              <w:rPr>
                <w:b/>
                <w:sz w:val="20"/>
                <w:szCs w:val="20"/>
              </w:rPr>
              <w:t>Elective</w:t>
            </w:r>
            <w:r>
              <w:rPr>
                <w:b/>
                <w:sz w:val="20"/>
                <w:szCs w:val="20"/>
              </w:rPr>
              <w:t xml:space="preserve"> </w:t>
            </w:r>
          </w:p>
          <w:p w14:paraId="0113B041" w14:textId="77777777" w:rsidR="00C30106" w:rsidRPr="005977D1" w:rsidRDefault="00C30106" w:rsidP="00C17A0F">
            <w:pPr>
              <w:pStyle w:val="TableParagraph"/>
              <w:ind w:left="145" w:right="140"/>
              <w:rPr>
                <w:b/>
                <w:sz w:val="20"/>
                <w:szCs w:val="20"/>
              </w:rPr>
            </w:pPr>
            <w:r w:rsidRPr="005977D1">
              <w:rPr>
                <w:b/>
                <w:color w:val="1A1A1A"/>
                <w:sz w:val="20"/>
                <w:szCs w:val="20"/>
              </w:rPr>
              <w:t>Theory</w:t>
            </w:r>
          </w:p>
          <w:p w14:paraId="6B5D4EBB" w14:textId="77777777" w:rsidR="00C30106" w:rsidRPr="005977D1" w:rsidRDefault="00C30106" w:rsidP="00C17A0F">
            <w:pPr>
              <w:pStyle w:val="TableParagraph"/>
              <w:ind w:left="145" w:right="140"/>
              <w:rPr>
                <w:b/>
                <w:color w:val="1A1A1A"/>
                <w:sz w:val="20"/>
                <w:szCs w:val="20"/>
              </w:rPr>
            </w:pPr>
          </w:p>
        </w:tc>
        <w:tc>
          <w:tcPr>
            <w:tcW w:w="991" w:type="dxa"/>
          </w:tcPr>
          <w:p w14:paraId="75A240B6" w14:textId="77777777" w:rsidR="00C30106" w:rsidRPr="005977D1" w:rsidRDefault="00C30106" w:rsidP="00C17A0F">
            <w:pPr>
              <w:pStyle w:val="TableParagraph"/>
              <w:ind w:left="6"/>
              <w:rPr>
                <w:b/>
                <w:sz w:val="20"/>
                <w:szCs w:val="20"/>
              </w:rPr>
            </w:pPr>
            <w:r>
              <w:rPr>
                <w:b/>
                <w:sz w:val="20"/>
                <w:szCs w:val="20"/>
              </w:rPr>
              <w:t>2</w:t>
            </w:r>
          </w:p>
          <w:p w14:paraId="6C997755" w14:textId="77777777" w:rsidR="00C30106" w:rsidRPr="005977D1" w:rsidRDefault="00C30106" w:rsidP="00C17A0F">
            <w:pPr>
              <w:pStyle w:val="TableParagraph"/>
              <w:ind w:left="6"/>
              <w:rPr>
                <w:b/>
                <w:sz w:val="20"/>
                <w:szCs w:val="20"/>
              </w:rPr>
            </w:pPr>
          </w:p>
          <w:p w14:paraId="5683E366" w14:textId="77777777" w:rsidR="00C30106" w:rsidRPr="005977D1" w:rsidRDefault="00C30106" w:rsidP="00C17A0F">
            <w:pPr>
              <w:pStyle w:val="TableParagraph"/>
              <w:ind w:left="6"/>
              <w:rPr>
                <w:b/>
                <w:color w:val="1A1A1A"/>
                <w:sz w:val="20"/>
                <w:szCs w:val="20"/>
              </w:rPr>
            </w:pPr>
          </w:p>
        </w:tc>
      </w:tr>
      <w:tr w:rsidR="00C30106" w:rsidRPr="005977D1" w14:paraId="1CE66184" w14:textId="77777777" w:rsidTr="00C17A0F">
        <w:trPr>
          <w:trHeight w:val="556"/>
        </w:trPr>
        <w:tc>
          <w:tcPr>
            <w:tcW w:w="1124" w:type="dxa"/>
            <w:vMerge/>
            <w:vAlign w:val="center"/>
          </w:tcPr>
          <w:p w14:paraId="4E5D8C69"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75E06DEF" w14:textId="77777777" w:rsidR="00C30106" w:rsidRPr="00321263" w:rsidRDefault="00C30106" w:rsidP="00C17A0F">
            <w:pPr>
              <w:spacing w:line="240" w:lineRule="auto"/>
              <w:rPr>
                <w:rFonts w:ascii="Times New Roman" w:hAnsi="Times New Roman" w:cs="Times New Roman"/>
                <w:sz w:val="20"/>
                <w:szCs w:val="20"/>
              </w:rPr>
            </w:pPr>
            <w:r>
              <w:rPr>
                <w:rFonts w:ascii="Times New Roman" w:hAnsi="Times New Roman" w:cs="Times New Roman"/>
                <w:sz w:val="20"/>
                <w:szCs w:val="20"/>
              </w:rPr>
              <w:t>U</w:t>
            </w:r>
            <w:r w:rsidRPr="00965183">
              <w:rPr>
                <w:rFonts w:ascii="Times New Roman" w:hAnsi="Times New Roman" w:cs="Times New Roman"/>
                <w:sz w:val="20"/>
                <w:szCs w:val="20"/>
              </w:rPr>
              <w:t>BO</w:t>
            </w:r>
            <w:r>
              <w:rPr>
                <w:rFonts w:ascii="Times New Roman" w:hAnsi="Times New Roman" w:cs="Times New Roman"/>
                <w:sz w:val="20"/>
                <w:szCs w:val="20"/>
              </w:rPr>
              <w:t>P</w:t>
            </w:r>
            <w:r w:rsidRPr="00965183">
              <w:rPr>
                <w:rFonts w:ascii="Times New Roman" w:hAnsi="Times New Roman" w:cs="Times New Roman"/>
                <w:sz w:val="20"/>
                <w:szCs w:val="20"/>
              </w:rPr>
              <w:t xml:space="preserve">E01(OE) </w:t>
            </w:r>
          </w:p>
        </w:tc>
        <w:tc>
          <w:tcPr>
            <w:tcW w:w="3827" w:type="dxa"/>
          </w:tcPr>
          <w:p w14:paraId="3DE66934"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 xml:space="preserve">Practicals based on </w:t>
            </w:r>
            <w:r>
              <w:rPr>
                <w:rFonts w:ascii="Times New Roman" w:hAnsi="Times New Roman" w:cs="Times New Roman"/>
                <w:sz w:val="20"/>
                <w:szCs w:val="20"/>
              </w:rPr>
              <w:t>U</w:t>
            </w:r>
            <w:r w:rsidRPr="005977D1">
              <w:rPr>
                <w:rFonts w:ascii="Times New Roman" w:hAnsi="Times New Roman" w:cs="Times New Roman"/>
                <w:sz w:val="20"/>
                <w:szCs w:val="20"/>
              </w:rPr>
              <w:t>BOTOE01</w:t>
            </w:r>
          </w:p>
          <w:p w14:paraId="4B5EC1A3" w14:textId="77777777" w:rsidR="00C30106" w:rsidRPr="005977D1" w:rsidRDefault="00C30106" w:rsidP="00C17A0F">
            <w:pPr>
              <w:spacing w:after="0" w:line="240" w:lineRule="auto"/>
              <w:rPr>
                <w:rFonts w:ascii="Times New Roman" w:hAnsi="Times New Roman" w:cs="Times New Roman"/>
                <w:sz w:val="20"/>
                <w:szCs w:val="20"/>
              </w:rPr>
            </w:pPr>
          </w:p>
        </w:tc>
        <w:tc>
          <w:tcPr>
            <w:tcW w:w="1276" w:type="dxa"/>
          </w:tcPr>
          <w:p w14:paraId="0D376A93" w14:textId="77777777" w:rsidR="00C30106" w:rsidRPr="005977D1" w:rsidRDefault="00C30106" w:rsidP="00C17A0F">
            <w:pPr>
              <w:pStyle w:val="TableParagraph"/>
              <w:ind w:left="145" w:right="140"/>
              <w:rPr>
                <w:b/>
                <w:sz w:val="20"/>
                <w:szCs w:val="20"/>
              </w:rPr>
            </w:pPr>
            <w:r w:rsidRPr="005977D1">
              <w:rPr>
                <w:b/>
                <w:sz w:val="20"/>
                <w:szCs w:val="20"/>
              </w:rPr>
              <w:t>Elective</w:t>
            </w:r>
          </w:p>
          <w:p w14:paraId="22005382" w14:textId="77777777" w:rsidR="00C30106" w:rsidRPr="005977D1" w:rsidRDefault="00C30106" w:rsidP="00C17A0F">
            <w:pPr>
              <w:pStyle w:val="TableParagraph"/>
              <w:ind w:left="145" w:right="140"/>
              <w:rPr>
                <w:b/>
                <w:sz w:val="20"/>
                <w:szCs w:val="20"/>
              </w:rPr>
            </w:pPr>
            <w:r w:rsidRPr="005977D1">
              <w:rPr>
                <w:b/>
                <w:color w:val="1A1A1A"/>
                <w:sz w:val="20"/>
                <w:szCs w:val="20"/>
              </w:rPr>
              <w:t>Practical</w:t>
            </w:r>
          </w:p>
        </w:tc>
        <w:tc>
          <w:tcPr>
            <w:tcW w:w="991" w:type="dxa"/>
          </w:tcPr>
          <w:p w14:paraId="01906E5C" w14:textId="77777777" w:rsidR="00C30106" w:rsidRPr="005977D1" w:rsidRDefault="00C30106" w:rsidP="00C17A0F">
            <w:pPr>
              <w:pStyle w:val="TableParagraph"/>
              <w:ind w:left="6"/>
              <w:rPr>
                <w:b/>
                <w:sz w:val="20"/>
                <w:szCs w:val="20"/>
              </w:rPr>
            </w:pPr>
            <w:r>
              <w:rPr>
                <w:b/>
                <w:sz w:val="20"/>
                <w:szCs w:val="20"/>
              </w:rPr>
              <w:t>2</w:t>
            </w:r>
          </w:p>
        </w:tc>
      </w:tr>
      <w:tr w:rsidR="00C30106" w:rsidRPr="005977D1" w14:paraId="6579280F" w14:textId="77777777" w:rsidTr="00C17A0F">
        <w:trPr>
          <w:trHeight w:val="203"/>
        </w:trPr>
        <w:tc>
          <w:tcPr>
            <w:tcW w:w="1124" w:type="dxa"/>
            <w:vMerge/>
            <w:vAlign w:val="center"/>
          </w:tcPr>
          <w:p w14:paraId="4D37D13B"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7162A653" w14:textId="77777777" w:rsidR="00C30106" w:rsidRDefault="00C30106" w:rsidP="00C17A0F">
            <w:pPr>
              <w:spacing w:line="240" w:lineRule="auto"/>
              <w:rPr>
                <w:rFonts w:ascii="Times New Roman" w:hAnsi="Times New Roman" w:cs="Times New Roman"/>
                <w:sz w:val="20"/>
                <w:szCs w:val="20"/>
              </w:rPr>
            </w:pPr>
          </w:p>
        </w:tc>
        <w:tc>
          <w:tcPr>
            <w:tcW w:w="3827" w:type="dxa"/>
          </w:tcPr>
          <w:p w14:paraId="7093B73C" w14:textId="77777777" w:rsidR="00C30106" w:rsidRPr="00FB374A" w:rsidRDefault="00C30106" w:rsidP="00C17A0F">
            <w:pPr>
              <w:spacing w:line="240" w:lineRule="auto"/>
              <w:jc w:val="center"/>
              <w:rPr>
                <w:rFonts w:ascii="Times New Roman" w:hAnsi="Times New Roman" w:cs="Times New Roman"/>
                <w:b/>
                <w:bCs/>
                <w:sz w:val="20"/>
                <w:szCs w:val="20"/>
              </w:rPr>
            </w:pPr>
            <w:r w:rsidRPr="00FB374A">
              <w:rPr>
                <w:rFonts w:ascii="Times New Roman" w:hAnsi="Times New Roman" w:cs="Times New Roman"/>
                <w:b/>
                <w:bCs/>
                <w:sz w:val="20"/>
                <w:szCs w:val="20"/>
              </w:rPr>
              <w:t>OR</w:t>
            </w:r>
          </w:p>
        </w:tc>
        <w:tc>
          <w:tcPr>
            <w:tcW w:w="1276" w:type="dxa"/>
          </w:tcPr>
          <w:p w14:paraId="6DE96704" w14:textId="77777777" w:rsidR="00C30106" w:rsidRPr="005977D1" w:rsidRDefault="00C30106" w:rsidP="00C17A0F">
            <w:pPr>
              <w:pStyle w:val="TableParagraph"/>
              <w:ind w:left="145" w:right="140"/>
              <w:rPr>
                <w:b/>
                <w:sz w:val="20"/>
                <w:szCs w:val="20"/>
              </w:rPr>
            </w:pPr>
          </w:p>
        </w:tc>
        <w:tc>
          <w:tcPr>
            <w:tcW w:w="991" w:type="dxa"/>
          </w:tcPr>
          <w:p w14:paraId="2E21E5C9" w14:textId="77777777" w:rsidR="00C30106" w:rsidRDefault="00C30106" w:rsidP="00C17A0F">
            <w:pPr>
              <w:pStyle w:val="TableParagraph"/>
              <w:ind w:left="6"/>
              <w:rPr>
                <w:b/>
                <w:sz w:val="20"/>
                <w:szCs w:val="20"/>
              </w:rPr>
            </w:pPr>
          </w:p>
        </w:tc>
      </w:tr>
      <w:tr w:rsidR="00C30106" w:rsidRPr="005977D1" w14:paraId="770FF9D7" w14:textId="77777777" w:rsidTr="00C17A0F">
        <w:trPr>
          <w:trHeight w:val="556"/>
        </w:trPr>
        <w:tc>
          <w:tcPr>
            <w:tcW w:w="1124" w:type="dxa"/>
            <w:vMerge/>
            <w:vAlign w:val="center"/>
          </w:tcPr>
          <w:p w14:paraId="7402B1B2"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2667E93C" w14:textId="77777777" w:rsidR="00C30106" w:rsidRPr="00965183" w:rsidRDefault="00C30106" w:rsidP="00C17A0F">
            <w:pPr>
              <w:spacing w:line="240" w:lineRule="auto"/>
              <w:rPr>
                <w:rFonts w:ascii="Times New Roman" w:hAnsi="Times New Roman" w:cs="Times New Roman"/>
                <w:strike/>
                <w:color w:val="FF0000"/>
                <w:sz w:val="20"/>
                <w:szCs w:val="20"/>
              </w:rPr>
            </w:pPr>
            <w:r>
              <w:rPr>
                <w:rFonts w:ascii="Times New Roman" w:hAnsi="Times New Roman" w:cs="Times New Roman"/>
                <w:sz w:val="20"/>
                <w:szCs w:val="20"/>
              </w:rPr>
              <w:t>U</w:t>
            </w:r>
            <w:r w:rsidRPr="005977D1">
              <w:rPr>
                <w:rFonts w:ascii="Times New Roman" w:hAnsi="Times New Roman" w:cs="Times New Roman"/>
                <w:sz w:val="20"/>
                <w:szCs w:val="20"/>
              </w:rPr>
              <w:t>BOTE02</w:t>
            </w:r>
            <w:r w:rsidRPr="00965183">
              <w:rPr>
                <w:rFonts w:ascii="Times New Roman" w:hAnsi="Times New Roman" w:cs="Times New Roman"/>
                <w:color w:val="FF0000"/>
                <w:sz w:val="20"/>
                <w:szCs w:val="20"/>
              </w:rPr>
              <w:t xml:space="preserve"> </w:t>
            </w:r>
            <w:r w:rsidRPr="00965183">
              <w:rPr>
                <w:rFonts w:ascii="Times New Roman" w:hAnsi="Times New Roman" w:cs="Times New Roman"/>
                <w:sz w:val="20"/>
                <w:szCs w:val="20"/>
              </w:rPr>
              <w:t>(OE)</w:t>
            </w:r>
          </w:p>
        </w:tc>
        <w:tc>
          <w:tcPr>
            <w:tcW w:w="3827" w:type="dxa"/>
          </w:tcPr>
          <w:p w14:paraId="7B6B681A" w14:textId="77777777" w:rsidR="00C30106" w:rsidRPr="005977D1" w:rsidRDefault="00C30106" w:rsidP="00C17A0F">
            <w:pPr>
              <w:spacing w:after="0" w:line="240" w:lineRule="auto"/>
              <w:rPr>
                <w:rFonts w:ascii="Times New Roman" w:hAnsi="Times New Roman" w:cs="Times New Roman"/>
                <w:sz w:val="20"/>
                <w:szCs w:val="20"/>
              </w:rPr>
            </w:pPr>
            <w:r w:rsidRPr="005977D1">
              <w:rPr>
                <w:rFonts w:ascii="Times New Roman" w:hAnsi="Times New Roman" w:cs="Times New Roman"/>
                <w:sz w:val="20"/>
                <w:szCs w:val="20"/>
              </w:rPr>
              <w:t>Biotechnology</w:t>
            </w:r>
          </w:p>
          <w:p w14:paraId="6285AE52" w14:textId="77777777" w:rsidR="00C30106" w:rsidRPr="005977D1" w:rsidRDefault="00C30106" w:rsidP="00C17A0F">
            <w:pPr>
              <w:spacing w:after="0" w:line="240" w:lineRule="auto"/>
              <w:rPr>
                <w:rFonts w:ascii="Times New Roman" w:hAnsi="Times New Roman" w:cs="Times New Roman"/>
                <w:sz w:val="20"/>
                <w:szCs w:val="20"/>
              </w:rPr>
            </w:pPr>
          </w:p>
        </w:tc>
        <w:tc>
          <w:tcPr>
            <w:tcW w:w="1276" w:type="dxa"/>
          </w:tcPr>
          <w:p w14:paraId="3D7D69D0" w14:textId="77777777" w:rsidR="00C30106" w:rsidRPr="005977D1" w:rsidRDefault="00C30106" w:rsidP="00C17A0F">
            <w:pPr>
              <w:pStyle w:val="TableParagraph"/>
              <w:ind w:left="145" w:right="140"/>
              <w:rPr>
                <w:b/>
                <w:sz w:val="20"/>
                <w:szCs w:val="20"/>
              </w:rPr>
            </w:pPr>
            <w:r w:rsidRPr="005977D1">
              <w:rPr>
                <w:b/>
                <w:sz w:val="20"/>
                <w:szCs w:val="20"/>
              </w:rPr>
              <w:t>Elective</w:t>
            </w:r>
            <w:r>
              <w:rPr>
                <w:b/>
                <w:sz w:val="20"/>
                <w:szCs w:val="20"/>
              </w:rPr>
              <w:t xml:space="preserve"> </w:t>
            </w:r>
          </w:p>
          <w:p w14:paraId="0F512B3B" w14:textId="77777777" w:rsidR="00C30106" w:rsidRPr="005977D1" w:rsidRDefault="00C30106" w:rsidP="00C17A0F">
            <w:pPr>
              <w:pStyle w:val="TableParagraph"/>
              <w:ind w:left="145" w:right="140"/>
              <w:rPr>
                <w:b/>
                <w:sz w:val="20"/>
                <w:szCs w:val="20"/>
              </w:rPr>
            </w:pPr>
            <w:r w:rsidRPr="005977D1">
              <w:rPr>
                <w:b/>
                <w:color w:val="1A1A1A"/>
                <w:sz w:val="20"/>
                <w:szCs w:val="20"/>
              </w:rPr>
              <w:t>Theory</w:t>
            </w:r>
          </w:p>
          <w:p w14:paraId="37F421AB" w14:textId="77777777" w:rsidR="00C30106" w:rsidRPr="005977D1" w:rsidRDefault="00C30106" w:rsidP="00C17A0F">
            <w:pPr>
              <w:pStyle w:val="TableParagraph"/>
              <w:ind w:left="145" w:right="140"/>
              <w:rPr>
                <w:b/>
                <w:sz w:val="20"/>
                <w:szCs w:val="20"/>
              </w:rPr>
            </w:pPr>
          </w:p>
        </w:tc>
        <w:tc>
          <w:tcPr>
            <w:tcW w:w="991" w:type="dxa"/>
          </w:tcPr>
          <w:p w14:paraId="2BBC6F8B" w14:textId="77777777" w:rsidR="00C30106" w:rsidRPr="005977D1" w:rsidRDefault="00C30106" w:rsidP="00C17A0F">
            <w:pPr>
              <w:pStyle w:val="TableParagraph"/>
              <w:ind w:left="6"/>
              <w:rPr>
                <w:b/>
                <w:sz w:val="20"/>
                <w:szCs w:val="20"/>
              </w:rPr>
            </w:pPr>
            <w:r>
              <w:rPr>
                <w:b/>
                <w:sz w:val="20"/>
                <w:szCs w:val="20"/>
              </w:rPr>
              <w:t>2</w:t>
            </w:r>
          </w:p>
        </w:tc>
      </w:tr>
      <w:tr w:rsidR="00C30106" w:rsidRPr="005977D1" w14:paraId="41CC2522" w14:textId="77777777" w:rsidTr="00C17A0F">
        <w:trPr>
          <w:trHeight w:val="556"/>
        </w:trPr>
        <w:tc>
          <w:tcPr>
            <w:tcW w:w="1124" w:type="dxa"/>
            <w:vMerge/>
            <w:vAlign w:val="center"/>
          </w:tcPr>
          <w:p w14:paraId="3AF09ED9"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3C0ABA7B" w14:textId="77777777" w:rsidR="00C30106" w:rsidRPr="00965183" w:rsidRDefault="00C30106" w:rsidP="00C17A0F">
            <w:pPr>
              <w:spacing w:line="240" w:lineRule="auto"/>
              <w:rPr>
                <w:rFonts w:ascii="Times New Roman" w:hAnsi="Times New Roman" w:cs="Times New Roman"/>
                <w:strike/>
                <w:color w:val="FF0000"/>
                <w:sz w:val="20"/>
                <w:szCs w:val="20"/>
              </w:rPr>
            </w:pPr>
            <w:r>
              <w:rPr>
                <w:rFonts w:ascii="Times New Roman" w:hAnsi="Times New Roman" w:cs="Times New Roman"/>
                <w:sz w:val="20"/>
                <w:szCs w:val="20"/>
              </w:rPr>
              <w:t>U</w:t>
            </w:r>
            <w:r w:rsidRPr="005977D1">
              <w:rPr>
                <w:rFonts w:ascii="Times New Roman" w:hAnsi="Times New Roman" w:cs="Times New Roman"/>
                <w:sz w:val="20"/>
                <w:szCs w:val="20"/>
              </w:rPr>
              <w:t>BO</w:t>
            </w:r>
            <w:r>
              <w:rPr>
                <w:rFonts w:ascii="Times New Roman" w:hAnsi="Times New Roman" w:cs="Times New Roman"/>
                <w:sz w:val="20"/>
                <w:szCs w:val="20"/>
              </w:rPr>
              <w:t>P</w:t>
            </w:r>
            <w:r w:rsidRPr="005977D1">
              <w:rPr>
                <w:rFonts w:ascii="Times New Roman" w:hAnsi="Times New Roman" w:cs="Times New Roman"/>
                <w:sz w:val="20"/>
                <w:szCs w:val="20"/>
              </w:rPr>
              <w:t>E02</w:t>
            </w:r>
          </w:p>
        </w:tc>
        <w:tc>
          <w:tcPr>
            <w:tcW w:w="3827" w:type="dxa"/>
          </w:tcPr>
          <w:p w14:paraId="02A0DDC0" w14:textId="77777777" w:rsidR="00C30106" w:rsidRPr="005977D1" w:rsidRDefault="00C30106" w:rsidP="00C17A0F">
            <w:pPr>
              <w:spacing w:after="0" w:line="240" w:lineRule="auto"/>
              <w:rPr>
                <w:rFonts w:ascii="Times New Roman" w:hAnsi="Times New Roman" w:cs="Times New Roman"/>
                <w:sz w:val="20"/>
                <w:szCs w:val="20"/>
              </w:rPr>
            </w:pPr>
            <w:r w:rsidRPr="005977D1">
              <w:rPr>
                <w:rFonts w:ascii="Times New Roman" w:hAnsi="Times New Roman" w:cs="Times New Roman"/>
                <w:sz w:val="20"/>
                <w:szCs w:val="20"/>
              </w:rPr>
              <w:t xml:space="preserve">Practicals based on </w:t>
            </w:r>
            <w:r>
              <w:rPr>
                <w:rFonts w:ascii="Times New Roman" w:hAnsi="Times New Roman" w:cs="Times New Roman"/>
                <w:sz w:val="20"/>
                <w:szCs w:val="20"/>
              </w:rPr>
              <w:t>U</w:t>
            </w:r>
            <w:r w:rsidRPr="005977D1">
              <w:rPr>
                <w:rFonts w:ascii="Times New Roman" w:hAnsi="Times New Roman" w:cs="Times New Roman"/>
                <w:sz w:val="20"/>
                <w:szCs w:val="20"/>
              </w:rPr>
              <w:t>BOTOE02</w:t>
            </w:r>
          </w:p>
        </w:tc>
        <w:tc>
          <w:tcPr>
            <w:tcW w:w="1276" w:type="dxa"/>
          </w:tcPr>
          <w:p w14:paraId="7067B2CA" w14:textId="77777777" w:rsidR="00C30106" w:rsidRPr="005977D1" w:rsidRDefault="00C30106" w:rsidP="00C17A0F">
            <w:pPr>
              <w:pStyle w:val="TableParagraph"/>
              <w:ind w:left="145" w:right="140"/>
              <w:rPr>
                <w:b/>
                <w:sz w:val="20"/>
                <w:szCs w:val="20"/>
              </w:rPr>
            </w:pPr>
            <w:r w:rsidRPr="005977D1">
              <w:rPr>
                <w:b/>
                <w:sz w:val="20"/>
                <w:szCs w:val="20"/>
              </w:rPr>
              <w:t>Elective</w:t>
            </w:r>
          </w:p>
          <w:p w14:paraId="5542D762" w14:textId="77777777" w:rsidR="00C30106" w:rsidRPr="005977D1" w:rsidRDefault="00C30106" w:rsidP="00C17A0F">
            <w:pPr>
              <w:pStyle w:val="TableParagraph"/>
              <w:ind w:left="145" w:right="140"/>
              <w:rPr>
                <w:b/>
                <w:sz w:val="20"/>
                <w:szCs w:val="20"/>
              </w:rPr>
            </w:pPr>
            <w:r w:rsidRPr="005977D1">
              <w:rPr>
                <w:b/>
                <w:color w:val="1A1A1A"/>
                <w:sz w:val="20"/>
                <w:szCs w:val="20"/>
              </w:rPr>
              <w:t>Practical</w:t>
            </w:r>
          </w:p>
        </w:tc>
        <w:tc>
          <w:tcPr>
            <w:tcW w:w="991" w:type="dxa"/>
          </w:tcPr>
          <w:p w14:paraId="004DC005" w14:textId="77777777" w:rsidR="00C30106" w:rsidRPr="005977D1" w:rsidRDefault="00C30106" w:rsidP="00C17A0F">
            <w:pPr>
              <w:pStyle w:val="TableParagraph"/>
              <w:ind w:left="6"/>
              <w:rPr>
                <w:b/>
                <w:sz w:val="20"/>
                <w:szCs w:val="20"/>
              </w:rPr>
            </w:pPr>
            <w:r>
              <w:rPr>
                <w:b/>
                <w:sz w:val="20"/>
                <w:szCs w:val="20"/>
              </w:rPr>
              <w:t>2</w:t>
            </w:r>
          </w:p>
        </w:tc>
      </w:tr>
      <w:tr w:rsidR="00C30106" w:rsidRPr="005977D1" w14:paraId="57CBC475" w14:textId="77777777" w:rsidTr="00C17A0F">
        <w:trPr>
          <w:trHeight w:val="458"/>
        </w:trPr>
        <w:tc>
          <w:tcPr>
            <w:tcW w:w="1124" w:type="dxa"/>
            <w:vMerge/>
            <w:vAlign w:val="center"/>
          </w:tcPr>
          <w:p w14:paraId="4FB94E5D"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130012D1" w14:textId="77777777" w:rsidR="00C30106" w:rsidRDefault="00C30106" w:rsidP="00C17A0F">
            <w:pPr>
              <w:pStyle w:val="TableParagraph"/>
              <w:tabs>
                <w:tab w:val="right" w:pos="2315"/>
              </w:tabs>
              <w:ind w:left="0" w:right="90"/>
              <w:rPr>
                <w:color w:val="FF0000"/>
                <w:sz w:val="20"/>
                <w:szCs w:val="20"/>
              </w:rPr>
            </w:pPr>
            <w:r>
              <w:rPr>
                <w:color w:val="FF0000"/>
                <w:sz w:val="20"/>
                <w:szCs w:val="20"/>
              </w:rPr>
              <w:tab/>
            </w:r>
          </w:p>
          <w:p w14:paraId="04DE84EA" w14:textId="77777777" w:rsidR="00C30106" w:rsidRPr="00965183" w:rsidRDefault="00C30106" w:rsidP="00C17A0F">
            <w:pPr>
              <w:pStyle w:val="TableParagraph"/>
              <w:tabs>
                <w:tab w:val="right" w:pos="2315"/>
              </w:tabs>
              <w:ind w:left="0" w:right="90"/>
              <w:rPr>
                <w:color w:val="FF0000"/>
                <w:sz w:val="20"/>
                <w:szCs w:val="20"/>
              </w:rPr>
            </w:pPr>
            <w:r>
              <w:rPr>
                <w:sz w:val="20"/>
                <w:szCs w:val="20"/>
              </w:rPr>
              <w:t>U</w:t>
            </w:r>
            <w:r w:rsidRPr="005977D1">
              <w:rPr>
                <w:sz w:val="20"/>
                <w:szCs w:val="20"/>
              </w:rPr>
              <w:t>BOT</w:t>
            </w:r>
            <w:r>
              <w:rPr>
                <w:sz w:val="20"/>
                <w:szCs w:val="20"/>
              </w:rPr>
              <w:t>RM</w:t>
            </w:r>
            <w:r w:rsidRPr="005977D1">
              <w:rPr>
                <w:sz w:val="20"/>
                <w:szCs w:val="20"/>
              </w:rPr>
              <w:t>0</w:t>
            </w:r>
            <w:r>
              <w:rPr>
                <w:sz w:val="20"/>
                <w:szCs w:val="20"/>
              </w:rPr>
              <w:t>1</w:t>
            </w:r>
          </w:p>
        </w:tc>
        <w:tc>
          <w:tcPr>
            <w:tcW w:w="3827" w:type="dxa"/>
          </w:tcPr>
          <w:p w14:paraId="679DC631" w14:textId="77777777" w:rsidR="00C30106" w:rsidRPr="005977D1" w:rsidRDefault="00C30106" w:rsidP="00C17A0F">
            <w:pPr>
              <w:pStyle w:val="Default"/>
              <w:rPr>
                <w:sz w:val="20"/>
                <w:szCs w:val="20"/>
              </w:rPr>
            </w:pPr>
            <w:r w:rsidRPr="005977D1">
              <w:rPr>
                <w:sz w:val="20"/>
                <w:szCs w:val="20"/>
              </w:rPr>
              <w:t xml:space="preserve">Research Methodology </w:t>
            </w:r>
          </w:p>
          <w:p w14:paraId="2AC9470E" w14:textId="77777777" w:rsidR="00C30106" w:rsidRPr="005977D1" w:rsidRDefault="00C30106" w:rsidP="00C17A0F">
            <w:pPr>
              <w:pStyle w:val="TableParagraph"/>
              <w:ind w:left="106"/>
              <w:rPr>
                <w:sz w:val="20"/>
                <w:szCs w:val="20"/>
              </w:rPr>
            </w:pPr>
          </w:p>
        </w:tc>
        <w:tc>
          <w:tcPr>
            <w:tcW w:w="1276" w:type="dxa"/>
          </w:tcPr>
          <w:p w14:paraId="06B7A43A" w14:textId="77777777" w:rsidR="00C30106" w:rsidRPr="005977D1" w:rsidRDefault="00C30106" w:rsidP="00C17A0F">
            <w:pPr>
              <w:pStyle w:val="TableParagraph"/>
              <w:ind w:left="147" w:right="140"/>
              <w:rPr>
                <w:b/>
                <w:sz w:val="20"/>
                <w:szCs w:val="20"/>
              </w:rPr>
            </w:pPr>
            <w:r w:rsidRPr="005977D1">
              <w:rPr>
                <w:b/>
                <w:sz w:val="20"/>
                <w:szCs w:val="20"/>
              </w:rPr>
              <w:t xml:space="preserve">RM </w:t>
            </w:r>
            <w:r w:rsidRPr="005977D1">
              <w:rPr>
                <w:b/>
                <w:color w:val="1A1A1A"/>
                <w:sz w:val="20"/>
                <w:szCs w:val="20"/>
              </w:rPr>
              <w:t>Skill</w:t>
            </w:r>
          </w:p>
        </w:tc>
        <w:tc>
          <w:tcPr>
            <w:tcW w:w="991" w:type="dxa"/>
          </w:tcPr>
          <w:p w14:paraId="4E240B21" w14:textId="77777777" w:rsidR="00C30106" w:rsidRPr="005977D1" w:rsidRDefault="00C30106" w:rsidP="00C17A0F">
            <w:pPr>
              <w:pStyle w:val="TableParagraph"/>
              <w:ind w:left="6"/>
              <w:rPr>
                <w:b/>
                <w:sz w:val="20"/>
                <w:szCs w:val="20"/>
              </w:rPr>
            </w:pPr>
            <w:r w:rsidRPr="005977D1">
              <w:rPr>
                <w:b/>
                <w:sz w:val="20"/>
                <w:szCs w:val="20"/>
              </w:rPr>
              <w:t>4</w:t>
            </w:r>
          </w:p>
        </w:tc>
      </w:tr>
      <w:tr w:rsidR="00C30106" w:rsidRPr="005977D1" w14:paraId="3D68AF69" w14:textId="77777777" w:rsidTr="00C17A0F">
        <w:trPr>
          <w:trHeight w:val="458"/>
        </w:trPr>
        <w:tc>
          <w:tcPr>
            <w:tcW w:w="1124" w:type="dxa"/>
            <w:vAlign w:val="center"/>
          </w:tcPr>
          <w:p w14:paraId="3F3CA3AE" w14:textId="77777777" w:rsidR="00C30106" w:rsidRPr="005977D1" w:rsidRDefault="00C30106" w:rsidP="00C17A0F">
            <w:pPr>
              <w:spacing w:line="240" w:lineRule="auto"/>
              <w:rPr>
                <w:rFonts w:ascii="Times New Roman" w:hAnsi="Times New Roman" w:cs="Times New Roman"/>
                <w:sz w:val="20"/>
                <w:szCs w:val="20"/>
              </w:rPr>
            </w:pPr>
          </w:p>
        </w:tc>
        <w:tc>
          <w:tcPr>
            <w:tcW w:w="7518" w:type="dxa"/>
            <w:gridSpan w:val="3"/>
          </w:tcPr>
          <w:p w14:paraId="146028A0" w14:textId="77777777" w:rsidR="00C30106" w:rsidRPr="005977D1" w:rsidRDefault="00C30106" w:rsidP="00C17A0F">
            <w:pPr>
              <w:pStyle w:val="TableParagraph"/>
              <w:ind w:left="147" w:right="140"/>
              <w:jc w:val="center"/>
              <w:rPr>
                <w:b/>
                <w:bCs/>
                <w:sz w:val="20"/>
                <w:szCs w:val="20"/>
              </w:rPr>
            </w:pPr>
            <w:r w:rsidRPr="005977D1">
              <w:rPr>
                <w:b/>
                <w:bCs/>
                <w:sz w:val="20"/>
                <w:szCs w:val="20"/>
              </w:rPr>
              <w:t>TOTAL</w:t>
            </w:r>
          </w:p>
        </w:tc>
        <w:tc>
          <w:tcPr>
            <w:tcW w:w="991" w:type="dxa"/>
          </w:tcPr>
          <w:p w14:paraId="48033081" w14:textId="77777777" w:rsidR="00C30106" w:rsidRPr="005977D1" w:rsidRDefault="00C30106" w:rsidP="00C17A0F">
            <w:pPr>
              <w:pStyle w:val="TableParagraph"/>
              <w:ind w:left="6"/>
              <w:jc w:val="center"/>
              <w:rPr>
                <w:b/>
                <w:bCs/>
                <w:sz w:val="20"/>
                <w:szCs w:val="20"/>
              </w:rPr>
            </w:pPr>
            <w:r w:rsidRPr="005977D1">
              <w:rPr>
                <w:b/>
                <w:bCs/>
                <w:sz w:val="20"/>
                <w:szCs w:val="20"/>
              </w:rPr>
              <w:t>22</w:t>
            </w:r>
          </w:p>
        </w:tc>
      </w:tr>
      <w:tr w:rsidR="00C30106" w:rsidRPr="005977D1" w14:paraId="3D266006" w14:textId="77777777" w:rsidTr="00C17A0F">
        <w:trPr>
          <w:trHeight w:val="558"/>
        </w:trPr>
        <w:tc>
          <w:tcPr>
            <w:tcW w:w="1124" w:type="dxa"/>
            <w:vMerge w:val="restart"/>
            <w:vAlign w:val="center"/>
          </w:tcPr>
          <w:p w14:paraId="741E3438" w14:textId="77777777" w:rsidR="00C30106" w:rsidRPr="005977D1" w:rsidRDefault="00C30106" w:rsidP="00C17A0F">
            <w:pPr>
              <w:pStyle w:val="TableParagraph"/>
              <w:ind w:left="11"/>
              <w:rPr>
                <w:b/>
                <w:color w:val="1A1A1A"/>
                <w:w w:val="99"/>
                <w:sz w:val="20"/>
                <w:szCs w:val="20"/>
              </w:rPr>
            </w:pPr>
            <w:r>
              <w:rPr>
                <w:b/>
                <w:color w:val="1A1A1A"/>
                <w:w w:val="99"/>
                <w:sz w:val="20"/>
                <w:szCs w:val="20"/>
              </w:rPr>
              <w:t>VI</w:t>
            </w:r>
            <w:r w:rsidRPr="005977D1">
              <w:rPr>
                <w:b/>
                <w:color w:val="1A1A1A"/>
                <w:w w:val="99"/>
                <w:sz w:val="20"/>
                <w:szCs w:val="20"/>
              </w:rPr>
              <w:t>II</w:t>
            </w:r>
          </w:p>
          <w:p w14:paraId="45C649D2" w14:textId="77777777" w:rsidR="00C30106" w:rsidRPr="005977D1" w:rsidRDefault="00C30106" w:rsidP="00C17A0F">
            <w:pPr>
              <w:pStyle w:val="TableParagraph"/>
              <w:ind w:left="0" w:hanging="10"/>
              <w:rPr>
                <w:b/>
                <w:sz w:val="20"/>
                <w:szCs w:val="20"/>
              </w:rPr>
            </w:pPr>
            <w:r w:rsidRPr="005977D1">
              <w:rPr>
                <w:b/>
                <w:color w:val="1A1A1A"/>
                <w:w w:val="99"/>
                <w:sz w:val="20"/>
                <w:szCs w:val="20"/>
              </w:rPr>
              <w:t>(Level 6.0)</w:t>
            </w:r>
          </w:p>
        </w:tc>
        <w:tc>
          <w:tcPr>
            <w:tcW w:w="2415" w:type="dxa"/>
          </w:tcPr>
          <w:p w14:paraId="630AD255" w14:textId="77777777" w:rsidR="00C30106" w:rsidRPr="00965183" w:rsidRDefault="00C30106" w:rsidP="00C17A0F">
            <w:pPr>
              <w:pStyle w:val="TableParagraph"/>
              <w:ind w:left="0" w:right="90"/>
              <w:rPr>
                <w:color w:val="FF0000"/>
                <w:sz w:val="20"/>
                <w:szCs w:val="20"/>
              </w:rPr>
            </w:pPr>
            <w:r>
              <w:rPr>
                <w:color w:val="000000"/>
              </w:rPr>
              <w:t>US406BOT</w:t>
            </w:r>
          </w:p>
        </w:tc>
        <w:tc>
          <w:tcPr>
            <w:tcW w:w="3827" w:type="dxa"/>
          </w:tcPr>
          <w:p w14:paraId="3133E6F0"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Plant diversity II</w:t>
            </w:r>
          </w:p>
        </w:tc>
        <w:tc>
          <w:tcPr>
            <w:tcW w:w="1276" w:type="dxa"/>
          </w:tcPr>
          <w:p w14:paraId="2F2F59C8" w14:textId="77777777" w:rsidR="00C30106" w:rsidRPr="005977D1" w:rsidRDefault="00C30106" w:rsidP="00C17A0F">
            <w:pPr>
              <w:pStyle w:val="TableParagraph"/>
              <w:ind w:left="142" w:right="140"/>
              <w:rPr>
                <w:b/>
                <w:sz w:val="20"/>
                <w:szCs w:val="20"/>
              </w:rPr>
            </w:pPr>
            <w:r w:rsidRPr="005977D1">
              <w:rPr>
                <w:b/>
                <w:color w:val="1A1A1A"/>
                <w:sz w:val="20"/>
                <w:szCs w:val="20"/>
              </w:rPr>
              <w:t>Theory</w:t>
            </w:r>
          </w:p>
        </w:tc>
        <w:tc>
          <w:tcPr>
            <w:tcW w:w="991" w:type="dxa"/>
          </w:tcPr>
          <w:p w14:paraId="46942A44" w14:textId="77777777" w:rsidR="00C30106" w:rsidRPr="005977D1" w:rsidRDefault="00C30106" w:rsidP="00C17A0F">
            <w:pPr>
              <w:pStyle w:val="TableParagraph"/>
              <w:ind w:left="6"/>
              <w:rPr>
                <w:b/>
                <w:sz w:val="20"/>
                <w:szCs w:val="20"/>
              </w:rPr>
            </w:pPr>
            <w:r w:rsidRPr="005977D1">
              <w:rPr>
                <w:b/>
                <w:color w:val="1A1A1A"/>
                <w:sz w:val="20"/>
                <w:szCs w:val="20"/>
              </w:rPr>
              <w:t>4</w:t>
            </w:r>
          </w:p>
        </w:tc>
      </w:tr>
      <w:tr w:rsidR="00C30106" w:rsidRPr="005977D1" w14:paraId="741EF9E3" w14:textId="77777777" w:rsidTr="00C17A0F">
        <w:trPr>
          <w:trHeight w:val="556"/>
        </w:trPr>
        <w:tc>
          <w:tcPr>
            <w:tcW w:w="1124" w:type="dxa"/>
            <w:vMerge/>
          </w:tcPr>
          <w:p w14:paraId="043EA08C"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71A1D095" w14:textId="77777777" w:rsidR="00C30106" w:rsidRPr="00965183" w:rsidRDefault="00C30106" w:rsidP="00C17A0F">
            <w:pPr>
              <w:spacing w:line="240" w:lineRule="auto"/>
              <w:rPr>
                <w:rFonts w:ascii="Times New Roman" w:hAnsi="Times New Roman" w:cs="Times New Roman"/>
                <w:color w:val="FF0000"/>
                <w:sz w:val="20"/>
                <w:szCs w:val="20"/>
              </w:rPr>
            </w:pPr>
            <w:r>
              <w:rPr>
                <w:color w:val="000000"/>
              </w:rPr>
              <w:t>US407BOT</w:t>
            </w:r>
          </w:p>
        </w:tc>
        <w:tc>
          <w:tcPr>
            <w:tcW w:w="3827" w:type="dxa"/>
          </w:tcPr>
          <w:p w14:paraId="67CBC708"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Plant Physiology and Environmental</w:t>
            </w:r>
          </w:p>
          <w:p w14:paraId="0F9F751F"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Botany</w:t>
            </w:r>
          </w:p>
        </w:tc>
        <w:tc>
          <w:tcPr>
            <w:tcW w:w="1276" w:type="dxa"/>
          </w:tcPr>
          <w:p w14:paraId="735CD95C" w14:textId="77777777" w:rsidR="00C30106" w:rsidRPr="005977D1" w:rsidRDefault="00C30106" w:rsidP="00C17A0F">
            <w:pPr>
              <w:pStyle w:val="TableParagraph"/>
              <w:ind w:left="142" w:right="140"/>
              <w:rPr>
                <w:b/>
                <w:color w:val="1A1A1A"/>
                <w:sz w:val="20"/>
                <w:szCs w:val="20"/>
              </w:rPr>
            </w:pPr>
            <w:r w:rsidRPr="005977D1">
              <w:rPr>
                <w:b/>
                <w:color w:val="1A1A1A"/>
                <w:sz w:val="20"/>
                <w:szCs w:val="20"/>
              </w:rPr>
              <w:t>Theory</w:t>
            </w:r>
          </w:p>
        </w:tc>
        <w:tc>
          <w:tcPr>
            <w:tcW w:w="991" w:type="dxa"/>
          </w:tcPr>
          <w:p w14:paraId="4C0B99FA" w14:textId="77777777" w:rsidR="00C30106" w:rsidRPr="005977D1" w:rsidRDefault="00C30106" w:rsidP="00C17A0F">
            <w:pPr>
              <w:pStyle w:val="TableParagraph"/>
              <w:ind w:left="6"/>
              <w:rPr>
                <w:b/>
                <w:color w:val="1A1A1A"/>
                <w:sz w:val="20"/>
                <w:szCs w:val="20"/>
              </w:rPr>
            </w:pPr>
            <w:r w:rsidRPr="005977D1">
              <w:rPr>
                <w:b/>
                <w:color w:val="1A1A1A"/>
                <w:sz w:val="20"/>
                <w:szCs w:val="20"/>
              </w:rPr>
              <w:t>4</w:t>
            </w:r>
          </w:p>
        </w:tc>
      </w:tr>
      <w:tr w:rsidR="00C30106" w:rsidRPr="005977D1" w14:paraId="6A234F52" w14:textId="77777777" w:rsidTr="00C17A0F">
        <w:trPr>
          <w:trHeight w:val="556"/>
        </w:trPr>
        <w:tc>
          <w:tcPr>
            <w:tcW w:w="1124" w:type="dxa"/>
            <w:vMerge/>
          </w:tcPr>
          <w:p w14:paraId="63657326"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45FF520B" w14:textId="77777777" w:rsidR="00C30106" w:rsidRPr="00965183" w:rsidRDefault="00C30106" w:rsidP="00C17A0F">
            <w:pPr>
              <w:spacing w:line="240" w:lineRule="auto"/>
              <w:rPr>
                <w:rFonts w:ascii="Times New Roman" w:hAnsi="Times New Roman" w:cs="Times New Roman"/>
                <w:color w:val="FF0000"/>
                <w:sz w:val="20"/>
                <w:szCs w:val="20"/>
              </w:rPr>
            </w:pPr>
            <w:r>
              <w:rPr>
                <w:color w:val="000000"/>
              </w:rPr>
              <w:t>US408BOT</w:t>
            </w:r>
          </w:p>
        </w:tc>
        <w:tc>
          <w:tcPr>
            <w:tcW w:w="3827" w:type="dxa"/>
          </w:tcPr>
          <w:p w14:paraId="6EFB56A5"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Medicinal Botany</w:t>
            </w:r>
          </w:p>
        </w:tc>
        <w:tc>
          <w:tcPr>
            <w:tcW w:w="1276" w:type="dxa"/>
          </w:tcPr>
          <w:p w14:paraId="3B37F24D" w14:textId="77777777" w:rsidR="00C30106" w:rsidRPr="005977D1" w:rsidRDefault="00C30106" w:rsidP="00C17A0F">
            <w:pPr>
              <w:pStyle w:val="TableParagraph"/>
              <w:ind w:left="145" w:right="140"/>
              <w:rPr>
                <w:b/>
                <w:sz w:val="20"/>
                <w:szCs w:val="20"/>
              </w:rPr>
            </w:pPr>
            <w:r w:rsidRPr="005977D1">
              <w:rPr>
                <w:b/>
                <w:color w:val="1A1A1A"/>
                <w:sz w:val="20"/>
                <w:szCs w:val="20"/>
              </w:rPr>
              <w:t>Theory</w:t>
            </w:r>
          </w:p>
        </w:tc>
        <w:tc>
          <w:tcPr>
            <w:tcW w:w="991" w:type="dxa"/>
          </w:tcPr>
          <w:p w14:paraId="6C573F46" w14:textId="77777777" w:rsidR="00C30106" w:rsidRPr="005977D1" w:rsidRDefault="00C30106" w:rsidP="00C17A0F">
            <w:pPr>
              <w:pStyle w:val="TableParagraph"/>
              <w:ind w:left="6"/>
              <w:rPr>
                <w:b/>
                <w:sz w:val="20"/>
                <w:szCs w:val="20"/>
              </w:rPr>
            </w:pPr>
            <w:r w:rsidRPr="005977D1">
              <w:rPr>
                <w:b/>
                <w:color w:val="1A1A1A"/>
                <w:sz w:val="20"/>
                <w:szCs w:val="20"/>
              </w:rPr>
              <w:t>2</w:t>
            </w:r>
          </w:p>
        </w:tc>
      </w:tr>
      <w:tr w:rsidR="00C30106" w:rsidRPr="005977D1" w14:paraId="4251DF02" w14:textId="77777777" w:rsidTr="00C17A0F">
        <w:trPr>
          <w:trHeight w:val="556"/>
        </w:trPr>
        <w:tc>
          <w:tcPr>
            <w:tcW w:w="1124" w:type="dxa"/>
            <w:vMerge/>
          </w:tcPr>
          <w:p w14:paraId="67A6F665"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0B477954" w14:textId="77777777" w:rsidR="00C30106" w:rsidRPr="00965183" w:rsidRDefault="00C30106" w:rsidP="00C17A0F">
            <w:pPr>
              <w:pStyle w:val="TableParagraph"/>
              <w:ind w:left="0" w:right="90"/>
              <w:rPr>
                <w:color w:val="FF0000"/>
                <w:sz w:val="20"/>
                <w:szCs w:val="20"/>
              </w:rPr>
            </w:pPr>
            <w:r w:rsidRPr="00965183">
              <w:rPr>
                <w:color w:val="FF0000"/>
                <w:sz w:val="20"/>
                <w:szCs w:val="20"/>
              </w:rPr>
              <w:t xml:space="preserve">  </w:t>
            </w:r>
            <w:r>
              <w:rPr>
                <w:color w:val="000000"/>
              </w:rPr>
              <w:t>US409BOP</w:t>
            </w:r>
          </w:p>
        </w:tc>
        <w:tc>
          <w:tcPr>
            <w:tcW w:w="3827" w:type="dxa"/>
            <w:vMerge w:val="restart"/>
          </w:tcPr>
          <w:p w14:paraId="50064FED"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 I</w:t>
            </w:r>
            <w:r>
              <w:rPr>
                <w:rFonts w:ascii="Times New Roman" w:hAnsi="Times New Roman" w:cs="Times New Roman"/>
                <w:sz w:val="20"/>
                <w:szCs w:val="20"/>
              </w:rPr>
              <w:t>II</w:t>
            </w:r>
            <w:r w:rsidRPr="005977D1">
              <w:rPr>
                <w:rFonts w:ascii="Times New Roman" w:hAnsi="Times New Roman" w:cs="Times New Roman"/>
                <w:sz w:val="20"/>
                <w:szCs w:val="20"/>
              </w:rPr>
              <w:t xml:space="preserve"> &amp; Practical I</w:t>
            </w:r>
            <w:r>
              <w:rPr>
                <w:rFonts w:ascii="Times New Roman" w:hAnsi="Times New Roman" w:cs="Times New Roman"/>
                <w:sz w:val="20"/>
                <w:szCs w:val="20"/>
              </w:rPr>
              <w:t>V</w:t>
            </w:r>
          </w:p>
          <w:p w14:paraId="1D350AB8" w14:textId="77777777" w:rsidR="00C30106" w:rsidRPr="005977D1" w:rsidRDefault="00C30106" w:rsidP="00C17A0F">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(Practicals based on</w:t>
            </w:r>
          </w:p>
          <w:p w14:paraId="16E90399" w14:textId="77777777" w:rsidR="00C30106" w:rsidRPr="005977D1" w:rsidRDefault="00C30106" w:rsidP="00C17A0F">
            <w:pPr>
              <w:spacing w:line="240" w:lineRule="auto"/>
              <w:rPr>
                <w:rFonts w:ascii="Times New Roman" w:hAnsi="Times New Roman" w:cs="Times New Roman"/>
                <w:sz w:val="20"/>
                <w:szCs w:val="20"/>
              </w:rPr>
            </w:pPr>
            <w:r w:rsidRPr="007F462C">
              <w:rPr>
                <w:rFonts w:ascii="Times New Roman" w:hAnsi="Times New Roman" w:cs="Times New Roman"/>
                <w:sz w:val="20"/>
                <w:szCs w:val="20"/>
              </w:rPr>
              <w:t xml:space="preserve">Course </w:t>
            </w:r>
            <w:r w:rsidRPr="007F462C">
              <w:rPr>
                <w:rFonts w:ascii="Times New Roman" w:hAnsi="Times New Roman" w:cs="Times New Roman"/>
                <w:color w:val="000000"/>
                <w:sz w:val="20"/>
                <w:szCs w:val="20"/>
              </w:rPr>
              <w:t>US40</w:t>
            </w:r>
            <w:r>
              <w:rPr>
                <w:rFonts w:ascii="Times New Roman" w:hAnsi="Times New Roman" w:cs="Times New Roman"/>
                <w:color w:val="000000"/>
                <w:sz w:val="20"/>
                <w:szCs w:val="20"/>
              </w:rPr>
              <w:t>6</w:t>
            </w:r>
            <w:r w:rsidRPr="007F462C">
              <w:rPr>
                <w:rFonts w:ascii="Times New Roman" w:hAnsi="Times New Roman" w:cs="Times New Roman"/>
                <w:color w:val="000000"/>
                <w:sz w:val="20"/>
                <w:szCs w:val="20"/>
              </w:rPr>
              <w:t>BOT, US40</w:t>
            </w:r>
            <w:r>
              <w:rPr>
                <w:rFonts w:ascii="Times New Roman" w:hAnsi="Times New Roman" w:cs="Times New Roman"/>
                <w:color w:val="000000"/>
                <w:sz w:val="20"/>
                <w:szCs w:val="20"/>
              </w:rPr>
              <w:t>7</w:t>
            </w:r>
            <w:r w:rsidRPr="007F462C">
              <w:rPr>
                <w:rFonts w:ascii="Times New Roman" w:hAnsi="Times New Roman" w:cs="Times New Roman"/>
                <w:color w:val="000000"/>
                <w:sz w:val="20"/>
                <w:szCs w:val="20"/>
              </w:rPr>
              <w:t>BOT, US40</w:t>
            </w:r>
            <w:r>
              <w:rPr>
                <w:rFonts w:ascii="Times New Roman" w:hAnsi="Times New Roman" w:cs="Times New Roman"/>
                <w:color w:val="000000"/>
                <w:sz w:val="20"/>
                <w:szCs w:val="20"/>
              </w:rPr>
              <w:t>8</w:t>
            </w:r>
            <w:r w:rsidRPr="007F462C">
              <w:rPr>
                <w:rFonts w:ascii="Times New Roman" w:hAnsi="Times New Roman" w:cs="Times New Roman"/>
                <w:color w:val="000000"/>
                <w:sz w:val="20"/>
                <w:szCs w:val="20"/>
              </w:rPr>
              <w:t>BOT</w:t>
            </w:r>
          </w:p>
        </w:tc>
        <w:tc>
          <w:tcPr>
            <w:tcW w:w="1276" w:type="dxa"/>
          </w:tcPr>
          <w:p w14:paraId="043BB464" w14:textId="77777777" w:rsidR="00C30106" w:rsidRPr="005977D1" w:rsidRDefault="00C30106" w:rsidP="00C17A0F">
            <w:pPr>
              <w:pStyle w:val="TableParagraph"/>
              <w:ind w:left="145" w:right="140"/>
              <w:rPr>
                <w:b/>
                <w:sz w:val="20"/>
                <w:szCs w:val="20"/>
              </w:rPr>
            </w:pPr>
            <w:r w:rsidRPr="005977D1">
              <w:rPr>
                <w:b/>
                <w:color w:val="1A1A1A"/>
                <w:sz w:val="20"/>
                <w:szCs w:val="20"/>
              </w:rPr>
              <w:t>Practical</w:t>
            </w:r>
          </w:p>
        </w:tc>
        <w:tc>
          <w:tcPr>
            <w:tcW w:w="991" w:type="dxa"/>
          </w:tcPr>
          <w:p w14:paraId="01840F76" w14:textId="77777777" w:rsidR="00C30106" w:rsidRPr="005977D1" w:rsidRDefault="00C30106" w:rsidP="00C17A0F">
            <w:pPr>
              <w:pStyle w:val="TableParagraph"/>
              <w:ind w:left="6"/>
              <w:rPr>
                <w:b/>
                <w:sz w:val="20"/>
                <w:szCs w:val="20"/>
              </w:rPr>
            </w:pPr>
            <w:r w:rsidRPr="005977D1">
              <w:rPr>
                <w:b/>
                <w:color w:val="1A1A1A"/>
                <w:sz w:val="20"/>
                <w:szCs w:val="20"/>
              </w:rPr>
              <w:t>2</w:t>
            </w:r>
          </w:p>
        </w:tc>
      </w:tr>
      <w:tr w:rsidR="00C30106" w:rsidRPr="005977D1" w14:paraId="1575E939" w14:textId="77777777" w:rsidTr="00C17A0F">
        <w:trPr>
          <w:trHeight w:val="558"/>
        </w:trPr>
        <w:tc>
          <w:tcPr>
            <w:tcW w:w="1124" w:type="dxa"/>
            <w:vMerge/>
          </w:tcPr>
          <w:p w14:paraId="59E531F5"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48BA6E54" w14:textId="77777777" w:rsidR="00C30106" w:rsidRPr="00965183" w:rsidRDefault="00C30106" w:rsidP="00C17A0F">
            <w:pPr>
              <w:spacing w:line="240" w:lineRule="auto"/>
              <w:rPr>
                <w:rFonts w:ascii="Times New Roman" w:hAnsi="Times New Roman" w:cs="Times New Roman"/>
                <w:color w:val="FF0000"/>
                <w:sz w:val="20"/>
                <w:szCs w:val="20"/>
              </w:rPr>
            </w:pPr>
            <w:r>
              <w:rPr>
                <w:color w:val="000000"/>
              </w:rPr>
              <w:t>US410BOP</w:t>
            </w:r>
          </w:p>
        </w:tc>
        <w:tc>
          <w:tcPr>
            <w:tcW w:w="3827" w:type="dxa"/>
            <w:vMerge/>
          </w:tcPr>
          <w:p w14:paraId="33275CB1" w14:textId="77777777" w:rsidR="00C30106" w:rsidRPr="005977D1" w:rsidRDefault="00C30106" w:rsidP="00C17A0F">
            <w:pPr>
              <w:spacing w:line="240" w:lineRule="auto"/>
              <w:rPr>
                <w:rFonts w:ascii="Times New Roman" w:hAnsi="Times New Roman" w:cs="Times New Roman"/>
                <w:sz w:val="20"/>
                <w:szCs w:val="20"/>
              </w:rPr>
            </w:pPr>
          </w:p>
        </w:tc>
        <w:tc>
          <w:tcPr>
            <w:tcW w:w="1276" w:type="dxa"/>
          </w:tcPr>
          <w:p w14:paraId="081BB36B" w14:textId="77777777" w:rsidR="00C30106" w:rsidRPr="005977D1" w:rsidRDefault="00C30106" w:rsidP="00C17A0F">
            <w:pPr>
              <w:pStyle w:val="TableParagraph"/>
              <w:ind w:left="145" w:right="140"/>
              <w:rPr>
                <w:b/>
                <w:sz w:val="20"/>
                <w:szCs w:val="20"/>
              </w:rPr>
            </w:pPr>
            <w:r w:rsidRPr="005977D1">
              <w:rPr>
                <w:b/>
                <w:color w:val="1A1A1A"/>
                <w:sz w:val="20"/>
                <w:szCs w:val="20"/>
              </w:rPr>
              <w:t>Practical</w:t>
            </w:r>
          </w:p>
        </w:tc>
        <w:tc>
          <w:tcPr>
            <w:tcW w:w="991" w:type="dxa"/>
          </w:tcPr>
          <w:p w14:paraId="29BEBD6E" w14:textId="77777777" w:rsidR="00C30106" w:rsidRPr="005977D1" w:rsidRDefault="00C30106" w:rsidP="00C17A0F">
            <w:pPr>
              <w:pStyle w:val="TableParagraph"/>
              <w:ind w:left="6"/>
              <w:rPr>
                <w:b/>
                <w:sz w:val="20"/>
                <w:szCs w:val="20"/>
              </w:rPr>
            </w:pPr>
            <w:r w:rsidRPr="005977D1">
              <w:rPr>
                <w:b/>
                <w:color w:val="1A1A1A"/>
                <w:sz w:val="20"/>
                <w:szCs w:val="20"/>
              </w:rPr>
              <w:t>2</w:t>
            </w:r>
          </w:p>
        </w:tc>
      </w:tr>
      <w:tr w:rsidR="00C30106" w:rsidRPr="005977D1" w14:paraId="65D9424C" w14:textId="77777777" w:rsidTr="00C17A0F">
        <w:trPr>
          <w:trHeight w:val="558"/>
        </w:trPr>
        <w:tc>
          <w:tcPr>
            <w:tcW w:w="1124" w:type="dxa"/>
            <w:vMerge/>
          </w:tcPr>
          <w:p w14:paraId="6780F563"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5952D452" w14:textId="77777777" w:rsidR="00C30106" w:rsidRPr="00965183" w:rsidRDefault="00C30106" w:rsidP="00C17A0F">
            <w:pPr>
              <w:pStyle w:val="TableParagraph"/>
              <w:ind w:left="-21" w:right="90"/>
              <w:rPr>
                <w:color w:val="FF0000"/>
                <w:sz w:val="20"/>
                <w:szCs w:val="20"/>
              </w:rPr>
            </w:pPr>
            <w:r>
              <w:rPr>
                <w:sz w:val="20"/>
                <w:szCs w:val="20"/>
              </w:rPr>
              <w:t>U</w:t>
            </w:r>
            <w:r w:rsidRPr="00965183">
              <w:rPr>
                <w:sz w:val="20"/>
                <w:szCs w:val="20"/>
              </w:rPr>
              <w:t>BO</w:t>
            </w:r>
            <w:r>
              <w:rPr>
                <w:sz w:val="20"/>
                <w:szCs w:val="20"/>
              </w:rPr>
              <w:t>T</w:t>
            </w:r>
            <w:r w:rsidRPr="00965183">
              <w:rPr>
                <w:sz w:val="20"/>
                <w:szCs w:val="20"/>
              </w:rPr>
              <w:t>E0</w:t>
            </w:r>
            <w:r>
              <w:rPr>
                <w:sz w:val="20"/>
                <w:szCs w:val="20"/>
              </w:rPr>
              <w:t>3</w:t>
            </w:r>
            <w:r w:rsidRPr="00965183">
              <w:rPr>
                <w:sz w:val="20"/>
                <w:szCs w:val="20"/>
              </w:rPr>
              <w:t>(OE)</w:t>
            </w:r>
          </w:p>
          <w:p w14:paraId="59A82335" w14:textId="77777777" w:rsidR="00C30106" w:rsidRPr="00965183" w:rsidRDefault="00C30106" w:rsidP="00C17A0F">
            <w:pPr>
              <w:pStyle w:val="TableParagraph"/>
              <w:ind w:left="-21" w:right="90"/>
              <w:jc w:val="center"/>
              <w:rPr>
                <w:color w:val="FF0000"/>
                <w:sz w:val="20"/>
                <w:szCs w:val="20"/>
              </w:rPr>
            </w:pPr>
          </w:p>
        </w:tc>
        <w:tc>
          <w:tcPr>
            <w:tcW w:w="3827" w:type="dxa"/>
          </w:tcPr>
          <w:p w14:paraId="225B84CB" w14:textId="42645FF6" w:rsidR="00C30106" w:rsidRPr="005977D1" w:rsidRDefault="00C66679" w:rsidP="00C17A0F">
            <w:pPr>
              <w:pStyle w:val="TableParagraph"/>
              <w:ind w:left="106"/>
              <w:rPr>
                <w:rFonts w:eastAsiaTheme="minorHAnsi"/>
                <w:sz w:val="20"/>
                <w:szCs w:val="20"/>
              </w:rPr>
            </w:pPr>
            <w:r w:rsidRPr="005977D1">
              <w:rPr>
                <w:rFonts w:eastAsiaTheme="minorHAnsi"/>
                <w:sz w:val="20"/>
                <w:szCs w:val="20"/>
              </w:rPr>
              <w:t xml:space="preserve">Dietetics </w:t>
            </w:r>
            <w:r w:rsidR="00C30106" w:rsidRPr="005977D1">
              <w:rPr>
                <w:rFonts w:eastAsiaTheme="minorHAnsi"/>
                <w:sz w:val="20"/>
                <w:szCs w:val="20"/>
              </w:rPr>
              <w:t>and Food Technology</w:t>
            </w:r>
          </w:p>
          <w:p w14:paraId="2C021FBD" w14:textId="77777777" w:rsidR="00C30106" w:rsidRPr="005977D1" w:rsidRDefault="00C30106" w:rsidP="00C17A0F">
            <w:pPr>
              <w:pStyle w:val="TableParagraph"/>
              <w:ind w:left="106"/>
              <w:jc w:val="center"/>
              <w:rPr>
                <w:color w:val="FF0000"/>
                <w:sz w:val="20"/>
                <w:szCs w:val="20"/>
              </w:rPr>
            </w:pPr>
          </w:p>
        </w:tc>
        <w:tc>
          <w:tcPr>
            <w:tcW w:w="1276" w:type="dxa"/>
          </w:tcPr>
          <w:p w14:paraId="68884DC8" w14:textId="77777777" w:rsidR="00C30106" w:rsidRPr="005977D1" w:rsidRDefault="00C30106" w:rsidP="00C17A0F">
            <w:pPr>
              <w:pStyle w:val="TableParagraph"/>
              <w:ind w:left="145" w:right="140"/>
              <w:rPr>
                <w:b/>
                <w:sz w:val="20"/>
                <w:szCs w:val="20"/>
              </w:rPr>
            </w:pPr>
            <w:r w:rsidRPr="005977D1">
              <w:rPr>
                <w:b/>
                <w:sz w:val="20"/>
                <w:szCs w:val="20"/>
              </w:rPr>
              <w:t>Elective</w:t>
            </w:r>
            <w:r>
              <w:rPr>
                <w:b/>
                <w:sz w:val="20"/>
                <w:szCs w:val="20"/>
              </w:rPr>
              <w:t xml:space="preserve"> </w:t>
            </w:r>
          </w:p>
          <w:p w14:paraId="501CCD5E" w14:textId="77777777" w:rsidR="00C30106" w:rsidRPr="005977D1" w:rsidRDefault="00C30106" w:rsidP="00C17A0F">
            <w:pPr>
              <w:pStyle w:val="TableParagraph"/>
              <w:ind w:left="145" w:right="140"/>
              <w:rPr>
                <w:b/>
                <w:sz w:val="20"/>
                <w:szCs w:val="20"/>
              </w:rPr>
            </w:pPr>
            <w:r w:rsidRPr="005977D1">
              <w:rPr>
                <w:b/>
                <w:color w:val="1A1A1A"/>
                <w:sz w:val="20"/>
                <w:szCs w:val="20"/>
              </w:rPr>
              <w:t>Theory</w:t>
            </w:r>
          </w:p>
          <w:p w14:paraId="7BFF7592" w14:textId="77777777" w:rsidR="00C30106" w:rsidRPr="005977D1" w:rsidRDefault="00C30106" w:rsidP="00C17A0F">
            <w:pPr>
              <w:pStyle w:val="TableParagraph"/>
              <w:ind w:left="145" w:right="140"/>
              <w:rPr>
                <w:b/>
                <w:sz w:val="20"/>
                <w:szCs w:val="20"/>
              </w:rPr>
            </w:pPr>
          </w:p>
        </w:tc>
        <w:tc>
          <w:tcPr>
            <w:tcW w:w="991" w:type="dxa"/>
          </w:tcPr>
          <w:p w14:paraId="124E6DDC" w14:textId="77777777" w:rsidR="00C30106" w:rsidRPr="005977D1" w:rsidRDefault="00C30106" w:rsidP="00C17A0F">
            <w:pPr>
              <w:pStyle w:val="TableParagraph"/>
              <w:ind w:left="6"/>
              <w:rPr>
                <w:b/>
                <w:sz w:val="20"/>
                <w:szCs w:val="20"/>
              </w:rPr>
            </w:pPr>
            <w:r>
              <w:rPr>
                <w:b/>
                <w:sz w:val="20"/>
                <w:szCs w:val="20"/>
              </w:rPr>
              <w:t>2</w:t>
            </w:r>
          </w:p>
        </w:tc>
      </w:tr>
      <w:tr w:rsidR="00C30106" w:rsidRPr="005977D1" w14:paraId="44B1B63C" w14:textId="77777777" w:rsidTr="00C17A0F">
        <w:trPr>
          <w:trHeight w:val="558"/>
        </w:trPr>
        <w:tc>
          <w:tcPr>
            <w:tcW w:w="1124" w:type="dxa"/>
            <w:vMerge/>
          </w:tcPr>
          <w:p w14:paraId="5AD15259"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2B50FA06" w14:textId="77777777" w:rsidR="00C30106" w:rsidRPr="00965183" w:rsidRDefault="00C30106" w:rsidP="00C17A0F">
            <w:pPr>
              <w:pStyle w:val="TableParagraph"/>
              <w:ind w:left="-21" w:right="90"/>
              <w:jc w:val="center"/>
              <w:rPr>
                <w:color w:val="FF0000"/>
                <w:sz w:val="20"/>
                <w:szCs w:val="20"/>
              </w:rPr>
            </w:pPr>
            <w:r>
              <w:rPr>
                <w:sz w:val="20"/>
                <w:szCs w:val="20"/>
              </w:rPr>
              <w:t>U</w:t>
            </w:r>
            <w:r w:rsidRPr="00965183">
              <w:rPr>
                <w:sz w:val="20"/>
                <w:szCs w:val="20"/>
              </w:rPr>
              <w:t>BO</w:t>
            </w:r>
            <w:r>
              <w:rPr>
                <w:sz w:val="20"/>
                <w:szCs w:val="20"/>
              </w:rPr>
              <w:t>P</w:t>
            </w:r>
            <w:r w:rsidRPr="00965183">
              <w:rPr>
                <w:sz w:val="20"/>
                <w:szCs w:val="20"/>
              </w:rPr>
              <w:t>E0</w:t>
            </w:r>
            <w:r>
              <w:rPr>
                <w:sz w:val="20"/>
                <w:szCs w:val="20"/>
              </w:rPr>
              <w:t>3</w:t>
            </w:r>
            <w:r w:rsidRPr="00965183">
              <w:rPr>
                <w:sz w:val="20"/>
                <w:szCs w:val="20"/>
              </w:rPr>
              <w:t>(OE)</w:t>
            </w:r>
          </w:p>
        </w:tc>
        <w:tc>
          <w:tcPr>
            <w:tcW w:w="3827" w:type="dxa"/>
          </w:tcPr>
          <w:p w14:paraId="5C947BEA" w14:textId="77777777" w:rsidR="00C30106" w:rsidRPr="005977D1" w:rsidRDefault="00C30106" w:rsidP="00C17A0F">
            <w:pPr>
              <w:pStyle w:val="TableParagraph"/>
              <w:ind w:left="106"/>
              <w:rPr>
                <w:sz w:val="20"/>
                <w:szCs w:val="20"/>
              </w:rPr>
            </w:pPr>
            <w:r w:rsidRPr="005977D1">
              <w:rPr>
                <w:sz w:val="20"/>
                <w:szCs w:val="20"/>
              </w:rPr>
              <w:t xml:space="preserve">Practicals based on </w:t>
            </w:r>
            <w:r>
              <w:rPr>
                <w:sz w:val="20"/>
                <w:szCs w:val="20"/>
              </w:rPr>
              <w:t>U</w:t>
            </w:r>
            <w:r w:rsidRPr="005977D1">
              <w:rPr>
                <w:sz w:val="20"/>
                <w:szCs w:val="20"/>
              </w:rPr>
              <w:t>BOTE03</w:t>
            </w:r>
          </w:p>
          <w:p w14:paraId="4762A1A4" w14:textId="77777777" w:rsidR="00C30106" w:rsidRPr="005977D1" w:rsidRDefault="00C30106" w:rsidP="00C17A0F">
            <w:pPr>
              <w:pStyle w:val="TableParagraph"/>
              <w:ind w:left="106"/>
              <w:rPr>
                <w:rFonts w:eastAsiaTheme="minorHAnsi"/>
                <w:sz w:val="20"/>
                <w:szCs w:val="20"/>
              </w:rPr>
            </w:pPr>
          </w:p>
        </w:tc>
        <w:tc>
          <w:tcPr>
            <w:tcW w:w="1276" w:type="dxa"/>
          </w:tcPr>
          <w:p w14:paraId="2DDFDE0E" w14:textId="77777777" w:rsidR="00C30106" w:rsidRPr="005977D1" w:rsidRDefault="00C30106" w:rsidP="00C17A0F">
            <w:pPr>
              <w:pStyle w:val="TableParagraph"/>
              <w:ind w:left="145" w:right="140"/>
              <w:rPr>
                <w:b/>
                <w:sz w:val="20"/>
                <w:szCs w:val="20"/>
              </w:rPr>
            </w:pPr>
            <w:r w:rsidRPr="005977D1">
              <w:rPr>
                <w:b/>
                <w:sz w:val="20"/>
                <w:szCs w:val="20"/>
              </w:rPr>
              <w:t>Elective</w:t>
            </w:r>
          </w:p>
          <w:p w14:paraId="005691E3" w14:textId="77777777" w:rsidR="00C30106" w:rsidRPr="005977D1" w:rsidRDefault="00C30106" w:rsidP="00C17A0F">
            <w:pPr>
              <w:pStyle w:val="TableParagraph"/>
              <w:ind w:left="145" w:right="140"/>
              <w:rPr>
                <w:b/>
                <w:sz w:val="20"/>
                <w:szCs w:val="20"/>
              </w:rPr>
            </w:pPr>
            <w:r w:rsidRPr="005977D1">
              <w:rPr>
                <w:b/>
                <w:color w:val="1A1A1A"/>
                <w:sz w:val="20"/>
                <w:szCs w:val="20"/>
              </w:rPr>
              <w:t>Practical</w:t>
            </w:r>
          </w:p>
        </w:tc>
        <w:tc>
          <w:tcPr>
            <w:tcW w:w="991" w:type="dxa"/>
          </w:tcPr>
          <w:p w14:paraId="142759EE" w14:textId="77777777" w:rsidR="00C30106" w:rsidRPr="005977D1" w:rsidRDefault="00C30106" w:rsidP="00C17A0F">
            <w:pPr>
              <w:pStyle w:val="TableParagraph"/>
              <w:ind w:left="6"/>
              <w:rPr>
                <w:b/>
                <w:sz w:val="20"/>
                <w:szCs w:val="20"/>
              </w:rPr>
            </w:pPr>
            <w:r>
              <w:rPr>
                <w:b/>
                <w:sz w:val="20"/>
                <w:szCs w:val="20"/>
              </w:rPr>
              <w:t>2</w:t>
            </w:r>
          </w:p>
        </w:tc>
      </w:tr>
      <w:tr w:rsidR="00C30106" w:rsidRPr="005977D1" w14:paraId="21BAE40F" w14:textId="77777777" w:rsidTr="00C17A0F">
        <w:trPr>
          <w:trHeight w:val="558"/>
        </w:trPr>
        <w:tc>
          <w:tcPr>
            <w:tcW w:w="1124" w:type="dxa"/>
            <w:vMerge/>
          </w:tcPr>
          <w:p w14:paraId="70A8FB89"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1DC69DB9" w14:textId="77777777" w:rsidR="00C30106" w:rsidRPr="00965183" w:rsidRDefault="00C30106" w:rsidP="00C17A0F">
            <w:pPr>
              <w:pStyle w:val="TableParagraph"/>
              <w:ind w:left="-21" w:right="90"/>
              <w:jc w:val="center"/>
              <w:rPr>
                <w:color w:val="FF0000"/>
                <w:sz w:val="20"/>
                <w:szCs w:val="20"/>
              </w:rPr>
            </w:pPr>
            <w:r>
              <w:rPr>
                <w:sz w:val="20"/>
                <w:szCs w:val="20"/>
              </w:rPr>
              <w:t>U</w:t>
            </w:r>
            <w:r w:rsidRPr="00965183">
              <w:rPr>
                <w:sz w:val="20"/>
                <w:szCs w:val="20"/>
              </w:rPr>
              <w:t>BO</w:t>
            </w:r>
            <w:r>
              <w:rPr>
                <w:sz w:val="20"/>
                <w:szCs w:val="20"/>
              </w:rPr>
              <w:t>T</w:t>
            </w:r>
            <w:r w:rsidRPr="00965183">
              <w:rPr>
                <w:sz w:val="20"/>
                <w:szCs w:val="20"/>
              </w:rPr>
              <w:t>E0</w:t>
            </w:r>
            <w:r>
              <w:rPr>
                <w:sz w:val="20"/>
                <w:szCs w:val="20"/>
              </w:rPr>
              <w:t>4</w:t>
            </w:r>
            <w:r w:rsidRPr="00965183">
              <w:rPr>
                <w:sz w:val="20"/>
                <w:szCs w:val="20"/>
              </w:rPr>
              <w:t>(OE)</w:t>
            </w:r>
          </w:p>
        </w:tc>
        <w:tc>
          <w:tcPr>
            <w:tcW w:w="3827" w:type="dxa"/>
          </w:tcPr>
          <w:p w14:paraId="679D8BDC" w14:textId="77777777" w:rsidR="00C30106" w:rsidRPr="005977D1" w:rsidRDefault="00C30106" w:rsidP="00C17A0F">
            <w:pPr>
              <w:pStyle w:val="Default"/>
              <w:rPr>
                <w:sz w:val="20"/>
                <w:szCs w:val="20"/>
              </w:rPr>
            </w:pPr>
            <w:r w:rsidRPr="005977D1">
              <w:rPr>
                <w:sz w:val="20"/>
                <w:szCs w:val="20"/>
              </w:rPr>
              <w:t xml:space="preserve">Environmental Studies </w:t>
            </w:r>
          </w:p>
          <w:p w14:paraId="220B65F8" w14:textId="77777777" w:rsidR="00C30106" w:rsidRPr="005977D1" w:rsidRDefault="00C30106" w:rsidP="00C17A0F">
            <w:pPr>
              <w:pStyle w:val="TableParagraph"/>
              <w:ind w:left="106"/>
              <w:rPr>
                <w:rFonts w:eastAsiaTheme="minorHAnsi"/>
                <w:sz w:val="20"/>
                <w:szCs w:val="20"/>
              </w:rPr>
            </w:pPr>
          </w:p>
        </w:tc>
        <w:tc>
          <w:tcPr>
            <w:tcW w:w="1276" w:type="dxa"/>
          </w:tcPr>
          <w:p w14:paraId="2A5395EA" w14:textId="77777777" w:rsidR="00C30106" w:rsidRPr="005977D1" w:rsidRDefault="00C30106" w:rsidP="00C17A0F">
            <w:pPr>
              <w:pStyle w:val="TableParagraph"/>
              <w:ind w:left="145" w:right="140"/>
              <w:rPr>
                <w:b/>
                <w:sz w:val="20"/>
                <w:szCs w:val="20"/>
              </w:rPr>
            </w:pPr>
            <w:r w:rsidRPr="005977D1">
              <w:rPr>
                <w:b/>
                <w:sz w:val="20"/>
                <w:szCs w:val="20"/>
              </w:rPr>
              <w:t>Elective</w:t>
            </w:r>
            <w:r>
              <w:rPr>
                <w:b/>
                <w:sz w:val="20"/>
                <w:szCs w:val="20"/>
              </w:rPr>
              <w:t xml:space="preserve"> </w:t>
            </w:r>
          </w:p>
          <w:p w14:paraId="63AAFC09" w14:textId="77777777" w:rsidR="00C30106" w:rsidRPr="005977D1" w:rsidRDefault="00C30106" w:rsidP="00C17A0F">
            <w:pPr>
              <w:pStyle w:val="TableParagraph"/>
              <w:ind w:left="145" w:right="140"/>
              <w:rPr>
                <w:b/>
                <w:sz w:val="20"/>
                <w:szCs w:val="20"/>
              </w:rPr>
            </w:pPr>
            <w:r w:rsidRPr="005977D1">
              <w:rPr>
                <w:b/>
                <w:color w:val="1A1A1A"/>
                <w:sz w:val="20"/>
                <w:szCs w:val="20"/>
              </w:rPr>
              <w:t>Theory</w:t>
            </w:r>
          </w:p>
          <w:p w14:paraId="3193D0CB" w14:textId="77777777" w:rsidR="00C30106" w:rsidRPr="005977D1" w:rsidRDefault="00C30106" w:rsidP="00C17A0F">
            <w:pPr>
              <w:pStyle w:val="TableParagraph"/>
              <w:ind w:left="145" w:right="140"/>
              <w:rPr>
                <w:b/>
                <w:sz w:val="20"/>
                <w:szCs w:val="20"/>
              </w:rPr>
            </w:pPr>
          </w:p>
        </w:tc>
        <w:tc>
          <w:tcPr>
            <w:tcW w:w="991" w:type="dxa"/>
          </w:tcPr>
          <w:p w14:paraId="0EBDC853" w14:textId="77777777" w:rsidR="00C30106" w:rsidRPr="005977D1" w:rsidRDefault="00C30106" w:rsidP="00C17A0F">
            <w:pPr>
              <w:pStyle w:val="TableParagraph"/>
              <w:ind w:left="6"/>
              <w:rPr>
                <w:b/>
                <w:sz w:val="20"/>
                <w:szCs w:val="20"/>
              </w:rPr>
            </w:pPr>
            <w:r>
              <w:rPr>
                <w:b/>
                <w:sz w:val="20"/>
                <w:szCs w:val="20"/>
              </w:rPr>
              <w:t>2</w:t>
            </w:r>
          </w:p>
        </w:tc>
      </w:tr>
      <w:tr w:rsidR="00C30106" w:rsidRPr="005977D1" w14:paraId="76023DD7" w14:textId="77777777" w:rsidTr="00C17A0F">
        <w:trPr>
          <w:trHeight w:val="558"/>
        </w:trPr>
        <w:tc>
          <w:tcPr>
            <w:tcW w:w="1124" w:type="dxa"/>
            <w:vMerge/>
          </w:tcPr>
          <w:p w14:paraId="19CBC701"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399E23A4" w14:textId="77777777" w:rsidR="00C30106" w:rsidRPr="00965183" w:rsidRDefault="00C30106" w:rsidP="00C17A0F">
            <w:pPr>
              <w:pStyle w:val="TableParagraph"/>
              <w:ind w:left="-21" w:right="90"/>
              <w:jc w:val="center"/>
              <w:rPr>
                <w:color w:val="FF0000"/>
                <w:sz w:val="20"/>
                <w:szCs w:val="20"/>
              </w:rPr>
            </w:pPr>
            <w:r>
              <w:rPr>
                <w:sz w:val="20"/>
                <w:szCs w:val="20"/>
              </w:rPr>
              <w:t>U</w:t>
            </w:r>
            <w:r w:rsidRPr="00965183">
              <w:rPr>
                <w:sz w:val="20"/>
                <w:szCs w:val="20"/>
              </w:rPr>
              <w:t>BO</w:t>
            </w:r>
            <w:r>
              <w:rPr>
                <w:sz w:val="20"/>
                <w:szCs w:val="20"/>
              </w:rPr>
              <w:t>P</w:t>
            </w:r>
            <w:r w:rsidRPr="00965183">
              <w:rPr>
                <w:sz w:val="20"/>
                <w:szCs w:val="20"/>
              </w:rPr>
              <w:t>E0</w:t>
            </w:r>
            <w:r>
              <w:rPr>
                <w:sz w:val="20"/>
                <w:szCs w:val="20"/>
              </w:rPr>
              <w:t>4</w:t>
            </w:r>
            <w:r w:rsidRPr="00965183">
              <w:rPr>
                <w:sz w:val="20"/>
                <w:szCs w:val="20"/>
              </w:rPr>
              <w:t>(OE)</w:t>
            </w:r>
          </w:p>
        </w:tc>
        <w:tc>
          <w:tcPr>
            <w:tcW w:w="3827" w:type="dxa"/>
          </w:tcPr>
          <w:p w14:paraId="02CA1FDA" w14:textId="77777777" w:rsidR="00C30106" w:rsidRPr="005977D1" w:rsidRDefault="00C30106" w:rsidP="00C17A0F">
            <w:pPr>
              <w:pStyle w:val="TableParagraph"/>
              <w:ind w:left="106"/>
              <w:rPr>
                <w:rFonts w:eastAsiaTheme="minorHAnsi"/>
                <w:sz w:val="20"/>
                <w:szCs w:val="20"/>
              </w:rPr>
            </w:pPr>
            <w:r w:rsidRPr="005977D1">
              <w:rPr>
                <w:sz w:val="20"/>
                <w:szCs w:val="20"/>
              </w:rPr>
              <w:t xml:space="preserve">Practicals based on </w:t>
            </w:r>
            <w:r>
              <w:rPr>
                <w:sz w:val="20"/>
                <w:szCs w:val="20"/>
              </w:rPr>
              <w:t>U</w:t>
            </w:r>
            <w:r w:rsidRPr="005977D1">
              <w:rPr>
                <w:sz w:val="20"/>
                <w:szCs w:val="20"/>
              </w:rPr>
              <w:t>BOTE04</w:t>
            </w:r>
          </w:p>
        </w:tc>
        <w:tc>
          <w:tcPr>
            <w:tcW w:w="1276" w:type="dxa"/>
          </w:tcPr>
          <w:p w14:paraId="1F34966F" w14:textId="77777777" w:rsidR="00C30106" w:rsidRPr="005977D1" w:rsidRDefault="00C30106" w:rsidP="00C17A0F">
            <w:pPr>
              <w:pStyle w:val="TableParagraph"/>
              <w:ind w:left="145" w:right="140"/>
              <w:rPr>
                <w:b/>
                <w:sz w:val="20"/>
                <w:szCs w:val="20"/>
              </w:rPr>
            </w:pPr>
            <w:r w:rsidRPr="005977D1">
              <w:rPr>
                <w:b/>
                <w:sz w:val="20"/>
                <w:szCs w:val="20"/>
              </w:rPr>
              <w:t>Elective</w:t>
            </w:r>
          </w:p>
          <w:p w14:paraId="3F7BE88F" w14:textId="77777777" w:rsidR="00C30106" w:rsidRPr="005977D1" w:rsidRDefault="00C30106" w:rsidP="00C17A0F">
            <w:pPr>
              <w:pStyle w:val="TableParagraph"/>
              <w:ind w:left="145" w:right="140"/>
              <w:rPr>
                <w:b/>
                <w:sz w:val="20"/>
                <w:szCs w:val="20"/>
              </w:rPr>
            </w:pPr>
            <w:r w:rsidRPr="005977D1">
              <w:rPr>
                <w:b/>
                <w:color w:val="1A1A1A"/>
                <w:sz w:val="20"/>
                <w:szCs w:val="20"/>
              </w:rPr>
              <w:t>Practical</w:t>
            </w:r>
          </w:p>
        </w:tc>
        <w:tc>
          <w:tcPr>
            <w:tcW w:w="991" w:type="dxa"/>
          </w:tcPr>
          <w:p w14:paraId="0F958454" w14:textId="77777777" w:rsidR="00C30106" w:rsidRPr="005977D1" w:rsidRDefault="00C30106" w:rsidP="00C17A0F">
            <w:pPr>
              <w:pStyle w:val="TableParagraph"/>
              <w:ind w:left="6"/>
              <w:rPr>
                <w:b/>
                <w:sz w:val="20"/>
                <w:szCs w:val="20"/>
              </w:rPr>
            </w:pPr>
            <w:r>
              <w:rPr>
                <w:b/>
                <w:sz w:val="20"/>
                <w:szCs w:val="20"/>
              </w:rPr>
              <w:t>2</w:t>
            </w:r>
          </w:p>
        </w:tc>
      </w:tr>
      <w:tr w:rsidR="00C30106" w:rsidRPr="005977D1" w14:paraId="56B9EBCD" w14:textId="77777777" w:rsidTr="00C17A0F">
        <w:trPr>
          <w:trHeight w:val="275"/>
        </w:trPr>
        <w:tc>
          <w:tcPr>
            <w:tcW w:w="1124" w:type="dxa"/>
            <w:vMerge/>
          </w:tcPr>
          <w:p w14:paraId="4F0B4B34" w14:textId="77777777" w:rsidR="00C30106" w:rsidRPr="005977D1" w:rsidRDefault="00C30106" w:rsidP="00C17A0F">
            <w:pPr>
              <w:spacing w:line="240" w:lineRule="auto"/>
              <w:rPr>
                <w:rFonts w:ascii="Times New Roman" w:hAnsi="Times New Roman" w:cs="Times New Roman"/>
                <w:sz w:val="20"/>
                <w:szCs w:val="20"/>
              </w:rPr>
            </w:pPr>
          </w:p>
        </w:tc>
        <w:tc>
          <w:tcPr>
            <w:tcW w:w="2415" w:type="dxa"/>
          </w:tcPr>
          <w:p w14:paraId="7F50EB85" w14:textId="77777777" w:rsidR="00C30106" w:rsidRPr="00965183" w:rsidRDefault="00C30106" w:rsidP="00C17A0F">
            <w:pPr>
              <w:pStyle w:val="TableParagraph"/>
              <w:ind w:left="0" w:right="90"/>
              <w:rPr>
                <w:color w:val="FF0000"/>
                <w:sz w:val="20"/>
                <w:szCs w:val="20"/>
              </w:rPr>
            </w:pPr>
            <w:r w:rsidRPr="007F462C">
              <w:rPr>
                <w:sz w:val="20"/>
                <w:szCs w:val="20"/>
              </w:rPr>
              <w:t>UBOTOJT01</w:t>
            </w:r>
          </w:p>
        </w:tc>
        <w:tc>
          <w:tcPr>
            <w:tcW w:w="3827" w:type="dxa"/>
          </w:tcPr>
          <w:p w14:paraId="5E684127" w14:textId="77777777" w:rsidR="00C30106" w:rsidRPr="005977D1" w:rsidRDefault="00C30106" w:rsidP="00C17A0F">
            <w:pPr>
              <w:pStyle w:val="Default"/>
              <w:rPr>
                <w:sz w:val="20"/>
                <w:szCs w:val="20"/>
              </w:rPr>
            </w:pPr>
            <w:r w:rsidRPr="005977D1">
              <w:rPr>
                <w:sz w:val="20"/>
                <w:szCs w:val="20"/>
              </w:rPr>
              <w:t xml:space="preserve"> </w:t>
            </w:r>
          </w:p>
          <w:p w14:paraId="60986E7A" w14:textId="77777777" w:rsidR="00C30106" w:rsidRPr="005977D1" w:rsidRDefault="00C30106" w:rsidP="00C17A0F">
            <w:pPr>
              <w:pStyle w:val="TableParagraph"/>
              <w:ind w:left="106"/>
              <w:rPr>
                <w:color w:val="FF0000"/>
                <w:sz w:val="20"/>
                <w:szCs w:val="20"/>
              </w:rPr>
            </w:pPr>
            <w:r w:rsidRPr="007F462C">
              <w:rPr>
                <w:sz w:val="20"/>
                <w:szCs w:val="20"/>
              </w:rPr>
              <w:t>On job Training</w:t>
            </w:r>
          </w:p>
        </w:tc>
        <w:tc>
          <w:tcPr>
            <w:tcW w:w="1276" w:type="dxa"/>
          </w:tcPr>
          <w:p w14:paraId="52D31B15" w14:textId="77777777" w:rsidR="00C30106" w:rsidRPr="005977D1" w:rsidRDefault="00C30106" w:rsidP="00C17A0F">
            <w:pPr>
              <w:pStyle w:val="TableParagraph"/>
              <w:ind w:left="147" w:right="140"/>
              <w:rPr>
                <w:b/>
                <w:sz w:val="20"/>
                <w:szCs w:val="20"/>
              </w:rPr>
            </w:pPr>
            <w:r>
              <w:rPr>
                <w:b/>
                <w:sz w:val="20"/>
                <w:szCs w:val="20"/>
              </w:rPr>
              <w:t>OJT/FP</w:t>
            </w:r>
          </w:p>
        </w:tc>
        <w:tc>
          <w:tcPr>
            <w:tcW w:w="991" w:type="dxa"/>
          </w:tcPr>
          <w:p w14:paraId="07C2C987" w14:textId="77777777" w:rsidR="00C30106" w:rsidRPr="005977D1" w:rsidRDefault="00C30106" w:rsidP="00C17A0F">
            <w:pPr>
              <w:pStyle w:val="TableParagraph"/>
              <w:ind w:left="6"/>
              <w:rPr>
                <w:b/>
                <w:sz w:val="20"/>
                <w:szCs w:val="20"/>
              </w:rPr>
            </w:pPr>
            <w:r w:rsidRPr="005977D1">
              <w:rPr>
                <w:b/>
                <w:sz w:val="20"/>
                <w:szCs w:val="20"/>
              </w:rPr>
              <w:t>4</w:t>
            </w:r>
          </w:p>
        </w:tc>
      </w:tr>
      <w:tr w:rsidR="00C30106" w:rsidRPr="005977D1" w14:paraId="3F87FA46" w14:textId="77777777" w:rsidTr="00C17A0F">
        <w:trPr>
          <w:trHeight w:val="275"/>
        </w:trPr>
        <w:tc>
          <w:tcPr>
            <w:tcW w:w="1124" w:type="dxa"/>
          </w:tcPr>
          <w:p w14:paraId="3597F44F" w14:textId="77777777" w:rsidR="00C30106" w:rsidRPr="005977D1" w:rsidRDefault="00C30106" w:rsidP="00C17A0F">
            <w:pPr>
              <w:spacing w:line="240" w:lineRule="auto"/>
              <w:rPr>
                <w:rFonts w:ascii="Times New Roman" w:hAnsi="Times New Roman" w:cs="Times New Roman"/>
                <w:sz w:val="20"/>
                <w:szCs w:val="20"/>
              </w:rPr>
            </w:pPr>
          </w:p>
        </w:tc>
        <w:tc>
          <w:tcPr>
            <w:tcW w:w="7518" w:type="dxa"/>
            <w:gridSpan w:val="3"/>
          </w:tcPr>
          <w:p w14:paraId="21845690" w14:textId="77777777" w:rsidR="00C30106" w:rsidRPr="005977D1" w:rsidRDefault="00C30106" w:rsidP="00C17A0F">
            <w:pPr>
              <w:pStyle w:val="TableParagraph"/>
              <w:ind w:left="147" w:right="140"/>
              <w:jc w:val="center"/>
              <w:rPr>
                <w:b/>
                <w:bCs/>
                <w:sz w:val="20"/>
                <w:szCs w:val="20"/>
              </w:rPr>
            </w:pPr>
            <w:r w:rsidRPr="005977D1">
              <w:rPr>
                <w:b/>
                <w:bCs/>
                <w:sz w:val="20"/>
                <w:szCs w:val="20"/>
              </w:rPr>
              <w:t>TOTAL</w:t>
            </w:r>
          </w:p>
        </w:tc>
        <w:tc>
          <w:tcPr>
            <w:tcW w:w="991" w:type="dxa"/>
          </w:tcPr>
          <w:p w14:paraId="6CF9A04F" w14:textId="77777777" w:rsidR="00C30106" w:rsidRPr="005977D1" w:rsidRDefault="00C30106" w:rsidP="00C17A0F">
            <w:pPr>
              <w:pStyle w:val="TableParagraph"/>
              <w:ind w:left="6"/>
              <w:jc w:val="center"/>
              <w:rPr>
                <w:b/>
                <w:bCs/>
                <w:sz w:val="20"/>
                <w:szCs w:val="20"/>
              </w:rPr>
            </w:pPr>
            <w:r w:rsidRPr="005977D1">
              <w:rPr>
                <w:b/>
                <w:bCs/>
                <w:sz w:val="20"/>
                <w:szCs w:val="20"/>
              </w:rPr>
              <w:t>22</w:t>
            </w:r>
          </w:p>
        </w:tc>
      </w:tr>
    </w:tbl>
    <w:p w14:paraId="5E9927C5" w14:textId="77777777" w:rsidR="00C30106" w:rsidRDefault="00C30106" w:rsidP="00C30106">
      <w:pPr>
        <w:pStyle w:val="ListParagraph"/>
        <w:rPr>
          <w:rFonts w:ascii="Times New Roman" w:hAnsi="Times New Roman" w:cs="Times New Roman"/>
          <w:sz w:val="24"/>
          <w:szCs w:val="24"/>
        </w:rPr>
      </w:pPr>
    </w:p>
    <w:bookmarkEnd w:id="0"/>
    <w:p w14:paraId="34979053" w14:textId="77777777" w:rsidR="00C30106" w:rsidRDefault="00C30106" w:rsidP="00C30106">
      <w:pPr>
        <w:spacing w:after="0"/>
        <w:rPr>
          <w:rFonts w:ascii="Times New Roman" w:hAnsi="Times New Roman" w:cs="Times New Roman"/>
          <w:sz w:val="28"/>
          <w:szCs w:val="24"/>
        </w:rPr>
      </w:pPr>
      <w:r w:rsidRPr="00B336F2">
        <w:rPr>
          <w:rFonts w:ascii="Times New Roman" w:hAnsi="Times New Roman" w:cs="Times New Roman"/>
          <w:sz w:val="28"/>
          <w:szCs w:val="24"/>
        </w:rPr>
        <w:t xml:space="preserve">Committee for creation of Syllabus </w:t>
      </w:r>
    </w:p>
    <w:tbl>
      <w:tblPr>
        <w:tblStyle w:val="TableGrid"/>
        <w:tblpPr w:leftFromText="180" w:rightFromText="180" w:vertAnchor="text" w:horzAnchor="margin" w:tblpY="309"/>
        <w:tblW w:w="10485" w:type="dxa"/>
        <w:tblLook w:val="04A0" w:firstRow="1" w:lastRow="0" w:firstColumn="1" w:lastColumn="0" w:noHBand="0" w:noVBand="1"/>
      </w:tblPr>
      <w:tblGrid>
        <w:gridCol w:w="677"/>
        <w:gridCol w:w="2285"/>
        <w:gridCol w:w="3473"/>
        <w:gridCol w:w="2830"/>
        <w:gridCol w:w="1220"/>
      </w:tblGrid>
      <w:tr w:rsidR="00C30106" w:rsidRPr="00831427" w14:paraId="3283589B" w14:textId="77777777" w:rsidTr="00C17A0F">
        <w:tc>
          <w:tcPr>
            <w:tcW w:w="677" w:type="dxa"/>
          </w:tcPr>
          <w:p w14:paraId="35889F3D" w14:textId="77777777" w:rsidR="00C30106" w:rsidRPr="00831427" w:rsidRDefault="00C30106" w:rsidP="00C17A0F">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Sr. No.</w:t>
            </w:r>
          </w:p>
        </w:tc>
        <w:tc>
          <w:tcPr>
            <w:tcW w:w="2285" w:type="dxa"/>
          </w:tcPr>
          <w:p w14:paraId="5551ADE4" w14:textId="77777777" w:rsidR="00C30106" w:rsidRPr="00831427" w:rsidRDefault="00C30106" w:rsidP="00C17A0F">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 xml:space="preserve">Name </w:t>
            </w:r>
          </w:p>
        </w:tc>
        <w:tc>
          <w:tcPr>
            <w:tcW w:w="3473" w:type="dxa"/>
          </w:tcPr>
          <w:p w14:paraId="3988EFA7" w14:textId="77777777" w:rsidR="00C30106" w:rsidRPr="003B1A13" w:rsidRDefault="00C30106" w:rsidP="00C17A0F">
            <w:pPr>
              <w:pStyle w:val="ListParagraph"/>
              <w:ind w:left="0"/>
              <w:rPr>
                <w:rFonts w:ascii="Times New Roman" w:hAnsi="Times New Roman" w:cs="Times New Roman"/>
                <w:b/>
                <w:sz w:val="24"/>
                <w:szCs w:val="24"/>
              </w:rPr>
            </w:pPr>
            <w:r w:rsidRPr="003B1A13">
              <w:rPr>
                <w:rFonts w:ascii="Times New Roman" w:hAnsi="Times New Roman" w:cs="Times New Roman"/>
                <w:b/>
                <w:sz w:val="24"/>
                <w:szCs w:val="24"/>
              </w:rPr>
              <w:t>College Name</w:t>
            </w:r>
          </w:p>
        </w:tc>
        <w:tc>
          <w:tcPr>
            <w:tcW w:w="2830" w:type="dxa"/>
          </w:tcPr>
          <w:p w14:paraId="555E9BC1" w14:textId="77777777" w:rsidR="00C30106" w:rsidRPr="00831427" w:rsidRDefault="00C30106" w:rsidP="00C17A0F">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Designation</w:t>
            </w:r>
          </w:p>
        </w:tc>
        <w:tc>
          <w:tcPr>
            <w:tcW w:w="1220" w:type="dxa"/>
          </w:tcPr>
          <w:p w14:paraId="298A1CE5" w14:textId="77777777" w:rsidR="00C30106" w:rsidRPr="00831427" w:rsidRDefault="00C30106" w:rsidP="00C17A0F">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Signature</w:t>
            </w:r>
          </w:p>
        </w:tc>
      </w:tr>
      <w:tr w:rsidR="00C30106" w:rsidRPr="00831427" w14:paraId="081CA730" w14:textId="77777777" w:rsidTr="00C17A0F">
        <w:tc>
          <w:tcPr>
            <w:tcW w:w="677" w:type="dxa"/>
          </w:tcPr>
          <w:p w14:paraId="73EAFCDC" w14:textId="77777777" w:rsidR="00C30106" w:rsidRPr="00831427" w:rsidRDefault="00C30106" w:rsidP="00C17A0F">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1.</w:t>
            </w:r>
          </w:p>
        </w:tc>
        <w:tc>
          <w:tcPr>
            <w:tcW w:w="2285" w:type="dxa"/>
          </w:tcPr>
          <w:p w14:paraId="18F379DD" w14:textId="77777777" w:rsidR="00C30106" w:rsidRPr="00831427" w:rsidRDefault="00C30106" w:rsidP="00C17A0F">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Prof. (Dr.) Dethe U. L</w:t>
            </w:r>
          </w:p>
        </w:tc>
        <w:tc>
          <w:tcPr>
            <w:tcW w:w="3473" w:type="dxa"/>
          </w:tcPr>
          <w:p w14:paraId="4F96C32A" w14:textId="77777777" w:rsidR="00C30106" w:rsidRPr="003B1A13" w:rsidRDefault="00C30106" w:rsidP="00C17A0F">
            <w:pPr>
              <w:pStyle w:val="ListParagraph"/>
              <w:ind w:left="0"/>
              <w:rPr>
                <w:rFonts w:ascii="Times New Roman" w:hAnsi="Times New Roman" w:cs="Times New Roman"/>
                <w:sz w:val="24"/>
                <w:szCs w:val="24"/>
              </w:rPr>
            </w:pPr>
            <w:r w:rsidRPr="003B1A13">
              <w:rPr>
                <w:rFonts w:ascii="Times New Roman" w:hAnsi="Times New Roman" w:cs="Times New Roman"/>
                <w:sz w:val="24"/>
                <w:szCs w:val="24"/>
              </w:rPr>
              <w:t>Head, P.G. Department of  Botany</w:t>
            </w:r>
          </w:p>
          <w:p w14:paraId="65C9FEB8" w14:textId="77777777" w:rsidR="00C30106" w:rsidRPr="003B1A13" w:rsidRDefault="00C30106" w:rsidP="00C17A0F">
            <w:pPr>
              <w:pStyle w:val="ListParagraph"/>
              <w:ind w:left="0"/>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113DB83B" w14:textId="77777777" w:rsidR="00C30106" w:rsidRPr="00831427" w:rsidRDefault="00C30106" w:rsidP="00C17A0F">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Chairman, BOS</w:t>
            </w:r>
          </w:p>
        </w:tc>
        <w:tc>
          <w:tcPr>
            <w:tcW w:w="1220" w:type="dxa"/>
          </w:tcPr>
          <w:p w14:paraId="07D16BAE" w14:textId="77777777" w:rsidR="00C30106" w:rsidRPr="00831427" w:rsidRDefault="00C30106" w:rsidP="00C17A0F">
            <w:pPr>
              <w:pStyle w:val="ListParagraph"/>
              <w:ind w:left="0"/>
              <w:rPr>
                <w:rFonts w:ascii="Times New Roman" w:hAnsi="Times New Roman" w:cs="Times New Roman"/>
                <w:sz w:val="24"/>
                <w:szCs w:val="24"/>
              </w:rPr>
            </w:pPr>
          </w:p>
        </w:tc>
      </w:tr>
      <w:tr w:rsidR="00C30106" w:rsidRPr="00831427" w14:paraId="2F501965" w14:textId="77777777" w:rsidTr="00C17A0F">
        <w:tc>
          <w:tcPr>
            <w:tcW w:w="677" w:type="dxa"/>
          </w:tcPr>
          <w:p w14:paraId="4E46A006" w14:textId="77777777" w:rsidR="00C30106" w:rsidRPr="00831427" w:rsidRDefault="00C30106" w:rsidP="00C17A0F">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2.</w:t>
            </w:r>
          </w:p>
        </w:tc>
        <w:tc>
          <w:tcPr>
            <w:tcW w:w="2285" w:type="dxa"/>
          </w:tcPr>
          <w:p w14:paraId="0675D9E1"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Dr. Aparadh V.T</w:t>
            </w:r>
          </w:p>
        </w:tc>
        <w:tc>
          <w:tcPr>
            <w:tcW w:w="3473" w:type="dxa"/>
          </w:tcPr>
          <w:p w14:paraId="72343C17"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58F236C4" w14:textId="77777777" w:rsidR="00C30106" w:rsidRPr="00831427" w:rsidRDefault="00C30106" w:rsidP="00C17A0F">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Member</w:t>
            </w:r>
          </w:p>
        </w:tc>
        <w:tc>
          <w:tcPr>
            <w:tcW w:w="1220" w:type="dxa"/>
          </w:tcPr>
          <w:p w14:paraId="5F2BD325" w14:textId="77777777" w:rsidR="00C30106" w:rsidRPr="00831427" w:rsidRDefault="00C30106" w:rsidP="00C17A0F">
            <w:pPr>
              <w:pStyle w:val="ListParagraph"/>
              <w:ind w:left="0"/>
              <w:rPr>
                <w:rFonts w:ascii="Times New Roman" w:hAnsi="Times New Roman" w:cs="Times New Roman"/>
                <w:sz w:val="24"/>
                <w:szCs w:val="24"/>
              </w:rPr>
            </w:pPr>
          </w:p>
        </w:tc>
      </w:tr>
      <w:tr w:rsidR="00C30106" w:rsidRPr="00831427" w14:paraId="3936164F" w14:textId="77777777" w:rsidTr="00C17A0F">
        <w:tc>
          <w:tcPr>
            <w:tcW w:w="677" w:type="dxa"/>
          </w:tcPr>
          <w:p w14:paraId="2EEB0133" w14:textId="77777777" w:rsidR="00C30106" w:rsidRPr="00831427" w:rsidRDefault="00C30106" w:rsidP="00C17A0F">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3.</w:t>
            </w:r>
          </w:p>
        </w:tc>
        <w:tc>
          <w:tcPr>
            <w:tcW w:w="2285" w:type="dxa"/>
          </w:tcPr>
          <w:p w14:paraId="0899BC46"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Dr. Pawar U.R.</w:t>
            </w:r>
          </w:p>
        </w:tc>
        <w:tc>
          <w:tcPr>
            <w:tcW w:w="3473" w:type="dxa"/>
          </w:tcPr>
          <w:p w14:paraId="0CD88C7E"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6A92870D"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Member</w:t>
            </w:r>
          </w:p>
        </w:tc>
        <w:tc>
          <w:tcPr>
            <w:tcW w:w="1220" w:type="dxa"/>
          </w:tcPr>
          <w:p w14:paraId="1253F04B" w14:textId="77777777" w:rsidR="00C30106" w:rsidRPr="00831427" w:rsidRDefault="00C30106" w:rsidP="00C17A0F">
            <w:pPr>
              <w:pStyle w:val="ListParagraph"/>
              <w:ind w:left="0"/>
              <w:rPr>
                <w:rFonts w:ascii="Times New Roman" w:hAnsi="Times New Roman" w:cs="Times New Roman"/>
                <w:sz w:val="24"/>
                <w:szCs w:val="24"/>
              </w:rPr>
            </w:pPr>
          </w:p>
        </w:tc>
      </w:tr>
      <w:tr w:rsidR="00C30106" w:rsidRPr="00831427" w14:paraId="5B23D53F" w14:textId="77777777" w:rsidTr="00C17A0F">
        <w:tc>
          <w:tcPr>
            <w:tcW w:w="677" w:type="dxa"/>
          </w:tcPr>
          <w:p w14:paraId="6B029CDA" w14:textId="77777777" w:rsidR="00C30106" w:rsidRPr="00831427" w:rsidRDefault="00C30106" w:rsidP="00C17A0F">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4</w:t>
            </w:r>
            <w:r>
              <w:rPr>
                <w:rFonts w:ascii="Times New Roman" w:hAnsi="Times New Roman" w:cs="Times New Roman"/>
                <w:sz w:val="24"/>
                <w:szCs w:val="24"/>
              </w:rPr>
              <w:t>.</w:t>
            </w:r>
          </w:p>
        </w:tc>
        <w:tc>
          <w:tcPr>
            <w:tcW w:w="2285" w:type="dxa"/>
          </w:tcPr>
          <w:p w14:paraId="5E485453" w14:textId="77777777" w:rsidR="00C30106" w:rsidRPr="00831427" w:rsidRDefault="00C30106" w:rsidP="00C17A0F">
            <w:pPr>
              <w:rPr>
                <w:rFonts w:ascii="Times New Roman" w:hAnsi="Times New Roman" w:cs="Times New Roman"/>
                <w:sz w:val="24"/>
                <w:szCs w:val="24"/>
              </w:rPr>
            </w:pPr>
            <w:r>
              <w:rPr>
                <w:rFonts w:ascii="Times New Roman" w:hAnsi="Times New Roman" w:cs="Times New Roman"/>
                <w:sz w:val="24"/>
                <w:szCs w:val="24"/>
              </w:rPr>
              <w:t>Mrs. Sawant S. S.</w:t>
            </w:r>
          </w:p>
        </w:tc>
        <w:tc>
          <w:tcPr>
            <w:tcW w:w="3473" w:type="dxa"/>
          </w:tcPr>
          <w:p w14:paraId="17D7DB2E"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4F00442F"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Member</w:t>
            </w:r>
          </w:p>
        </w:tc>
        <w:tc>
          <w:tcPr>
            <w:tcW w:w="1220" w:type="dxa"/>
          </w:tcPr>
          <w:p w14:paraId="58449C0F" w14:textId="77777777" w:rsidR="00C30106" w:rsidRPr="00831427" w:rsidRDefault="00C30106" w:rsidP="00C17A0F">
            <w:pPr>
              <w:pStyle w:val="ListParagraph"/>
              <w:ind w:left="0"/>
              <w:rPr>
                <w:rFonts w:ascii="Times New Roman" w:hAnsi="Times New Roman" w:cs="Times New Roman"/>
                <w:sz w:val="24"/>
                <w:szCs w:val="24"/>
              </w:rPr>
            </w:pPr>
          </w:p>
        </w:tc>
      </w:tr>
      <w:tr w:rsidR="00C30106" w:rsidRPr="00831427" w14:paraId="5DAFFACB" w14:textId="77777777" w:rsidTr="00C17A0F">
        <w:tc>
          <w:tcPr>
            <w:tcW w:w="677" w:type="dxa"/>
          </w:tcPr>
          <w:p w14:paraId="08B8BE03" w14:textId="77777777" w:rsidR="00C30106" w:rsidRPr="00831427" w:rsidRDefault="00C30106" w:rsidP="00C17A0F">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c>
          <w:tcPr>
            <w:tcW w:w="2285" w:type="dxa"/>
          </w:tcPr>
          <w:p w14:paraId="325E30B0"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Dr. Pawar Nilesh .V</w:t>
            </w:r>
          </w:p>
          <w:p w14:paraId="627EA13C" w14:textId="77777777" w:rsidR="00C30106" w:rsidRPr="00831427" w:rsidRDefault="00C30106" w:rsidP="00C17A0F">
            <w:pPr>
              <w:rPr>
                <w:rFonts w:ascii="Times New Roman" w:hAnsi="Times New Roman" w:cs="Times New Roman"/>
                <w:sz w:val="24"/>
                <w:szCs w:val="24"/>
              </w:rPr>
            </w:pPr>
          </w:p>
        </w:tc>
        <w:tc>
          <w:tcPr>
            <w:tcW w:w="3473" w:type="dxa"/>
          </w:tcPr>
          <w:p w14:paraId="2EFC57B6"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Assistant Professor,</w:t>
            </w:r>
          </w:p>
          <w:p w14:paraId="21BD9D96"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The New College Kolhapur</w:t>
            </w:r>
          </w:p>
          <w:p w14:paraId="02534D60"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Phone: 9860282394</w:t>
            </w:r>
          </w:p>
          <w:p w14:paraId="50CC1319"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 xml:space="preserve">Email: </w:t>
            </w:r>
            <w:hyperlink r:id="rId6" w:history="1">
              <w:r w:rsidRPr="003B1A13">
                <w:rPr>
                  <w:rStyle w:val="Hyperlink"/>
                  <w:rFonts w:ascii="Times New Roman" w:hAnsi="Times New Roman" w:cs="Times New Roman"/>
                  <w:sz w:val="24"/>
                  <w:szCs w:val="24"/>
                </w:rPr>
                <w:t>nileshsu@gmail.com</w:t>
              </w:r>
            </w:hyperlink>
          </w:p>
        </w:tc>
        <w:tc>
          <w:tcPr>
            <w:tcW w:w="2830" w:type="dxa"/>
          </w:tcPr>
          <w:p w14:paraId="40057AE7"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Subject experts from outside the university are to be nominated by the Academic Council</w:t>
            </w:r>
          </w:p>
        </w:tc>
        <w:tc>
          <w:tcPr>
            <w:tcW w:w="1220" w:type="dxa"/>
          </w:tcPr>
          <w:p w14:paraId="2D48D213" w14:textId="77777777" w:rsidR="00C30106" w:rsidRPr="00831427" w:rsidRDefault="00C30106" w:rsidP="00C17A0F">
            <w:pPr>
              <w:pStyle w:val="ListParagraph"/>
              <w:ind w:left="0"/>
              <w:rPr>
                <w:rFonts w:ascii="Times New Roman" w:hAnsi="Times New Roman" w:cs="Times New Roman"/>
                <w:sz w:val="24"/>
                <w:szCs w:val="24"/>
              </w:rPr>
            </w:pPr>
          </w:p>
        </w:tc>
      </w:tr>
      <w:tr w:rsidR="00C30106" w:rsidRPr="00831427" w14:paraId="3E53449B" w14:textId="77777777" w:rsidTr="00C17A0F">
        <w:tc>
          <w:tcPr>
            <w:tcW w:w="677" w:type="dxa"/>
          </w:tcPr>
          <w:p w14:paraId="43351A0F" w14:textId="77777777" w:rsidR="00C30106" w:rsidRPr="00831427" w:rsidRDefault="00C30106" w:rsidP="00C17A0F">
            <w:pPr>
              <w:pStyle w:val="ListParagraph"/>
              <w:ind w:left="0"/>
              <w:rPr>
                <w:rFonts w:ascii="Times New Roman" w:hAnsi="Times New Roman" w:cs="Times New Roman"/>
                <w:sz w:val="24"/>
                <w:szCs w:val="24"/>
              </w:rPr>
            </w:pPr>
            <w:r>
              <w:rPr>
                <w:rFonts w:ascii="Times New Roman" w:hAnsi="Times New Roman" w:cs="Times New Roman"/>
                <w:sz w:val="24"/>
                <w:szCs w:val="24"/>
              </w:rPr>
              <w:t>6</w:t>
            </w:r>
          </w:p>
        </w:tc>
        <w:tc>
          <w:tcPr>
            <w:tcW w:w="2285" w:type="dxa"/>
          </w:tcPr>
          <w:p w14:paraId="673582E5"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Dr. Patil M.S.</w:t>
            </w:r>
          </w:p>
          <w:p w14:paraId="0AEB760B" w14:textId="77777777" w:rsidR="00C30106" w:rsidRPr="00831427" w:rsidRDefault="00C30106" w:rsidP="00C17A0F">
            <w:pPr>
              <w:rPr>
                <w:rFonts w:ascii="Times New Roman" w:hAnsi="Times New Roman" w:cs="Times New Roman"/>
                <w:sz w:val="24"/>
                <w:szCs w:val="24"/>
              </w:rPr>
            </w:pPr>
          </w:p>
        </w:tc>
        <w:tc>
          <w:tcPr>
            <w:tcW w:w="3473" w:type="dxa"/>
          </w:tcPr>
          <w:p w14:paraId="061C383A"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Assistant Professor,</w:t>
            </w:r>
          </w:p>
          <w:p w14:paraId="03A5AD57"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S. G.M. College, Karad</w:t>
            </w:r>
          </w:p>
          <w:p w14:paraId="05F792CA"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Phone: 9226824947</w:t>
            </w:r>
          </w:p>
          <w:p w14:paraId="05C6FAFF"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 xml:space="preserve">Email: </w:t>
            </w:r>
            <w:hyperlink r:id="rId7" w:history="1">
              <w:r w:rsidRPr="003B1A13">
                <w:rPr>
                  <w:rStyle w:val="Hyperlink"/>
                  <w:rFonts w:ascii="Times New Roman" w:hAnsi="Times New Roman" w:cs="Times New Roman"/>
                  <w:sz w:val="24"/>
                  <w:szCs w:val="24"/>
                </w:rPr>
                <w:t>manasipatil202@gmail.com</w:t>
              </w:r>
            </w:hyperlink>
            <w:r>
              <w:rPr>
                <w:rStyle w:val="Hyperlink"/>
                <w:rFonts w:ascii="Times New Roman" w:hAnsi="Times New Roman" w:cs="Times New Roman"/>
                <w:sz w:val="24"/>
                <w:szCs w:val="24"/>
              </w:rPr>
              <w:t xml:space="preserve"> </w:t>
            </w:r>
          </w:p>
        </w:tc>
        <w:tc>
          <w:tcPr>
            <w:tcW w:w="2830" w:type="dxa"/>
          </w:tcPr>
          <w:p w14:paraId="3D97B12C"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Subject experts from outside the university are to be nominated by the Academic Council</w:t>
            </w:r>
          </w:p>
        </w:tc>
        <w:tc>
          <w:tcPr>
            <w:tcW w:w="1220" w:type="dxa"/>
          </w:tcPr>
          <w:p w14:paraId="7F74C916" w14:textId="77777777" w:rsidR="00C30106" w:rsidRPr="00831427" w:rsidRDefault="00C30106" w:rsidP="00C17A0F">
            <w:pPr>
              <w:pStyle w:val="ListParagraph"/>
              <w:ind w:left="0"/>
              <w:rPr>
                <w:rFonts w:ascii="Times New Roman" w:hAnsi="Times New Roman" w:cs="Times New Roman"/>
                <w:sz w:val="24"/>
                <w:szCs w:val="24"/>
              </w:rPr>
            </w:pPr>
          </w:p>
        </w:tc>
      </w:tr>
      <w:tr w:rsidR="00C30106" w:rsidRPr="00831427" w14:paraId="723362AA" w14:textId="77777777" w:rsidTr="00C17A0F">
        <w:tc>
          <w:tcPr>
            <w:tcW w:w="677" w:type="dxa"/>
          </w:tcPr>
          <w:p w14:paraId="1B7BD2A4" w14:textId="77777777" w:rsidR="00C30106" w:rsidRPr="00831427" w:rsidRDefault="00C30106" w:rsidP="00C17A0F">
            <w:pPr>
              <w:pStyle w:val="ListParagraph"/>
              <w:ind w:left="0"/>
              <w:rPr>
                <w:rFonts w:ascii="Times New Roman" w:hAnsi="Times New Roman" w:cs="Times New Roman"/>
                <w:sz w:val="24"/>
                <w:szCs w:val="24"/>
              </w:rPr>
            </w:pPr>
            <w:r>
              <w:rPr>
                <w:rFonts w:ascii="Times New Roman" w:hAnsi="Times New Roman" w:cs="Times New Roman"/>
                <w:sz w:val="24"/>
                <w:szCs w:val="24"/>
              </w:rPr>
              <w:t>7</w:t>
            </w:r>
          </w:p>
        </w:tc>
        <w:tc>
          <w:tcPr>
            <w:tcW w:w="2285" w:type="dxa"/>
          </w:tcPr>
          <w:p w14:paraId="784C995E"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Dr. Kashetti Ramesh P.</w:t>
            </w:r>
          </w:p>
          <w:p w14:paraId="2DA4A967" w14:textId="77777777" w:rsidR="00C30106" w:rsidRPr="00831427" w:rsidRDefault="00C30106" w:rsidP="00C17A0F">
            <w:pPr>
              <w:rPr>
                <w:rFonts w:ascii="Times New Roman" w:hAnsi="Times New Roman" w:cs="Times New Roman"/>
                <w:sz w:val="24"/>
                <w:szCs w:val="24"/>
              </w:rPr>
            </w:pPr>
          </w:p>
        </w:tc>
        <w:tc>
          <w:tcPr>
            <w:tcW w:w="3473" w:type="dxa"/>
          </w:tcPr>
          <w:p w14:paraId="2103B0CF"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Anandibai Raorane Arts, Commerce, and Science College Vaibhavwadi</w:t>
            </w:r>
          </w:p>
          <w:p w14:paraId="25A2A741"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Phone: 9730460853</w:t>
            </w:r>
          </w:p>
          <w:p w14:paraId="6BF728F9" w14:textId="77777777" w:rsidR="00C30106" w:rsidRPr="00FB7D75" w:rsidRDefault="00C30106" w:rsidP="00C17A0F">
            <w:pPr>
              <w:rPr>
                <w:rFonts w:ascii="Times New Roman" w:hAnsi="Times New Roman" w:cs="Times New Roman"/>
                <w:sz w:val="24"/>
                <w:szCs w:val="24"/>
                <w:u w:val="single"/>
              </w:rPr>
            </w:pPr>
            <w:r w:rsidRPr="003B1A13">
              <w:rPr>
                <w:rFonts w:ascii="Times New Roman" w:hAnsi="Times New Roman" w:cs="Times New Roman"/>
                <w:sz w:val="24"/>
                <w:szCs w:val="24"/>
              </w:rPr>
              <w:t xml:space="preserve">Email: </w:t>
            </w:r>
            <w:r>
              <w:rPr>
                <w:rFonts w:ascii="Times New Roman" w:hAnsi="Times New Roman" w:cs="Times New Roman"/>
                <w:sz w:val="24"/>
                <w:szCs w:val="24"/>
              </w:rPr>
              <w:t xml:space="preserve"> </w:t>
            </w:r>
            <w:hyperlink r:id="rId8" w:history="1">
              <w:r w:rsidRPr="003B1A13">
                <w:rPr>
                  <w:rStyle w:val="Hyperlink"/>
                  <w:rFonts w:ascii="Times New Roman" w:hAnsi="Times New Roman" w:cs="Times New Roman"/>
                  <w:sz w:val="24"/>
                  <w:szCs w:val="24"/>
                </w:rPr>
                <w:t>kashettiramesh@gmail.com</w:t>
              </w:r>
            </w:hyperlink>
          </w:p>
        </w:tc>
        <w:tc>
          <w:tcPr>
            <w:tcW w:w="2830" w:type="dxa"/>
          </w:tcPr>
          <w:p w14:paraId="03EBD9CA"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Expert nominated by the VC</w:t>
            </w:r>
          </w:p>
        </w:tc>
        <w:tc>
          <w:tcPr>
            <w:tcW w:w="1220" w:type="dxa"/>
          </w:tcPr>
          <w:p w14:paraId="0A0EBB48" w14:textId="77777777" w:rsidR="00C30106" w:rsidRPr="00831427" w:rsidRDefault="00C30106" w:rsidP="00C17A0F">
            <w:pPr>
              <w:pStyle w:val="ListParagraph"/>
              <w:ind w:left="0"/>
              <w:rPr>
                <w:rFonts w:ascii="Times New Roman" w:hAnsi="Times New Roman" w:cs="Times New Roman"/>
                <w:sz w:val="24"/>
                <w:szCs w:val="24"/>
              </w:rPr>
            </w:pPr>
          </w:p>
        </w:tc>
      </w:tr>
      <w:tr w:rsidR="00C30106" w:rsidRPr="00831427" w14:paraId="0CB84744" w14:textId="77777777" w:rsidTr="00C17A0F">
        <w:tc>
          <w:tcPr>
            <w:tcW w:w="677" w:type="dxa"/>
          </w:tcPr>
          <w:p w14:paraId="385D05B9" w14:textId="77777777" w:rsidR="00C30106" w:rsidRPr="00831427" w:rsidRDefault="00C30106" w:rsidP="00C17A0F">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2285" w:type="dxa"/>
          </w:tcPr>
          <w:p w14:paraId="63B16EAF"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Dr. Naik Vinayak R.</w:t>
            </w:r>
          </w:p>
          <w:p w14:paraId="28F01FAB" w14:textId="77777777" w:rsidR="00C30106" w:rsidRPr="00831427" w:rsidRDefault="00C30106" w:rsidP="00C17A0F">
            <w:pPr>
              <w:rPr>
                <w:rFonts w:ascii="Times New Roman" w:hAnsi="Times New Roman" w:cs="Times New Roman"/>
                <w:sz w:val="24"/>
                <w:szCs w:val="24"/>
              </w:rPr>
            </w:pPr>
          </w:p>
        </w:tc>
        <w:tc>
          <w:tcPr>
            <w:tcW w:w="3473" w:type="dxa"/>
          </w:tcPr>
          <w:p w14:paraId="1EFBB2C6"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Vardanjali Herbals, Goregaon (E), Mumbai</w:t>
            </w:r>
          </w:p>
          <w:p w14:paraId="39060CA1"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Mobile: 8928207443</w:t>
            </w:r>
          </w:p>
          <w:p w14:paraId="381F46E5"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Email:</w:t>
            </w:r>
            <w:r>
              <w:rPr>
                <w:rFonts w:ascii="Times New Roman" w:hAnsi="Times New Roman" w:cs="Times New Roman"/>
                <w:sz w:val="24"/>
                <w:szCs w:val="24"/>
              </w:rPr>
              <w:t xml:space="preserve"> </w:t>
            </w:r>
            <w:hyperlink r:id="rId9" w:history="1">
              <w:r w:rsidRPr="002A5A92">
                <w:rPr>
                  <w:rStyle w:val="Hyperlink"/>
                  <w:rFonts w:ascii="Times New Roman" w:hAnsi="Times New Roman" w:cs="Times New Roman"/>
                  <w:sz w:val="24"/>
                  <w:szCs w:val="24"/>
                </w:rPr>
                <w:t>drvinayaknaik01@gmail.com</w:t>
              </w:r>
            </w:hyperlink>
            <w:r>
              <w:rPr>
                <w:rStyle w:val="Hyperlink"/>
                <w:rFonts w:ascii="Times New Roman" w:hAnsi="Times New Roman" w:cs="Times New Roman"/>
                <w:sz w:val="24"/>
                <w:szCs w:val="24"/>
              </w:rPr>
              <w:t xml:space="preserve">  </w:t>
            </w:r>
          </w:p>
          <w:p w14:paraId="22EF80D5" w14:textId="77777777" w:rsidR="00C30106" w:rsidRPr="003B1A13" w:rsidRDefault="00C30106" w:rsidP="00C17A0F">
            <w:pPr>
              <w:rPr>
                <w:rFonts w:ascii="Times New Roman" w:hAnsi="Times New Roman" w:cs="Times New Roman"/>
                <w:sz w:val="24"/>
                <w:szCs w:val="24"/>
              </w:rPr>
            </w:pPr>
          </w:p>
        </w:tc>
        <w:tc>
          <w:tcPr>
            <w:tcW w:w="2830" w:type="dxa"/>
          </w:tcPr>
          <w:p w14:paraId="592E2359"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Representative from Industry/corporate sector/allied areas nominated by the Principal</w:t>
            </w:r>
          </w:p>
        </w:tc>
        <w:tc>
          <w:tcPr>
            <w:tcW w:w="1220" w:type="dxa"/>
          </w:tcPr>
          <w:p w14:paraId="5A0F0178" w14:textId="77777777" w:rsidR="00C30106" w:rsidRPr="00831427" w:rsidRDefault="00C30106" w:rsidP="00C17A0F">
            <w:pPr>
              <w:pStyle w:val="ListParagraph"/>
              <w:ind w:left="0"/>
              <w:rPr>
                <w:rFonts w:ascii="Times New Roman" w:hAnsi="Times New Roman" w:cs="Times New Roman"/>
                <w:sz w:val="24"/>
                <w:szCs w:val="24"/>
              </w:rPr>
            </w:pPr>
          </w:p>
        </w:tc>
      </w:tr>
      <w:tr w:rsidR="00C30106" w:rsidRPr="00831427" w14:paraId="291C0FF7" w14:textId="77777777" w:rsidTr="00C17A0F">
        <w:tc>
          <w:tcPr>
            <w:tcW w:w="677" w:type="dxa"/>
          </w:tcPr>
          <w:p w14:paraId="1492BA0C" w14:textId="77777777" w:rsidR="00C30106" w:rsidRPr="00831427" w:rsidRDefault="00C30106" w:rsidP="00C17A0F">
            <w:pPr>
              <w:pStyle w:val="ListParagraph"/>
              <w:ind w:left="0"/>
              <w:rPr>
                <w:rFonts w:ascii="Times New Roman" w:hAnsi="Times New Roman" w:cs="Times New Roman"/>
                <w:sz w:val="24"/>
                <w:szCs w:val="24"/>
              </w:rPr>
            </w:pPr>
            <w:r>
              <w:rPr>
                <w:rFonts w:ascii="Times New Roman" w:hAnsi="Times New Roman" w:cs="Times New Roman"/>
                <w:sz w:val="24"/>
                <w:szCs w:val="24"/>
              </w:rPr>
              <w:t>9</w:t>
            </w:r>
          </w:p>
        </w:tc>
        <w:tc>
          <w:tcPr>
            <w:tcW w:w="2285" w:type="dxa"/>
          </w:tcPr>
          <w:p w14:paraId="5BF816A1"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t>Dr, Naikwade Pratap V.</w:t>
            </w:r>
          </w:p>
          <w:p w14:paraId="57890823" w14:textId="77777777" w:rsidR="00C30106" w:rsidRPr="00831427" w:rsidRDefault="00C30106" w:rsidP="00C17A0F">
            <w:pPr>
              <w:rPr>
                <w:rFonts w:ascii="Times New Roman" w:hAnsi="Times New Roman" w:cs="Times New Roman"/>
                <w:sz w:val="24"/>
                <w:szCs w:val="24"/>
              </w:rPr>
            </w:pPr>
          </w:p>
        </w:tc>
        <w:tc>
          <w:tcPr>
            <w:tcW w:w="3473" w:type="dxa"/>
          </w:tcPr>
          <w:p w14:paraId="3F0A04E6"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Assistant professor</w:t>
            </w:r>
          </w:p>
          <w:p w14:paraId="7E6AD1C1"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Athalye Sapre Pitre College, Devrukh</w:t>
            </w:r>
          </w:p>
          <w:p w14:paraId="62FDD006" w14:textId="77777777" w:rsidR="00C30106" w:rsidRPr="003B1A13" w:rsidRDefault="00C30106" w:rsidP="00C17A0F">
            <w:pPr>
              <w:rPr>
                <w:rFonts w:ascii="Times New Roman" w:hAnsi="Times New Roman" w:cs="Times New Roman"/>
                <w:sz w:val="24"/>
                <w:szCs w:val="24"/>
              </w:rPr>
            </w:pPr>
            <w:r w:rsidRPr="003B1A13">
              <w:rPr>
                <w:rFonts w:ascii="Times New Roman" w:hAnsi="Times New Roman" w:cs="Times New Roman"/>
                <w:sz w:val="24"/>
                <w:szCs w:val="24"/>
              </w:rPr>
              <w:t>Mobile:9595821891</w:t>
            </w:r>
          </w:p>
          <w:p w14:paraId="3E225A36" w14:textId="77777777" w:rsidR="00C30106" w:rsidRPr="003B1A13" w:rsidRDefault="00C30106" w:rsidP="00C17A0F">
            <w:pPr>
              <w:rPr>
                <w:rFonts w:ascii="Times New Roman" w:hAnsi="Times New Roman" w:cs="Times New Roman"/>
                <w:sz w:val="24"/>
                <w:szCs w:val="24"/>
                <w:u w:val="single"/>
              </w:rPr>
            </w:pPr>
            <w:hyperlink r:id="rId10" w:history="1">
              <w:r w:rsidRPr="002A5A92">
                <w:rPr>
                  <w:rStyle w:val="Hyperlink"/>
                  <w:rFonts w:ascii="Times New Roman" w:hAnsi="Times New Roman" w:cs="Times New Roman"/>
                  <w:sz w:val="24"/>
                  <w:szCs w:val="24"/>
                </w:rPr>
                <w:t>naikwade.pratap@gmail.com</w:t>
              </w:r>
            </w:hyperlink>
            <w:r>
              <w:rPr>
                <w:rFonts w:ascii="Times New Roman" w:hAnsi="Times New Roman" w:cs="Times New Roman"/>
                <w:sz w:val="24"/>
                <w:szCs w:val="24"/>
                <w:u w:val="single"/>
              </w:rPr>
              <w:t xml:space="preserve"> </w:t>
            </w:r>
            <w:r w:rsidRPr="003B1A13">
              <w:rPr>
                <w:rFonts w:ascii="Times New Roman" w:hAnsi="Times New Roman" w:cs="Times New Roman"/>
                <w:sz w:val="24"/>
                <w:szCs w:val="24"/>
                <w:u w:val="single"/>
              </w:rPr>
              <w:t xml:space="preserve">  </w:t>
            </w:r>
          </w:p>
          <w:p w14:paraId="46EB8FE6" w14:textId="77777777" w:rsidR="00C30106" w:rsidRPr="003B1A13" w:rsidRDefault="00C30106" w:rsidP="00C17A0F">
            <w:pPr>
              <w:jc w:val="both"/>
              <w:rPr>
                <w:rFonts w:ascii="Times New Roman" w:hAnsi="Times New Roman" w:cs="Times New Roman"/>
                <w:sz w:val="24"/>
                <w:szCs w:val="24"/>
              </w:rPr>
            </w:pPr>
          </w:p>
        </w:tc>
        <w:tc>
          <w:tcPr>
            <w:tcW w:w="2830" w:type="dxa"/>
          </w:tcPr>
          <w:p w14:paraId="55FC52EE" w14:textId="77777777" w:rsidR="00C30106" w:rsidRPr="00831427" w:rsidRDefault="00C30106" w:rsidP="00C17A0F">
            <w:pPr>
              <w:rPr>
                <w:rFonts w:ascii="Times New Roman" w:hAnsi="Times New Roman" w:cs="Times New Roman"/>
                <w:sz w:val="24"/>
                <w:szCs w:val="24"/>
              </w:rPr>
            </w:pPr>
            <w:r w:rsidRPr="00831427">
              <w:rPr>
                <w:rFonts w:ascii="Times New Roman" w:hAnsi="Times New Roman" w:cs="Times New Roman"/>
                <w:sz w:val="24"/>
                <w:szCs w:val="24"/>
              </w:rPr>
              <w:lastRenderedPageBreak/>
              <w:t xml:space="preserve">Experts from outside the Autonomous college whenever special courses of studies are to be </w:t>
            </w:r>
            <w:r w:rsidRPr="00831427">
              <w:rPr>
                <w:rFonts w:ascii="Times New Roman" w:hAnsi="Times New Roman" w:cs="Times New Roman"/>
                <w:sz w:val="24"/>
                <w:szCs w:val="24"/>
              </w:rPr>
              <w:lastRenderedPageBreak/>
              <w:t>formulated to be nominated by the Principal</w:t>
            </w:r>
          </w:p>
        </w:tc>
        <w:tc>
          <w:tcPr>
            <w:tcW w:w="1220" w:type="dxa"/>
          </w:tcPr>
          <w:p w14:paraId="4C064F46" w14:textId="77777777" w:rsidR="00C30106" w:rsidRPr="00831427" w:rsidRDefault="00C30106" w:rsidP="00C17A0F">
            <w:pPr>
              <w:pStyle w:val="ListParagraph"/>
              <w:ind w:left="0"/>
              <w:rPr>
                <w:rFonts w:ascii="Times New Roman" w:hAnsi="Times New Roman" w:cs="Times New Roman"/>
                <w:sz w:val="24"/>
                <w:szCs w:val="24"/>
              </w:rPr>
            </w:pPr>
          </w:p>
        </w:tc>
      </w:tr>
      <w:tr w:rsidR="00C30106" w:rsidRPr="00831427" w14:paraId="248A690A" w14:textId="77777777" w:rsidTr="00C17A0F">
        <w:tc>
          <w:tcPr>
            <w:tcW w:w="677" w:type="dxa"/>
          </w:tcPr>
          <w:p w14:paraId="349D40E9" w14:textId="77777777" w:rsidR="00C30106" w:rsidRPr="00831427" w:rsidRDefault="00C30106" w:rsidP="00C17A0F">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2285" w:type="dxa"/>
          </w:tcPr>
          <w:p w14:paraId="0FCFFDBE" w14:textId="77777777" w:rsidR="00C30106" w:rsidRDefault="00C30106" w:rsidP="00C17A0F">
            <w:pPr>
              <w:rPr>
                <w:rFonts w:ascii="Cambria" w:hAnsi="Cambria"/>
              </w:rPr>
            </w:pPr>
            <w:r w:rsidRPr="00C216B6">
              <w:rPr>
                <w:rFonts w:ascii="Cambria" w:hAnsi="Cambria"/>
              </w:rPr>
              <w:t>Mr. Ghaware Pandurang</w:t>
            </w:r>
            <w:r>
              <w:rPr>
                <w:rFonts w:ascii="Cambria" w:hAnsi="Cambria"/>
              </w:rPr>
              <w:t xml:space="preserve"> Prabhakar</w:t>
            </w:r>
          </w:p>
          <w:p w14:paraId="3946265C" w14:textId="77777777" w:rsidR="00C30106" w:rsidRPr="00831427" w:rsidRDefault="00C30106" w:rsidP="00C17A0F">
            <w:pPr>
              <w:rPr>
                <w:rFonts w:ascii="Times New Roman" w:hAnsi="Times New Roman" w:cs="Times New Roman"/>
                <w:sz w:val="24"/>
                <w:szCs w:val="24"/>
              </w:rPr>
            </w:pPr>
          </w:p>
        </w:tc>
        <w:tc>
          <w:tcPr>
            <w:tcW w:w="3473" w:type="dxa"/>
          </w:tcPr>
          <w:p w14:paraId="533A6413" w14:textId="77777777" w:rsidR="00C30106" w:rsidRDefault="00C30106" w:rsidP="00C17A0F">
            <w:pPr>
              <w:rPr>
                <w:rFonts w:ascii="Cambria" w:hAnsi="Cambria"/>
              </w:rPr>
            </w:pPr>
            <w:r>
              <w:rPr>
                <w:rFonts w:ascii="Cambria" w:hAnsi="Cambria"/>
              </w:rPr>
              <w:t>Botany Executive</w:t>
            </w:r>
          </w:p>
          <w:p w14:paraId="021DFFC7" w14:textId="77777777" w:rsidR="00C30106" w:rsidRDefault="00C30106" w:rsidP="00C17A0F">
            <w:pPr>
              <w:rPr>
                <w:rFonts w:ascii="Cambria" w:hAnsi="Cambria"/>
              </w:rPr>
            </w:pPr>
            <w:r>
              <w:rPr>
                <w:rFonts w:ascii="Cambria" w:hAnsi="Cambria"/>
              </w:rPr>
              <w:t>Shree Swami Samarth Enterprises, Thane</w:t>
            </w:r>
          </w:p>
          <w:p w14:paraId="53EA24B9" w14:textId="77777777" w:rsidR="00C30106" w:rsidRDefault="00C30106" w:rsidP="00C17A0F">
            <w:pPr>
              <w:rPr>
                <w:rFonts w:ascii="Cambria" w:hAnsi="Cambria"/>
              </w:rPr>
            </w:pPr>
            <w:r>
              <w:rPr>
                <w:rFonts w:ascii="Cambria" w:hAnsi="Cambria"/>
              </w:rPr>
              <w:t>7588451052</w:t>
            </w:r>
          </w:p>
          <w:p w14:paraId="588FA639" w14:textId="77777777" w:rsidR="00C30106" w:rsidRPr="003B1A13" w:rsidRDefault="00C30106" w:rsidP="00C17A0F">
            <w:pPr>
              <w:rPr>
                <w:rFonts w:ascii="Times New Roman" w:hAnsi="Times New Roman" w:cs="Times New Roman"/>
                <w:sz w:val="24"/>
                <w:szCs w:val="24"/>
              </w:rPr>
            </w:pPr>
            <w:hyperlink r:id="rId11" w:history="1">
              <w:r w:rsidRPr="004E494D">
                <w:rPr>
                  <w:rStyle w:val="Hyperlink"/>
                  <w:rFonts w:ascii="Cambria" w:hAnsi="Cambria"/>
                </w:rPr>
                <w:t>pandurangghaware75@gmail.com</w:t>
              </w:r>
            </w:hyperlink>
          </w:p>
        </w:tc>
        <w:tc>
          <w:tcPr>
            <w:tcW w:w="2830" w:type="dxa"/>
          </w:tcPr>
          <w:p w14:paraId="19E8C176" w14:textId="77777777" w:rsidR="00C30106" w:rsidRPr="00831427" w:rsidRDefault="00C30106" w:rsidP="00C17A0F">
            <w:pPr>
              <w:rPr>
                <w:rFonts w:ascii="Times New Roman" w:hAnsi="Times New Roman" w:cs="Times New Roman"/>
                <w:sz w:val="24"/>
                <w:szCs w:val="24"/>
              </w:rPr>
            </w:pPr>
            <w:r w:rsidRPr="00C933F8">
              <w:rPr>
                <w:rFonts w:ascii="Cambria" w:hAnsi="Cambria"/>
              </w:rPr>
              <w:t>Post Graduate Meritorius Alumni</w:t>
            </w:r>
          </w:p>
        </w:tc>
        <w:tc>
          <w:tcPr>
            <w:tcW w:w="1220" w:type="dxa"/>
          </w:tcPr>
          <w:p w14:paraId="11527CCC" w14:textId="77777777" w:rsidR="00C30106" w:rsidRPr="00831427" w:rsidRDefault="00C30106" w:rsidP="00C17A0F">
            <w:pPr>
              <w:pStyle w:val="ListParagraph"/>
              <w:ind w:left="0"/>
              <w:rPr>
                <w:rFonts w:ascii="Times New Roman" w:hAnsi="Times New Roman" w:cs="Times New Roman"/>
                <w:sz w:val="24"/>
                <w:szCs w:val="24"/>
              </w:rPr>
            </w:pPr>
          </w:p>
        </w:tc>
      </w:tr>
    </w:tbl>
    <w:p w14:paraId="6CEC70AF" w14:textId="77777777" w:rsidR="00C30106" w:rsidRPr="00B336F2" w:rsidRDefault="00C30106" w:rsidP="00C30106">
      <w:pPr>
        <w:rPr>
          <w:rFonts w:ascii="Times New Roman" w:hAnsi="Times New Roman" w:cs="Times New Roman"/>
          <w:sz w:val="24"/>
          <w:szCs w:val="24"/>
        </w:rPr>
      </w:pPr>
    </w:p>
    <w:p w14:paraId="45ABD16D" w14:textId="77777777" w:rsidR="00C30106" w:rsidRDefault="00C30106" w:rsidP="00C30106">
      <w:pPr>
        <w:pStyle w:val="ListParagraph"/>
      </w:pPr>
    </w:p>
    <w:p w14:paraId="6B8E1325" w14:textId="77777777" w:rsidR="00C30106" w:rsidRPr="00FD1FE6" w:rsidRDefault="00C30106" w:rsidP="00C30106">
      <w:pPr>
        <w:pStyle w:val="ListParagraph"/>
        <w:rPr>
          <w:rFonts w:ascii="Times New Roman" w:hAnsi="Times New Roman" w:cs="Times New Roman"/>
          <w:sz w:val="28"/>
          <w:szCs w:val="24"/>
        </w:rPr>
      </w:pPr>
      <w:r w:rsidRPr="00FD1FE6">
        <w:rPr>
          <w:rFonts w:ascii="Times New Roman" w:hAnsi="Times New Roman" w:cs="Times New Roman"/>
          <w:sz w:val="28"/>
          <w:szCs w:val="24"/>
        </w:rPr>
        <w:t>Letter Grades and Grade points</w:t>
      </w:r>
    </w:p>
    <w:p w14:paraId="44815665" w14:textId="77777777" w:rsidR="00C30106" w:rsidRPr="00FD1FE6" w:rsidRDefault="00C30106" w:rsidP="00C30106">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2834"/>
        <w:gridCol w:w="2708"/>
        <w:gridCol w:w="2754"/>
      </w:tblGrid>
      <w:tr w:rsidR="00C30106" w:rsidRPr="00FD1FE6" w14:paraId="05FEC0B4" w14:textId="77777777" w:rsidTr="00C17A0F">
        <w:tc>
          <w:tcPr>
            <w:tcW w:w="3116" w:type="dxa"/>
          </w:tcPr>
          <w:p w14:paraId="30DC4685" w14:textId="77777777" w:rsidR="00C30106" w:rsidRPr="00FD1FE6" w:rsidRDefault="00C30106" w:rsidP="00C17A0F">
            <w:pPr>
              <w:pStyle w:val="ListParagraph"/>
              <w:spacing w:line="360" w:lineRule="auto"/>
              <w:ind w:left="0"/>
              <w:jc w:val="center"/>
              <w:rPr>
                <w:rFonts w:ascii="Times New Roman" w:hAnsi="Times New Roman" w:cs="Times New Roman"/>
                <w:b/>
                <w:sz w:val="24"/>
                <w:szCs w:val="24"/>
              </w:rPr>
            </w:pPr>
            <w:r w:rsidRPr="00FD1FE6">
              <w:rPr>
                <w:rFonts w:ascii="Times New Roman" w:hAnsi="Times New Roman" w:cs="Times New Roman"/>
                <w:b/>
                <w:sz w:val="24"/>
                <w:szCs w:val="24"/>
              </w:rPr>
              <w:t>Semester GPA/Program CGPA/Semester Program</w:t>
            </w:r>
          </w:p>
        </w:tc>
        <w:tc>
          <w:tcPr>
            <w:tcW w:w="3117" w:type="dxa"/>
          </w:tcPr>
          <w:p w14:paraId="0D8A3064" w14:textId="77777777" w:rsidR="00C30106" w:rsidRPr="00FD1FE6" w:rsidRDefault="00C30106" w:rsidP="00C17A0F">
            <w:pPr>
              <w:pStyle w:val="ListParagraph"/>
              <w:spacing w:line="360" w:lineRule="auto"/>
              <w:ind w:left="0"/>
              <w:jc w:val="center"/>
              <w:rPr>
                <w:rFonts w:ascii="Times New Roman" w:hAnsi="Times New Roman" w:cs="Times New Roman"/>
                <w:b/>
                <w:sz w:val="24"/>
                <w:szCs w:val="24"/>
              </w:rPr>
            </w:pPr>
            <w:r w:rsidRPr="00FD1FE6">
              <w:rPr>
                <w:rFonts w:ascii="Times New Roman" w:hAnsi="Times New Roman" w:cs="Times New Roman"/>
                <w:b/>
                <w:sz w:val="24"/>
                <w:szCs w:val="24"/>
              </w:rPr>
              <w:t>Percentage of Marks</w:t>
            </w:r>
          </w:p>
        </w:tc>
        <w:tc>
          <w:tcPr>
            <w:tcW w:w="3117" w:type="dxa"/>
          </w:tcPr>
          <w:p w14:paraId="096F182A" w14:textId="77777777" w:rsidR="00C30106" w:rsidRPr="00FD1FE6" w:rsidRDefault="00C30106" w:rsidP="00C17A0F">
            <w:pPr>
              <w:pStyle w:val="ListParagraph"/>
              <w:spacing w:line="360" w:lineRule="auto"/>
              <w:ind w:left="0"/>
              <w:jc w:val="center"/>
              <w:rPr>
                <w:rFonts w:ascii="Times New Roman" w:hAnsi="Times New Roman" w:cs="Times New Roman"/>
                <w:b/>
                <w:sz w:val="24"/>
                <w:szCs w:val="24"/>
              </w:rPr>
            </w:pPr>
            <w:r w:rsidRPr="00FD1FE6">
              <w:rPr>
                <w:rFonts w:ascii="Times New Roman" w:hAnsi="Times New Roman" w:cs="Times New Roman"/>
                <w:b/>
                <w:sz w:val="24"/>
                <w:szCs w:val="24"/>
              </w:rPr>
              <w:t>Alpha- sign / letter grade result</w:t>
            </w:r>
          </w:p>
        </w:tc>
      </w:tr>
      <w:tr w:rsidR="00C30106" w:rsidRPr="00FD1FE6" w14:paraId="47DD0642" w14:textId="77777777" w:rsidTr="00C17A0F">
        <w:tc>
          <w:tcPr>
            <w:tcW w:w="3116" w:type="dxa"/>
          </w:tcPr>
          <w:p w14:paraId="19336AC5"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9.00-10.00</w:t>
            </w:r>
          </w:p>
        </w:tc>
        <w:tc>
          <w:tcPr>
            <w:tcW w:w="3117" w:type="dxa"/>
          </w:tcPr>
          <w:p w14:paraId="6493D5F1"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90.00-100</w:t>
            </w:r>
          </w:p>
        </w:tc>
        <w:tc>
          <w:tcPr>
            <w:tcW w:w="3117" w:type="dxa"/>
          </w:tcPr>
          <w:p w14:paraId="1683583E"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O (Outstanding)</w:t>
            </w:r>
          </w:p>
        </w:tc>
      </w:tr>
      <w:tr w:rsidR="00C30106" w:rsidRPr="00FD1FE6" w14:paraId="1109B3C6" w14:textId="77777777" w:rsidTr="00C17A0F">
        <w:tc>
          <w:tcPr>
            <w:tcW w:w="3116" w:type="dxa"/>
          </w:tcPr>
          <w:p w14:paraId="0545F39D"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8.00-9.00≥</w:t>
            </w:r>
          </w:p>
        </w:tc>
        <w:tc>
          <w:tcPr>
            <w:tcW w:w="3117" w:type="dxa"/>
          </w:tcPr>
          <w:p w14:paraId="679F7525"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80.0-90.0</w:t>
            </w:r>
          </w:p>
        </w:tc>
        <w:tc>
          <w:tcPr>
            <w:tcW w:w="3117" w:type="dxa"/>
          </w:tcPr>
          <w:p w14:paraId="6B5E0599"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A+ (Excellent)</w:t>
            </w:r>
          </w:p>
        </w:tc>
      </w:tr>
      <w:tr w:rsidR="00C30106" w:rsidRPr="00FD1FE6" w14:paraId="3C50448E" w14:textId="77777777" w:rsidTr="00C17A0F">
        <w:tc>
          <w:tcPr>
            <w:tcW w:w="3116" w:type="dxa"/>
          </w:tcPr>
          <w:p w14:paraId="3C4269B4"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7.00-8.00</w:t>
            </w:r>
          </w:p>
        </w:tc>
        <w:tc>
          <w:tcPr>
            <w:tcW w:w="3117" w:type="dxa"/>
          </w:tcPr>
          <w:p w14:paraId="5ADDEFC3"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70.0-80.0</w:t>
            </w:r>
          </w:p>
        </w:tc>
        <w:tc>
          <w:tcPr>
            <w:tcW w:w="3117" w:type="dxa"/>
          </w:tcPr>
          <w:p w14:paraId="0F43EFB9"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A(Very Gppd)</w:t>
            </w:r>
          </w:p>
        </w:tc>
      </w:tr>
      <w:tr w:rsidR="00C30106" w:rsidRPr="00FD1FE6" w14:paraId="0BB4244C" w14:textId="77777777" w:rsidTr="00C17A0F">
        <w:tc>
          <w:tcPr>
            <w:tcW w:w="3116" w:type="dxa"/>
          </w:tcPr>
          <w:p w14:paraId="6E62C5D6"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6.00-7.00</w:t>
            </w:r>
          </w:p>
        </w:tc>
        <w:tc>
          <w:tcPr>
            <w:tcW w:w="3117" w:type="dxa"/>
          </w:tcPr>
          <w:p w14:paraId="5E4CA32B"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60.0-70.0</w:t>
            </w:r>
          </w:p>
        </w:tc>
        <w:tc>
          <w:tcPr>
            <w:tcW w:w="3117" w:type="dxa"/>
          </w:tcPr>
          <w:p w14:paraId="3D1C8F59"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B+(Good)</w:t>
            </w:r>
          </w:p>
        </w:tc>
      </w:tr>
      <w:tr w:rsidR="00C30106" w:rsidRPr="00FD1FE6" w14:paraId="27785828" w14:textId="77777777" w:rsidTr="00C17A0F">
        <w:tc>
          <w:tcPr>
            <w:tcW w:w="3116" w:type="dxa"/>
          </w:tcPr>
          <w:p w14:paraId="18E13EB8"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5.50-6.00</w:t>
            </w:r>
          </w:p>
        </w:tc>
        <w:tc>
          <w:tcPr>
            <w:tcW w:w="3117" w:type="dxa"/>
          </w:tcPr>
          <w:p w14:paraId="142FDAC9"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55.0-60.0</w:t>
            </w:r>
          </w:p>
        </w:tc>
        <w:tc>
          <w:tcPr>
            <w:tcW w:w="3117" w:type="dxa"/>
          </w:tcPr>
          <w:p w14:paraId="0AE8FE81"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B(Above Average)</w:t>
            </w:r>
          </w:p>
        </w:tc>
      </w:tr>
      <w:tr w:rsidR="00C30106" w:rsidRPr="00FD1FE6" w14:paraId="43BF7A10" w14:textId="77777777" w:rsidTr="00C17A0F">
        <w:tc>
          <w:tcPr>
            <w:tcW w:w="3116" w:type="dxa"/>
          </w:tcPr>
          <w:p w14:paraId="4EDAC056"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5.00-5.50</w:t>
            </w:r>
          </w:p>
        </w:tc>
        <w:tc>
          <w:tcPr>
            <w:tcW w:w="3117" w:type="dxa"/>
          </w:tcPr>
          <w:p w14:paraId="391179DC"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50.0-55.0</w:t>
            </w:r>
          </w:p>
        </w:tc>
        <w:tc>
          <w:tcPr>
            <w:tcW w:w="3117" w:type="dxa"/>
          </w:tcPr>
          <w:p w14:paraId="6E7CC5DC"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C(Average)</w:t>
            </w:r>
          </w:p>
        </w:tc>
      </w:tr>
      <w:tr w:rsidR="00C30106" w:rsidRPr="00FD1FE6" w14:paraId="062EA910" w14:textId="77777777" w:rsidTr="00C17A0F">
        <w:tc>
          <w:tcPr>
            <w:tcW w:w="3116" w:type="dxa"/>
          </w:tcPr>
          <w:p w14:paraId="23BA9C71"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4.00-5.00</w:t>
            </w:r>
          </w:p>
        </w:tc>
        <w:tc>
          <w:tcPr>
            <w:tcW w:w="3117" w:type="dxa"/>
          </w:tcPr>
          <w:p w14:paraId="491072B7"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40.0-50.0</w:t>
            </w:r>
          </w:p>
        </w:tc>
        <w:tc>
          <w:tcPr>
            <w:tcW w:w="3117" w:type="dxa"/>
          </w:tcPr>
          <w:p w14:paraId="170DC441"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P(Pass)</w:t>
            </w:r>
          </w:p>
        </w:tc>
      </w:tr>
      <w:tr w:rsidR="00C30106" w:rsidRPr="00FD1FE6" w14:paraId="2681EE09" w14:textId="77777777" w:rsidTr="00C17A0F">
        <w:tc>
          <w:tcPr>
            <w:tcW w:w="3116" w:type="dxa"/>
          </w:tcPr>
          <w:p w14:paraId="47188E2C"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Below 4.00</w:t>
            </w:r>
          </w:p>
        </w:tc>
        <w:tc>
          <w:tcPr>
            <w:tcW w:w="3117" w:type="dxa"/>
          </w:tcPr>
          <w:p w14:paraId="14131324"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Below 40.0</w:t>
            </w:r>
          </w:p>
        </w:tc>
        <w:tc>
          <w:tcPr>
            <w:tcW w:w="3117" w:type="dxa"/>
          </w:tcPr>
          <w:p w14:paraId="3AD207CC"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F(Fail)</w:t>
            </w:r>
          </w:p>
        </w:tc>
      </w:tr>
      <w:tr w:rsidR="00C30106" w:rsidRPr="00FD1FE6" w14:paraId="65E6932C" w14:textId="77777777" w:rsidTr="00C17A0F">
        <w:tc>
          <w:tcPr>
            <w:tcW w:w="3116" w:type="dxa"/>
          </w:tcPr>
          <w:p w14:paraId="61958956"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AB (absent)</w:t>
            </w:r>
          </w:p>
        </w:tc>
        <w:tc>
          <w:tcPr>
            <w:tcW w:w="3117" w:type="dxa"/>
          </w:tcPr>
          <w:p w14:paraId="40C29FAE"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p>
        </w:tc>
        <w:tc>
          <w:tcPr>
            <w:tcW w:w="3117" w:type="dxa"/>
          </w:tcPr>
          <w:p w14:paraId="05749E39" w14:textId="77777777" w:rsidR="00C30106" w:rsidRPr="00FD1FE6" w:rsidRDefault="00C30106" w:rsidP="00C17A0F">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Absent</w:t>
            </w:r>
          </w:p>
        </w:tc>
      </w:tr>
    </w:tbl>
    <w:p w14:paraId="59A8EE1A" w14:textId="77777777" w:rsidR="00C30106" w:rsidRDefault="00C30106" w:rsidP="00C30106">
      <w:pPr>
        <w:pStyle w:val="ListParagraph"/>
        <w:rPr>
          <w:rFonts w:ascii="Times New Roman" w:hAnsi="Times New Roman" w:cs="Times New Roman"/>
          <w:sz w:val="24"/>
          <w:szCs w:val="24"/>
        </w:rPr>
      </w:pPr>
    </w:p>
    <w:p w14:paraId="40C34399" w14:textId="77777777" w:rsidR="00C30106" w:rsidRDefault="00C30106" w:rsidP="00C30106">
      <w:pPr>
        <w:pStyle w:val="ListParagraph"/>
        <w:rPr>
          <w:rFonts w:ascii="Times New Roman" w:hAnsi="Times New Roman" w:cs="Times New Roman"/>
          <w:sz w:val="24"/>
          <w:szCs w:val="24"/>
        </w:rPr>
      </w:pPr>
    </w:p>
    <w:p w14:paraId="1E050A7E" w14:textId="77777777" w:rsidR="00C30106" w:rsidRDefault="00C30106" w:rsidP="00C30106">
      <w:pPr>
        <w:rPr>
          <w:rFonts w:ascii="Times New Roman" w:hAnsi="Times New Roman" w:cs="Times New Roman"/>
          <w:sz w:val="24"/>
          <w:szCs w:val="24"/>
        </w:rPr>
      </w:pPr>
      <w:r>
        <w:rPr>
          <w:rFonts w:ascii="Times New Roman" w:hAnsi="Times New Roman" w:cs="Times New Roman"/>
          <w:sz w:val="24"/>
          <w:szCs w:val="24"/>
        </w:rPr>
        <w:br w:type="page"/>
      </w:r>
    </w:p>
    <w:p w14:paraId="4270494F" w14:textId="77777777" w:rsidR="00C30106" w:rsidRPr="00371173" w:rsidRDefault="00C30106" w:rsidP="00C30106">
      <w:pPr>
        <w:spacing w:after="0"/>
        <w:jc w:val="center"/>
        <w:rPr>
          <w:rFonts w:ascii="Times New Roman" w:hAnsi="Times New Roman" w:cs="Times New Roman"/>
          <w:b/>
          <w:color w:val="000000" w:themeColor="text1"/>
          <w:sz w:val="28"/>
          <w:szCs w:val="24"/>
        </w:rPr>
      </w:pPr>
      <w:r w:rsidRPr="00371173">
        <w:rPr>
          <w:rFonts w:ascii="Times New Roman" w:hAnsi="Times New Roman" w:cs="Times New Roman"/>
          <w:b/>
          <w:color w:val="000000" w:themeColor="text1"/>
          <w:sz w:val="28"/>
          <w:szCs w:val="24"/>
        </w:rPr>
        <w:lastRenderedPageBreak/>
        <w:t>Course Code and Title:</w:t>
      </w:r>
      <w:r w:rsidRPr="00143B71">
        <w:t xml:space="preserve"> </w:t>
      </w:r>
      <w:r w:rsidRPr="00806027">
        <w:rPr>
          <w:rFonts w:ascii="Times New Roman" w:hAnsi="Times New Roman" w:cs="Times New Roman"/>
          <w:b/>
          <w:color w:val="0070C0"/>
          <w:sz w:val="28"/>
          <w:szCs w:val="24"/>
        </w:rPr>
        <w:t>US401BOT</w:t>
      </w:r>
      <w:r>
        <w:rPr>
          <w:rFonts w:ascii="Times New Roman" w:hAnsi="Times New Roman" w:cs="Times New Roman"/>
          <w:b/>
          <w:color w:val="000000" w:themeColor="text1"/>
          <w:sz w:val="28"/>
          <w:szCs w:val="24"/>
        </w:rPr>
        <w:t>:</w:t>
      </w:r>
      <w:r w:rsidRPr="00371173">
        <w:rPr>
          <w:rFonts w:ascii="Times New Roman" w:hAnsi="Times New Roman" w:cs="Times New Roman"/>
          <w:b/>
          <w:color w:val="000000" w:themeColor="text1"/>
          <w:sz w:val="28"/>
          <w:szCs w:val="24"/>
        </w:rPr>
        <w:t xml:space="preserve"> </w:t>
      </w:r>
      <w:r w:rsidRPr="00CE49C6">
        <w:rPr>
          <w:rFonts w:ascii="Times New Roman" w:hAnsi="Times New Roman" w:cs="Times New Roman"/>
          <w:b/>
          <w:color w:val="000000" w:themeColor="text1"/>
          <w:sz w:val="28"/>
          <w:szCs w:val="24"/>
        </w:rPr>
        <w:t xml:space="preserve">PLANT DIVERSITY </w:t>
      </w:r>
      <w:r w:rsidRPr="00806027">
        <w:rPr>
          <w:rFonts w:ascii="Times New Roman" w:hAnsi="Times New Roman" w:cs="Times New Roman"/>
          <w:b/>
          <w:color w:val="0070C0"/>
          <w:sz w:val="28"/>
          <w:szCs w:val="24"/>
        </w:rPr>
        <w:t>VIII</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413"/>
        <w:gridCol w:w="1843"/>
        <w:gridCol w:w="3648"/>
        <w:gridCol w:w="2419"/>
      </w:tblGrid>
      <w:tr w:rsidR="00C30106" w:rsidRPr="007E3403" w14:paraId="3D9717B5" w14:textId="77777777" w:rsidTr="00C17A0F">
        <w:trPr>
          <w:trHeight w:val="418"/>
        </w:trPr>
        <w:tc>
          <w:tcPr>
            <w:tcW w:w="1413" w:type="dxa"/>
          </w:tcPr>
          <w:p w14:paraId="68B924C1" w14:textId="77777777" w:rsidR="00C30106" w:rsidRPr="007E3403" w:rsidRDefault="00C30106" w:rsidP="00C17A0F">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Level: </w:t>
            </w:r>
            <w:r>
              <w:rPr>
                <w:rFonts w:ascii="Times New Roman" w:hAnsi="Times New Roman" w:cs="Times New Roman"/>
                <w:b/>
                <w:color w:val="000000" w:themeColor="text1"/>
                <w:sz w:val="24"/>
                <w:szCs w:val="24"/>
              </w:rPr>
              <w:t>6.0</w:t>
            </w:r>
            <w:r w:rsidRPr="007E3403">
              <w:rPr>
                <w:rFonts w:ascii="Times New Roman" w:hAnsi="Times New Roman" w:cs="Times New Roman"/>
                <w:b/>
                <w:color w:val="000000" w:themeColor="text1"/>
                <w:sz w:val="24"/>
                <w:szCs w:val="24"/>
              </w:rPr>
              <w:t xml:space="preserve"> </w:t>
            </w:r>
          </w:p>
        </w:tc>
        <w:tc>
          <w:tcPr>
            <w:tcW w:w="1843" w:type="dxa"/>
          </w:tcPr>
          <w:p w14:paraId="21C3DDC7" w14:textId="77777777" w:rsidR="00C30106" w:rsidRPr="007E3403" w:rsidRDefault="00C30106" w:rsidP="00C17A0F">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Credits: 0</w:t>
            </w:r>
            <w:r>
              <w:rPr>
                <w:rFonts w:ascii="Times New Roman" w:hAnsi="Times New Roman" w:cs="Times New Roman"/>
                <w:b/>
                <w:color w:val="000000" w:themeColor="text1"/>
                <w:sz w:val="24"/>
                <w:szCs w:val="24"/>
              </w:rPr>
              <w:t>4</w:t>
            </w:r>
          </w:p>
        </w:tc>
        <w:tc>
          <w:tcPr>
            <w:tcW w:w="3648" w:type="dxa"/>
          </w:tcPr>
          <w:p w14:paraId="721FD0B7" w14:textId="77777777" w:rsidR="00C30106" w:rsidRPr="007E3403" w:rsidRDefault="00C30106" w:rsidP="00C17A0F">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Number of </w:t>
            </w:r>
            <w:r w:rsidRPr="008C7493">
              <w:rPr>
                <w:rFonts w:ascii="Times New Roman" w:hAnsi="Times New Roman" w:cs="Times New Roman"/>
                <w:b/>
                <w:sz w:val="24"/>
                <w:szCs w:val="24"/>
              </w:rPr>
              <w:t>Lectures:  60</w:t>
            </w:r>
          </w:p>
        </w:tc>
        <w:tc>
          <w:tcPr>
            <w:tcW w:w="2419" w:type="dxa"/>
          </w:tcPr>
          <w:p w14:paraId="4996E9E0" w14:textId="77777777" w:rsidR="00C30106" w:rsidRPr="007E3403" w:rsidRDefault="00C30106" w:rsidP="00C17A0F">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Semester-I</w:t>
            </w:r>
          </w:p>
        </w:tc>
      </w:tr>
    </w:tbl>
    <w:p w14:paraId="687552B8" w14:textId="77777777" w:rsidR="00C30106" w:rsidRPr="007E3403" w:rsidRDefault="00C30106" w:rsidP="00C30106">
      <w:pPr>
        <w:rPr>
          <w:rFonts w:ascii="Times New Roman" w:hAnsi="Times New Roman" w:cs="Times New Roman"/>
          <w:b/>
          <w:color w:val="000000" w:themeColor="text1"/>
          <w:sz w:val="24"/>
          <w:szCs w:val="24"/>
        </w:rPr>
      </w:pPr>
    </w:p>
    <w:p w14:paraId="77F3401F" w14:textId="77777777" w:rsidR="00C30106" w:rsidRDefault="00C30106" w:rsidP="00C30106">
      <w:pPr>
        <w:spacing w:after="0"/>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Learning Objectives:</w:t>
      </w:r>
    </w:p>
    <w:p w14:paraId="49EFD8F3" w14:textId="77777777" w:rsidR="00C30106" w:rsidRPr="00F64DEE" w:rsidRDefault="00C30106" w:rsidP="00C30106">
      <w:pPr>
        <w:pStyle w:val="ListParagraph"/>
        <w:numPr>
          <w:ilvl w:val="0"/>
          <w:numId w:val="12"/>
        </w:numPr>
        <w:spacing w:after="0"/>
        <w:rPr>
          <w:rFonts w:ascii="Times New Roman" w:hAnsi="Times New Roman" w:cs="Times New Roman"/>
          <w:color w:val="000000" w:themeColor="text1"/>
          <w:sz w:val="24"/>
          <w:szCs w:val="24"/>
        </w:rPr>
      </w:pPr>
      <w:r w:rsidRPr="00F64DEE">
        <w:rPr>
          <w:rFonts w:ascii="Times New Roman" w:hAnsi="Times New Roman" w:cs="Times New Roman"/>
          <w:color w:val="000000" w:themeColor="text1"/>
          <w:sz w:val="24"/>
          <w:szCs w:val="24"/>
        </w:rPr>
        <w:t>Classify algae into various groups, understand the importance in various fields and will be able to collect and identify them.</w:t>
      </w:r>
    </w:p>
    <w:p w14:paraId="1162CD81" w14:textId="77777777" w:rsidR="00C30106" w:rsidRPr="00F64DEE" w:rsidRDefault="00C30106" w:rsidP="00C30106">
      <w:pPr>
        <w:pStyle w:val="ListParagraph"/>
        <w:numPr>
          <w:ilvl w:val="0"/>
          <w:numId w:val="12"/>
        </w:numPr>
        <w:spacing w:after="0"/>
        <w:jc w:val="both"/>
        <w:rPr>
          <w:rFonts w:ascii="Times New Roman" w:hAnsi="Times New Roman" w:cs="Times New Roman"/>
          <w:color w:val="000000" w:themeColor="text1"/>
          <w:sz w:val="24"/>
          <w:szCs w:val="24"/>
        </w:rPr>
      </w:pPr>
      <w:r w:rsidRPr="00F64DEE">
        <w:rPr>
          <w:rFonts w:ascii="Times New Roman" w:hAnsi="Times New Roman" w:cs="Times New Roman"/>
          <w:color w:val="000000" w:themeColor="text1"/>
          <w:sz w:val="24"/>
          <w:szCs w:val="24"/>
        </w:rPr>
        <w:t>Classify fungi into various groups, understand the role of fungi in various fields and will be able to collect and identify fungi, fungal pathogens and culture them.</w:t>
      </w:r>
    </w:p>
    <w:p w14:paraId="16727E92" w14:textId="77777777" w:rsidR="00C30106" w:rsidRPr="00F64DEE" w:rsidRDefault="00C30106" w:rsidP="00C30106">
      <w:pPr>
        <w:pStyle w:val="ListParagraph"/>
        <w:numPr>
          <w:ilvl w:val="0"/>
          <w:numId w:val="12"/>
        </w:numPr>
        <w:spacing w:after="0"/>
        <w:jc w:val="both"/>
        <w:rPr>
          <w:rFonts w:ascii="Times New Roman" w:hAnsi="Times New Roman" w:cs="Times New Roman"/>
          <w:color w:val="000000" w:themeColor="text1"/>
          <w:sz w:val="24"/>
          <w:szCs w:val="24"/>
        </w:rPr>
      </w:pPr>
      <w:r w:rsidRPr="00F64DEE">
        <w:rPr>
          <w:rFonts w:ascii="Times New Roman" w:hAnsi="Times New Roman" w:cs="Times New Roman"/>
          <w:color w:val="000000" w:themeColor="text1"/>
          <w:sz w:val="24"/>
          <w:szCs w:val="24"/>
        </w:rPr>
        <w:t>Differentiate between gymnosperms and angiosperms, study their origin and nomenclature, understand evolutionary theories for origin of Angiosperms, understand characteristics of selected Angiosperm families and learn the rules governing the code of botanical nomenclature, also learn the recent developments as in molecular systematics.</w:t>
      </w:r>
    </w:p>
    <w:p w14:paraId="416E5D10" w14:textId="77777777" w:rsidR="00C30106" w:rsidRDefault="00C30106" w:rsidP="00C30106">
      <w:pPr>
        <w:spacing w:after="0"/>
        <w:jc w:val="both"/>
        <w:rPr>
          <w:rFonts w:ascii="Times New Roman" w:hAnsi="Times New Roman" w:cs="Times New Roman"/>
          <w:b/>
          <w:color w:val="000000" w:themeColor="text1"/>
          <w:sz w:val="24"/>
          <w:szCs w:val="24"/>
        </w:rPr>
      </w:pPr>
    </w:p>
    <w:p w14:paraId="41F5073A" w14:textId="77777777" w:rsidR="00C30106" w:rsidRPr="007E3403" w:rsidRDefault="00C30106" w:rsidP="00C30106">
      <w:pPr>
        <w:spacing w:after="0"/>
        <w:jc w:val="both"/>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Learning Outcomes:</w:t>
      </w:r>
    </w:p>
    <w:p w14:paraId="702322CB" w14:textId="77777777" w:rsidR="00C30106" w:rsidRPr="00CE49C6" w:rsidRDefault="00C30106" w:rsidP="00C30106">
      <w:pPr>
        <w:widowControl w:val="0"/>
        <w:autoSpaceDE w:val="0"/>
        <w:autoSpaceDN w:val="0"/>
        <w:spacing w:before="41" w:after="0" w:line="240" w:lineRule="auto"/>
        <w:jc w:val="both"/>
        <w:rPr>
          <w:rFonts w:ascii="Times New Roman" w:hAnsi="Times New Roman" w:cs="Times New Roman"/>
          <w:color w:val="000000" w:themeColor="text1"/>
          <w:sz w:val="24"/>
          <w:szCs w:val="24"/>
        </w:rPr>
      </w:pPr>
      <w:r w:rsidRPr="00CE49C6">
        <w:rPr>
          <w:rFonts w:ascii="Times New Roman" w:hAnsi="Times New Roman" w:cs="Times New Roman"/>
          <w:color w:val="000000" w:themeColor="text1"/>
          <w:sz w:val="24"/>
          <w:szCs w:val="24"/>
        </w:rPr>
        <w:t>After Completing the course, Student will be able to</w:t>
      </w:r>
    </w:p>
    <w:p w14:paraId="0EFAC713" w14:textId="77777777" w:rsidR="00C30106" w:rsidRPr="006B5799" w:rsidRDefault="00C30106" w:rsidP="00C30106">
      <w:pPr>
        <w:pStyle w:val="Default"/>
        <w:numPr>
          <w:ilvl w:val="0"/>
          <w:numId w:val="8"/>
        </w:numPr>
      </w:pPr>
      <w:r w:rsidRPr="006B5799">
        <w:t xml:space="preserve">Classify algae into various groups, understand the importance in various fields and will be able to collect and identify them. </w:t>
      </w:r>
    </w:p>
    <w:p w14:paraId="45B3EB29" w14:textId="77777777" w:rsidR="00C30106" w:rsidRPr="006B5799" w:rsidRDefault="00C30106" w:rsidP="00C30106">
      <w:pPr>
        <w:pStyle w:val="Default"/>
        <w:numPr>
          <w:ilvl w:val="0"/>
          <w:numId w:val="8"/>
        </w:numPr>
      </w:pPr>
      <w:r w:rsidRPr="006B5799">
        <w:t xml:space="preserve">Classify fungi into various groups, understand the role of fungi in various fields and will be able to collect and identify fungi, fungal pathogens and culture them. </w:t>
      </w:r>
    </w:p>
    <w:p w14:paraId="225153C5" w14:textId="77777777" w:rsidR="00C30106" w:rsidRPr="006B5799" w:rsidRDefault="00C30106" w:rsidP="00C30106">
      <w:pPr>
        <w:pStyle w:val="Default"/>
        <w:numPr>
          <w:ilvl w:val="0"/>
          <w:numId w:val="8"/>
        </w:numPr>
      </w:pPr>
      <w:r w:rsidRPr="006B5799">
        <w:t xml:space="preserve">Differentiate between gymnosperms and angiosperms, study their origin and nomenclature, understand evolutionary theories for origin of Angiosperms. </w:t>
      </w:r>
    </w:p>
    <w:p w14:paraId="2507782C" w14:textId="77777777" w:rsidR="00C30106" w:rsidRDefault="00C30106" w:rsidP="00C30106">
      <w:pPr>
        <w:pStyle w:val="ListParagraph"/>
        <w:widowControl w:val="0"/>
        <w:numPr>
          <w:ilvl w:val="0"/>
          <w:numId w:val="8"/>
        </w:numPr>
        <w:autoSpaceDE w:val="0"/>
        <w:autoSpaceDN w:val="0"/>
        <w:spacing w:before="41" w:after="0" w:line="240" w:lineRule="auto"/>
        <w:jc w:val="both"/>
        <w:rPr>
          <w:rFonts w:ascii="Times New Roman" w:hAnsi="Times New Roman" w:cs="Times New Roman"/>
          <w:sz w:val="24"/>
          <w:szCs w:val="24"/>
        </w:rPr>
      </w:pPr>
      <w:r w:rsidRPr="006B5799">
        <w:rPr>
          <w:rFonts w:ascii="Times New Roman" w:hAnsi="Times New Roman" w:cs="Times New Roman"/>
          <w:sz w:val="24"/>
          <w:szCs w:val="24"/>
        </w:rPr>
        <w:t>Understand characteristics of selected Angiosperm families and learn the rules governing the code of botanical nomenclature, also learn the recent developments as in molecular systematics.</w:t>
      </w:r>
    </w:p>
    <w:p w14:paraId="2A99EE07" w14:textId="77777777" w:rsidR="00C30106" w:rsidRDefault="00C30106" w:rsidP="00C30106">
      <w:pPr>
        <w:rPr>
          <w:rFonts w:ascii="Times New Roman" w:hAnsi="Times New Roman" w:cs="Times New Roman"/>
          <w:b/>
          <w:bCs/>
          <w:sz w:val="24"/>
          <w:szCs w:val="24"/>
        </w:rPr>
      </w:pPr>
    </w:p>
    <w:p w14:paraId="6E4D454D" w14:textId="77777777" w:rsidR="00C30106" w:rsidRPr="00D633FC" w:rsidRDefault="00C30106" w:rsidP="00C30106">
      <w:pPr>
        <w:rPr>
          <w:rFonts w:ascii="Times New Roman" w:hAnsi="Times New Roman" w:cs="Times New Roman"/>
          <w:b/>
          <w:bCs/>
          <w:sz w:val="24"/>
          <w:szCs w:val="24"/>
        </w:rPr>
      </w:pPr>
      <w:r w:rsidRPr="00D633FC">
        <w:rPr>
          <w:rFonts w:ascii="Times New Roman" w:hAnsi="Times New Roman" w:cs="Times New Roman"/>
          <w:b/>
          <w:bCs/>
          <w:sz w:val="24"/>
          <w:szCs w:val="24"/>
        </w:rPr>
        <w:t xml:space="preserve">Course Contents: </w:t>
      </w:r>
    </w:p>
    <w:tbl>
      <w:tblPr>
        <w:tblStyle w:val="TableGrid"/>
        <w:tblW w:w="10206" w:type="dxa"/>
        <w:jc w:val="center"/>
        <w:tblLook w:val="04A0" w:firstRow="1" w:lastRow="0" w:firstColumn="1" w:lastColumn="0" w:noHBand="0" w:noVBand="1"/>
      </w:tblPr>
      <w:tblGrid>
        <w:gridCol w:w="513"/>
        <w:gridCol w:w="7207"/>
        <w:gridCol w:w="2486"/>
      </w:tblGrid>
      <w:tr w:rsidR="00C30106" w:rsidRPr="004D4345" w14:paraId="382D09A5" w14:textId="77777777" w:rsidTr="00C17A0F">
        <w:trPr>
          <w:jc w:val="center"/>
        </w:trPr>
        <w:tc>
          <w:tcPr>
            <w:tcW w:w="10206" w:type="dxa"/>
            <w:gridSpan w:val="3"/>
          </w:tcPr>
          <w:p w14:paraId="2568951C" w14:textId="77777777" w:rsidR="00C30106" w:rsidRPr="00AA2357" w:rsidRDefault="00C30106" w:rsidP="00C17A0F">
            <w:pPr>
              <w:rPr>
                <w:rFonts w:ascii="Times New Roman" w:hAnsi="Times New Roman" w:cs="Times New Roman"/>
                <w:b/>
                <w:sz w:val="24"/>
                <w:szCs w:val="24"/>
              </w:rPr>
            </w:pPr>
            <w:r w:rsidRPr="00AA2357">
              <w:rPr>
                <w:rFonts w:ascii="Times New Roman" w:hAnsi="Times New Roman" w:cs="Times New Roman"/>
                <w:b/>
                <w:sz w:val="24"/>
                <w:szCs w:val="24"/>
              </w:rPr>
              <w:t>Unit - I      ALGAE                                                                                                                1</w:t>
            </w:r>
            <w:r>
              <w:rPr>
                <w:rFonts w:ascii="Times New Roman" w:hAnsi="Times New Roman" w:cs="Times New Roman"/>
                <w:b/>
                <w:sz w:val="24"/>
                <w:szCs w:val="24"/>
              </w:rPr>
              <w:t>5</w:t>
            </w:r>
            <w:r w:rsidRPr="00AA2357">
              <w:rPr>
                <w:rFonts w:ascii="Times New Roman" w:hAnsi="Times New Roman" w:cs="Times New Roman"/>
                <w:b/>
                <w:sz w:val="24"/>
                <w:szCs w:val="24"/>
              </w:rPr>
              <w:t xml:space="preserve"> Lectures</w:t>
            </w:r>
          </w:p>
        </w:tc>
      </w:tr>
      <w:tr w:rsidR="00C30106" w:rsidRPr="004D4345" w14:paraId="5BA52CFB" w14:textId="77777777" w:rsidTr="00C17A0F">
        <w:trPr>
          <w:jc w:val="center"/>
        </w:trPr>
        <w:tc>
          <w:tcPr>
            <w:tcW w:w="513" w:type="dxa"/>
          </w:tcPr>
          <w:p w14:paraId="32D7DACE" w14:textId="77777777" w:rsidR="00C30106" w:rsidRPr="004D4345" w:rsidRDefault="00C30106" w:rsidP="00C17A0F">
            <w:pPr>
              <w:rPr>
                <w:rFonts w:ascii="Times New Roman" w:hAnsi="Times New Roman" w:cs="Times New Roman"/>
                <w:color w:val="FF0000"/>
                <w:sz w:val="24"/>
                <w:szCs w:val="24"/>
              </w:rPr>
            </w:pPr>
          </w:p>
        </w:tc>
        <w:tc>
          <w:tcPr>
            <w:tcW w:w="7207" w:type="dxa"/>
          </w:tcPr>
          <w:p w14:paraId="1DF1DED7" w14:textId="77777777" w:rsidR="00C30106" w:rsidRPr="006B5799" w:rsidRDefault="00C30106" w:rsidP="00C17A0F">
            <w:pPr>
              <w:pStyle w:val="Default"/>
            </w:pPr>
            <w:r>
              <w:t xml:space="preserve">1.1 Life cycle of </w:t>
            </w:r>
            <w:r>
              <w:rPr>
                <w:i/>
                <w:iCs/>
              </w:rPr>
              <w:t xml:space="preserve">Scytonema, Nitella, Padina </w:t>
            </w:r>
            <w:r>
              <w:t xml:space="preserve">and </w:t>
            </w:r>
            <w:r>
              <w:rPr>
                <w:i/>
                <w:iCs/>
              </w:rPr>
              <w:t xml:space="preserve">Dictyota. </w:t>
            </w:r>
          </w:p>
        </w:tc>
        <w:tc>
          <w:tcPr>
            <w:tcW w:w="2486" w:type="dxa"/>
          </w:tcPr>
          <w:p w14:paraId="62FE94F4" w14:textId="77777777" w:rsidR="00C30106" w:rsidRPr="004D4345" w:rsidRDefault="00C30106" w:rsidP="00C17A0F">
            <w:pPr>
              <w:jc w:val="both"/>
              <w:rPr>
                <w:rFonts w:ascii="Times New Roman" w:hAnsi="Times New Roman" w:cs="Times New Roman"/>
                <w:color w:val="FF0000"/>
                <w:sz w:val="24"/>
                <w:szCs w:val="24"/>
              </w:rPr>
            </w:pPr>
          </w:p>
        </w:tc>
      </w:tr>
      <w:tr w:rsidR="00C30106" w:rsidRPr="004D4345" w14:paraId="7831EABC" w14:textId="77777777" w:rsidTr="00C17A0F">
        <w:trPr>
          <w:jc w:val="center"/>
        </w:trPr>
        <w:tc>
          <w:tcPr>
            <w:tcW w:w="513" w:type="dxa"/>
          </w:tcPr>
          <w:p w14:paraId="6ABB78F1" w14:textId="77777777" w:rsidR="00C30106" w:rsidRPr="004D4345" w:rsidRDefault="00C30106" w:rsidP="00C17A0F">
            <w:pPr>
              <w:rPr>
                <w:rFonts w:ascii="Times New Roman" w:hAnsi="Times New Roman" w:cs="Times New Roman"/>
                <w:color w:val="FF0000"/>
                <w:sz w:val="24"/>
                <w:szCs w:val="24"/>
              </w:rPr>
            </w:pPr>
          </w:p>
        </w:tc>
        <w:tc>
          <w:tcPr>
            <w:tcW w:w="7207" w:type="dxa"/>
          </w:tcPr>
          <w:p w14:paraId="351B94A3" w14:textId="77777777" w:rsidR="00C30106" w:rsidRPr="00601C6A" w:rsidRDefault="00C30106" w:rsidP="00C17A0F">
            <w:pPr>
              <w:pStyle w:val="Default"/>
              <w:rPr>
                <w:color w:val="FF0000"/>
              </w:rPr>
            </w:pPr>
            <w:r>
              <w:t xml:space="preserve">1.2 Diversity and distribution of marine algae in Maharashtra. </w:t>
            </w:r>
          </w:p>
        </w:tc>
        <w:tc>
          <w:tcPr>
            <w:tcW w:w="2486" w:type="dxa"/>
          </w:tcPr>
          <w:p w14:paraId="7E21F7F2" w14:textId="77777777" w:rsidR="00C30106" w:rsidRPr="004D4345" w:rsidRDefault="00C30106" w:rsidP="00C17A0F">
            <w:pPr>
              <w:jc w:val="both"/>
              <w:rPr>
                <w:rFonts w:ascii="Times New Roman" w:hAnsi="Times New Roman" w:cs="Times New Roman"/>
                <w:color w:val="FF0000"/>
                <w:sz w:val="24"/>
                <w:szCs w:val="24"/>
              </w:rPr>
            </w:pPr>
          </w:p>
        </w:tc>
      </w:tr>
      <w:tr w:rsidR="00C30106" w:rsidRPr="004D4345" w14:paraId="08388DEC" w14:textId="77777777" w:rsidTr="00C17A0F">
        <w:trPr>
          <w:jc w:val="center"/>
        </w:trPr>
        <w:tc>
          <w:tcPr>
            <w:tcW w:w="513" w:type="dxa"/>
          </w:tcPr>
          <w:p w14:paraId="2E0716D3" w14:textId="77777777" w:rsidR="00C30106" w:rsidRPr="004D4345" w:rsidRDefault="00C30106" w:rsidP="00C17A0F">
            <w:pPr>
              <w:rPr>
                <w:rFonts w:ascii="Times New Roman" w:hAnsi="Times New Roman" w:cs="Times New Roman"/>
                <w:color w:val="FF0000"/>
                <w:sz w:val="24"/>
                <w:szCs w:val="24"/>
              </w:rPr>
            </w:pPr>
          </w:p>
        </w:tc>
        <w:tc>
          <w:tcPr>
            <w:tcW w:w="7207" w:type="dxa"/>
          </w:tcPr>
          <w:p w14:paraId="61035F1D" w14:textId="77777777" w:rsidR="00C30106" w:rsidRPr="00601C6A" w:rsidRDefault="00C30106" w:rsidP="00C17A0F">
            <w:pPr>
              <w:pStyle w:val="Default"/>
              <w:rPr>
                <w:color w:val="FF0000"/>
              </w:rPr>
            </w:pPr>
            <w:r>
              <w:t xml:space="preserve">1.3 Contributions of Eminent Algologists in India: M. O.P. Iyengar and T. V. Desikachary. </w:t>
            </w:r>
          </w:p>
        </w:tc>
        <w:tc>
          <w:tcPr>
            <w:tcW w:w="2486" w:type="dxa"/>
          </w:tcPr>
          <w:p w14:paraId="5964B9CB" w14:textId="77777777" w:rsidR="00C30106" w:rsidRPr="004D4345" w:rsidRDefault="00C30106" w:rsidP="00C17A0F">
            <w:pPr>
              <w:jc w:val="both"/>
              <w:rPr>
                <w:rFonts w:ascii="Times New Roman" w:hAnsi="Times New Roman" w:cs="Times New Roman"/>
                <w:color w:val="FF0000"/>
                <w:sz w:val="24"/>
                <w:szCs w:val="24"/>
              </w:rPr>
            </w:pPr>
          </w:p>
        </w:tc>
      </w:tr>
      <w:tr w:rsidR="00C30106" w:rsidRPr="004D4345" w14:paraId="038E4271" w14:textId="77777777" w:rsidTr="00C17A0F">
        <w:trPr>
          <w:jc w:val="center"/>
        </w:trPr>
        <w:tc>
          <w:tcPr>
            <w:tcW w:w="10206" w:type="dxa"/>
            <w:gridSpan w:val="3"/>
          </w:tcPr>
          <w:p w14:paraId="7CA93CCB" w14:textId="77777777" w:rsidR="00C30106" w:rsidRPr="00AA2357" w:rsidRDefault="00C30106" w:rsidP="00C17A0F">
            <w:pPr>
              <w:rPr>
                <w:rFonts w:ascii="Times New Roman" w:hAnsi="Times New Roman" w:cs="Times New Roman"/>
                <w:b/>
                <w:sz w:val="24"/>
                <w:szCs w:val="24"/>
              </w:rPr>
            </w:pPr>
            <w:r w:rsidRPr="00AA2357">
              <w:rPr>
                <w:rFonts w:ascii="Times New Roman" w:hAnsi="Times New Roman" w:cs="Times New Roman"/>
                <w:b/>
                <w:sz w:val="24"/>
                <w:szCs w:val="24"/>
              </w:rPr>
              <w:t>Unit – II     FUNGI                                                                                                                  1</w:t>
            </w:r>
            <w:r>
              <w:rPr>
                <w:rFonts w:ascii="Times New Roman" w:hAnsi="Times New Roman" w:cs="Times New Roman"/>
                <w:b/>
                <w:sz w:val="24"/>
                <w:szCs w:val="24"/>
              </w:rPr>
              <w:t>5</w:t>
            </w:r>
            <w:r w:rsidRPr="00AA2357">
              <w:rPr>
                <w:rFonts w:ascii="Times New Roman" w:hAnsi="Times New Roman" w:cs="Times New Roman"/>
                <w:b/>
                <w:sz w:val="24"/>
                <w:szCs w:val="24"/>
              </w:rPr>
              <w:t xml:space="preserve"> Lectures</w:t>
            </w:r>
          </w:p>
        </w:tc>
      </w:tr>
      <w:tr w:rsidR="00C30106" w:rsidRPr="004D4345" w14:paraId="2314D906" w14:textId="77777777" w:rsidTr="00C17A0F">
        <w:trPr>
          <w:jc w:val="center"/>
        </w:trPr>
        <w:tc>
          <w:tcPr>
            <w:tcW w:w="513" w:type="dxa"/>
          </w:tcPr>
          <w:p w14:paraId="0397A4EC" w14:textId="77777777" w:rsidR="00C30106" w:rsidRPr="00AA2357" w:rsidRDefault="00C30106" w:rsidP="00C17A0F">
            <w:pPr>
              <w:rPr>
                <w:rFonts w:ascii="Times New Roman" w:hAnsi="Times New Roman" w:cs="Times New Roman"/>
                <w:sz w:val="24"/>
                <w:szCs w:val="24"/>
              </w:rPr>
            </w:pPr>
          </w:p>
        </w:tc>
        <w:tc>
          <w:tcPr>
            <w:tcW w:w="7207" w:type="dxa"/>
          </w:tcPr>
          <w:p w14:paraId="6B9EAA3A" w14:textId="77777777" w:rsidR="00C30106" w:rsidRPr="006B5799" w:rsidRDefault="00C30106" w:rsidP="00C17A0F">
            <w:pPr>
              <w:pStyle w:val="Default"/>
            </w:pPr>
            <w:r>
              <w:t xml:space="preserve">2.1 Life cycle of </w:t>
            </w:r>
            <w:r w:rsidRPr="00143B71">
              <w:rPr>
                <w:i/>
                <w:iCs/>
                <w:strike/>
                <w:color w:val="FF0000"/>
              </w:rPr>
              <w:t>Saprolegnia</w:t>
            </w:r>
            <w:r>
              <w:rPr>
                <w:i/>
                <w:iCs/>
              </w:rPr>
              <w:t xml:space="preserve">, </w:t>
            </w:r>
            <w:r w:rsidRPr="00143B71">
              <w:rPr>
                <w:i/>
                <w:iCs/>
                <w:color w:val="0070C0"/>
              </w:rPr>
              <w:t>Fusarium</w:t>
            </w:r>
            <w:r>
              <w:rPr>
                <w:i/>
                <w:iCs/>
              </w:rPr>
              <w:t xml:space="preserve">, Daedalea, and Trichoderma. </w:t>
            </w:r>
          </w:p>
        </w:tc>
        <w:tc>
          <w:tcPr>
            <w:tcW w:w="2486" w:type="dxa"/>
            <w:vMerge w:val="restart"/>
          </w:tcPr>
          <w:p w14:paraId="40F571A0" w14:textId="77777777" w:rsidR="00C30106" w:rsidRPr="00AA2357" w:rsidRDefault="00C30106" w:rsidP="00C17A0F">
            <w:pPr>
              <w:jc w:val="both"/>
              <w:rPr>
                <w:rFonts w:ascii="Times New Roman" w:hAnsi="Times New Roman" w:cs="Times New Roman"/>
                <w:sz w:val="24"/>
                <w:szCs w:val="24"/>
              </w:rPr>
            </w:pPr>
            <w:r>
              <w:rPr>
                <w:rFonts w:ascii="Times New Roman" w:hAnsi="Times New Roman" w:cs="Times New Roman"/>
                <w:sz w:val="24"/>
                <w:szCs w:val="24"/>
              </w:rPr>
              <w:t xml:space="preserve">Change as </w:t>
            </w:r>
            <w:r w:rsidRPr="00143B71">
              <w:rPr>
                <w:i/>
                <w:iCs/>
                <w:strike/>
                <w:color w:val="FF0000"/>
              </w:rPr>
              <w:t>Saprolegnia</w:t>
            </w:r>
            <w:r>
              <w:rPr>
                <w:i/>
                <w:iCs/>
              </w:rPr>
              <w:t xml:space="preserve">, </w:t>
            </w:r>
            <w:r w:rsidRPr="00143B71">
              <w:rPr>
                <w:i/>
                <w:iCs/>
                <w:color w:val="0070C0"/>
              </w:rPr>
              <w:t>Fusarium</w:t>
            </w:r>
            <w:r>
              <w:rPr>
                <w:i/>
                <w:iCs/>
              </w:rPr>
              <w:t>,</w:t>
            </w:r>
          </w:p>
        </w:tc>
      </w:tr>
      <w:tr w:rsidR="00C30106" w:rsidRPr="004D4345" w14:paraId="471399C8" w14:textId="77777777" w:rsidTr="00C17A0F">
        <w:trPr>
          <w:jc w:val="center"/>
        </w:trPr>
        <w:tc>
          <w:tcPr>
            <w:tcW w:w="513" w:type="dxa"/>
          </w:tcPr>
          <w:p w14:paraId="71D6831C" w14:textId="77777777" w:rsidR="00C30106" w:rsidRPr="00AA2357" w:rsidRDefault="00C30106" w:rsidP="00C17A0F">
            <w:pPr>
              <w:rPr>
                <w:rFonts w:ascii="Times New Roman" w:hAnsi="Times New Roman" w:cs="Times New Roman"/>
                <w:sz w:val="24"/>
                <w:szCs w:val="24"/>
              </w:rPr>
            </w:pPr>
          </w:p>
        </w:tc>
        <w:tc>
          <w:tcPr>
            <w:tcW w:w="7207" w:type="dxa"/>
          </w:tcPr>
          <w:p w14:paraId="4D70B166" w14:textId="77777777" w:rsidR="00C30106" w:rsidRDefault="00C30106" w:rsidP="00C17A0F">
            <w:pPr>
              <w:pStyle w:val="Default"/>
            </w:pPr>
            <w:r>
              <w:t xml:space="preserve">2.2 Study of the following diseases with reference to occurrence, symptoms, causal organism, disease cycle, predisposing factors and control measures of the following diseases: </w:t>
            </w:r>
          </w:p>
          <w:p w14:paraId="77526301" w14:textId="77777777" w:rsidR="00C30106" w:rsidRDefault="00C30106" w:rsidP="00C30106">
            <w:pPr>
              <w:pStyle w:val="ListParagraph"/>
              <w:numPr>
                <w:ilvl w:val="0"/>
                <w:numId w:val="10"/>
              </w:numPr>
              <w:spacing w:line="240" w:lineRule="auto"/>
            </w:pPr>
            <w:r>
              <w:t>Red rot of Sugarcane (</w:t>
            </w:r>
            <w:r w:rsidRPr="006B5799">
              <w:rPr>
                <w:i/>
                <w:iCs/>
              </w:rPr>
              <w:t>Colletotrichum falcatum</w:t>
            </w:r>
            <w:r>
              <w:t xml:space="preserve">) </w:t>
            </w:r>
          </w:p>
          <w:p w14:paraId="2EAD0C1C" w14:textId="77777777" w:rsidR="00C30106" w:rsidRDefault="00C30106" w:rsidP="00C17A0F">
            <w:pPr>
              <w:pStyle w:val="Default"/>
              <w:numPr>
                <w:ilvl w:val="0"/>
                <w:numId w:val="10"/>
              </w:numPr>
            </w:pPr>
            <w:r>
              <w:t>Blast of Rice (</w:t>
            </w:r>
            <w:r>
              <w:rPr>
                <w:i/>
                <w:iCs/>
              </w:rPr>
              <w:t>Pyricularia oryzae</w:t>
            </w:r>
            <w:r>
              <w:t xml:space="preserve">) </w:t>
            </w:r>
          </w:p>
          <w:p w14:paraId="3FB653A1" w14:textId="77777777" w:rsidR="00C30106" w:rsidRDefault="00C30106" w:rsidP="00C17A0F">
            <w:pPr>
              <w:pStyle w:val="Default"/>
              <w:numPr>
                <w:ilvl w:val="0"/>
                <w:numId w:val="10"/>
              </w:numPr>
            </w:pPr>
            <w:r>
              <w:t>Wilt of Arhar/ Tur (</w:t>
            </w:r>
            <w:r>
              <w:rPr>
                <w:i/>
                <w:iCs/>
              </w:rPr>
              <w:t>Fusarium oxysporum</w:t>
            </w:r>
            <w:r>
              <w:t xml:space="preserve">) </w:t>
            </w:r>
          </w:p>
          <w:p w14:paraId="50B32FF0" w14:textId="77777777" w:rsidR="00C30106" w:rsidRDefault="00C30106" w:rsidP="00C17A0F">
            <w:pPr>
              <w:pStyle w:val="Default"/>
              <w:numPr>
                <w:ilvl w:val="0"/>
                <w:numId w:val="10"/>
              </w:numPr>
            </w:pPr>
            <w:r>
              <w:t>Green ear of Bajra (</w:t>
            </w:r>
            <w:r>
              <w:rPr>
                <w:i/>
                <w:iCs/>
              </w:rPr>
              <w:t>Sclerospora graminicola</w:t>
            </w:r>
            <w:r>
              <w:t xml:space="preserve">) </w:t>
            </w:r>
          </w:p>
          <w:p w14:paraId="0542EBF9" w14:textId="77777777" w:rsidR="00C30106" w:rsidRPr="00AA2357" w:rsidRDefault="00C30106" w:rsidP="00C17A0F"/>
        </w:tc>
        <w:tc>
          <w:tcPr>
            <w:tcW w:w="2486" w:type="dxa"/>
            <w:vMerge/>
          </w:tcPr>
          <w:p w14:paraId="73636481" w14:textId="77777777" w:rsidR="00C30106" w:rsidRPr="00AA2357" w:rsidRDefault="00C30106" w:rsidP="00C17A0F">
            <w:pPr>
              <w:jc w:val="both"/>
              <w:rPr>
                <w:rFonts w:ascii="Times New Roman" w:hAnsi="Times New Roman" w:cs="Times New Roman"/>
                <w:sz w:val="24"/>
                <w:szCs w:val="24"/>
              </w:rPr>
            </w:pPr>
          </w:p>
        </w:tc>
      </w:tr>
      <w:tr w:rsidR="00C30106" w:rsidRPr="004D4345" w14:paraId="0E27DD82" w14:textId="77777777" w:rsidTr="00C17A0F">
        <w:trPr>
          <w:jc w:val="center"/>
        </w:trPr>
        <w:tc>
          <w:tcPr>
            <w:tcW w:w="513" w:type="dxa"/>
          </w:tcPr>
          <w:p w14:paraId="55FF5D4E" w14:textId="77777777" w:rsidR="00C30106" w:rsidRPr="00AA2357" w:rsidRDefault="00C30106" w:rsidP="00C17A0F">
            <w:pPr>
              <w:rPr>
                <w:rFonts w:ascii="Times New Roman" w:hAnsi="Times New Roman" w:cs="Times New Roman"/>
                <w:sz w:val="24"/>
                <w:szCs w:val="24"/>
              </w:rPr>
            </w:pPr>
          </w:p>
        </w:tc>
        <w:tc>
          <w:tcPr>
            <w:tcW w:w="7207" w:type="dxa"/>
          </w:tcPr>
          <w:p w14:paraId="40AB5666" w14:textId="77777777" w:rsidR="00C30106" w:rsidRPr="00AA2357" w:rsidRDefault="00C30106" w:rsidP="00C17A0F">
            <w:r>
              <w:t>2.3 Mycorrhiza: type, distribution and significance with reference to agriculture and forestry.</w:t>
            </w:r>
          </w:p>
        </w:tc>
        <w:tc>
          <w:tcPr>
            <w:tcW w:w="2486" w:type="dxa"/>
            <w:vMerge/>
          </w:tcPr>
          <w:p w14:paraId="081E5176" w14:textId="77777777" w:rsidR="00C30106" w:rsidRPr="00AA2357" w:rsidRDefault="00C30106" w:rsidP="00C17A0F">
            <w:pPr>
              <w:jc w:val="both"/>
              <w:rPr>
                <w:rFonts w:ascii="Times New Roman" w:hAnsi="Times New Roman" w:cs="Times New Roman"/>
                <w:sz w:val="24"/>
                <w:szCs w:val="24"/>
              </w:rPr>
            </w:pPr>
          </w:p>
        </w:tc>
      </w:tr>
      <w:tr w:rsidR="00C30106" w:rsidRPr="004D4345" w14:paraId="2BCE7E4E" w14:textId="77777777" w:rsidTr="00C17A0F">
        <w:trPr>
          <w:jc w:val="center"/>
        </w:trPr>
        <w:tc>
          <w:tcPr>
            <w:tcW w:w="10206" w:type="dxa"/>
            <w:gridSpan w:val="3"/>
          </w:tcPr>
          <w:p w14:paraId="2A697C33" w14:textId="77777777" w:rsidR="00C30106" w:rsidRPr="00AA2357" w:rsidRDefault="00C30106" w:rsidP="00C17A0F">
            <w:pPr>
              <w:pStyle w:val="Default"/>
              <w:jc w:val="both"/>
              <w:rPr>
                <w:b/>
              </w:rPr>
            </w:pPr>
            <w:r w:rsidRPr="00AA2357">
              <w:rPr>
                <w:b/>
              </w:rPr>
              <w:t xml:space="preserve">Unit – III    </w:t>
            </w:r>
            <w:r>
              <w:rPr>
                <w:b/>
                <w:bCs/>
                <w:sz w:val="26"/>
                <w:szCs w:val="26"/>
              </w:rPr>
              <w:t xml:space="preserve">GYMNOSPERM:                                                                                         </w:t>
            </w:r>
            <w:r w:rsidRPr="00AA2357">
              <w:rPr>
                <w:b/>
              </w:rPr>
              <w:t xml:space="preserve"> 1</w:t>
            </w:r>
            <w:r>
              <w:rPr>
                <w:b/>
              </w:rPr>
              <w:t>5</w:t>
            </w:r>
            <w:r w:rsidRPr="00AA2357">
              <w:rPr>
                <w:b/>
              </w:rPr>
              <w:t xml:space="preserve"> Lectures</w:t>
            </w:r>
          </w:p>
        </w:tc>
      </w:tr>
      <w:tr w:rsidR="00C30106" w:rsidRPr="004D4345" w14:paraId="1D37A51C" w14:textId="77777777" w:rsidTr="00C17A0F">
        <w:trPr>
          <w:jc w:val="center"/>
        </w:trPr>
        <w:tc>
          <w:tcPr>
            <w:tcW w:w="513" w:type="dxa"/>
          </w:tcPr>
          <w:p w14:paraId="2BD03EA5" w14:textId="77777777" w:rsidR="00C30106" w:rsidRPr="00AA2357" w:rsidRDefault="00C30106" w:rsidP="00C17A0F">
            <w:pPr>
              <w:rPr>
                <w:rFonts w:ascii="Times New Roman" w:hAnsi="Times New Roman" w:cs="Times New Roman"/>
                <w:sz w:val="24"/>
                <w:szCs w:val="24"/>
              </w:rPr>
            </w:pPr>
          </w:p>
        </w:tc>
        <w:tc>
          <w:tcPr>
            <w:tcW w:w="7207" w:type="dxa"/>
          </w:tcPr>
          <w:p w14:paraId="6EFFFE47" w14:textId="77777777" w:rsidR="00C30106" w:rsidRPr="006B5799" w:rsidRDefault="00C30106" w:rsidP="00C17A0F">
            <w:pPr>
              <w:pStyle w:val="Default"/>
              <w:jc w:val="both"/>
            </w:pPr>
            <w:r>
              <w:t xml:space="preserve">3.1 Classification of Gymnosperms up to orders according to the system proposed by C. J. Chamberlain. </w:t>
            </w:r>
          </w:p>
        </w:tc>
        <w:tc>
          <w:tcPr>
            <w:tcW w:w="2486" w:type="dxa"/>
            <w:vMerge w:val="restart"/>
          </w:tcPr>
          <w:p w14:paraId="6DCAEECA" w14:textId="77777777" w:rsidR="00C30106" w:rsidRPr="00AA2357" w:rsidRDefault="00C30106" w:rsidP="00C17A0F">
            <w:pPr>
              <w:jc w:val="both"/>
              <w:rPr>
                <w:rFonts w:ascii="Times New Roman" w:hAnsi="Times New Roman" w:cs="Times New Roman"/>
                <w:sz w:val="24"/>
                <w:szCs w:val="24"/>
              </w:rPr>
            </w:pPr>
          </w:p>
        </w:tc>
      </w:tr>
      <w:tr w:rsidR="00C30106" w:rsidRPr="004D4345" w14:paraId="73E37B67" w14:textId="77777777" w:rsidTr="00C17A0F">
        <w:trPr>
          <w:jc w:val="center"/>
        </w:trPr>
        <w:tc>
          <w:tcPr>
            <w:tcW w:w="513" w:type="dxa"/>
          </w:tcPr>
          <w:p w14:paraId="7AC5E209" w14:textId="77777777" w:rsidR="00C30106" w:rsidRPr="004D4345" w:rsidRDefault="00C30106" w:rsidP="00C17A0F">
            <w:pPr>
              <w:rPr>
                <w:rFonts w:ascii="Times New Roman" w:hAnsi="Times New Roman" w:cs="Times New Roman"/>
                <w:color w:val="FF0000"/>
                <w:sz w:val="24"/>
                <w:szCs w:val="24"/>
              </w:rPr>
            </w:pPr>
          </w:p>
        </w:tc>
        <w:tc>
          <w:tcPr>
            <w:tcW w:w="7207" w:type="dxa"/>
          </w:tcPr>
          <w:p w14:paraId="147D5C52" w14:textId="77777777" w:rsidR="00C30106" w:rsidRPr="006B5799" w:rsidRDefault="00C30106" w:rsidP="00C17A0F">
            <w:pPr>
              <w:pStyle w:val="Default"/>
              <w:jc w:val="both"/>
            </w:pPr>
            <w:r>
              <w:t xml:space="preserve">3.2 General characters; affinities and interrelationships of Cycadofilicales, Bennettitales, Cordaitales and Ginkgoales. </w:t>
            </w:r>
          </w:p>
        </w:tc>
        <w:tc>
          <w:tcPr>
            <w:tcW w:w="2486" w:type="dxa"/>
            <w:vMerge/>
          </w:tcPr>
          <w:p w14:paraId="284B82BE" w14:textId="77777777" w:rsidR="00C30106" w:rsidRPr="004D4345" w:rsidRDefault="00C30106" w:rsidP="00C17A0F">
            <w:pPr>
              <w:jc w:val="both"/>
              <w:rPr>
                <w:rFonts w:ascii="Times New Roman" w:hAnsi="Times New Roman" w:cs="Times New Roman"/>
                <w:color w:val="FF0000"/>
                <w:sz w:val="24"/>
                <w:szCs w:val="24"/>
              </w:rPr>
            </w:pPr>
          </w:p>
        </w:tc>
      </w:tr>
      <w:tr w:rsidR="00C30106" w:rsidRPr="004D4345" w14:paraId="72CC7EE8" w14:textId="77777777" w:rsidTr="00C17A0F">
        <w:trPr>
          <w:jc w:val="center"/>
        </w:trPr>
        <w:tc>
          <w:tcPr>
            <w:tcW w:w="513" w:type="dxa"/>
          </w:tcPr>
          <w:p w14:paraId="79020A16" w14:textId="77777777" w:rsidR="00C30106" w:rsidRPr="004D4345" w:rsidRDefault="00C30106" w:rsidP="00C17A0F">
            <w:pPr>
              <w:rPr>
                <w:rFonts w:ascii="Times New Roman" w:hAnsi="Times New Roman" w:cs="Times New Roman"/>
                <w:color w:val="FF0000"/>
                <w:sz w:val="24"/>
                <w:szCs w:val="24"/>
              </w:rPr>
            </w:pPr>
          </w:p>
        </w:tc>
        <w:tc>
          <w:tcPr>
            <w:tcW w:w="7207" w:type="dxa"/>
          </w:tcPr>
          <w:p w14:paraId="5E49EEF1" w14:textId="77777777" w:rsidR="00C30106" w:rsidRPr="006B5799" w:rsidRDefault="00C30106" w:rsidP="00C17A0F">
            <w:pPr>
              <w:pStyle w:val="Default"/>
              <w:jc w:val="both"/>
            </w:pPr>
            <w:r>
              <w:t xml:space="preserve">3.3 Life cycle of </w:t>
            </w:r>
            <w:r>
              <w:rPr>
                <w:i/>
                <w:iCs/>
              </w:rPr>
              <w:t xml:space="preserve">Cupressus </w:t>
            </w:r>
            <w:r>
              <w:t xml:space="preserve">and </w:t>
            </w:r>
            <w:r w:rsidRPr="002D6AE3">
              <w:rPr>
                <w:i/>
                <w:iCs/>
              </w:rPr>
              <w:t xml:space="preserve">Araucaria </w:t>
            </w:r>
          </w:p>
        </w:tc>
        <w:tc>
          <w:tcPr>
            <w:tcW w:w="2486" w:type="dxa"/>
            <w:vMerge/>
          </w:tcPr>
          <w:p w14:paraId="5560849E" w14:textId="77777777" w:rsidR="00C30106" w:rsidRPr="004D4345" w:rsidRDefault="00C30106" w:rsidP="00C17A0F">
            <w:pPr>
              <w:jc w:val="both"/>
              <w:rPr>
                <w:rFonts w:ascii="Times New Roman" w:hAnsi="Times New Roman" w:cs="Times New Roman"/>
                <w:color w:val="FF0000"/>
                <w:sz w:val="24"/>
                <w:szCs w:val="24"/>
              </w:rPr>
            </w:pPr>
          </w:p>
        </w:tc>
      </w:tr>
      <w:tr w:rsidR="00C30106" w:rsidRPr="004D4345" w14:paraId="2E5A9D7D" w14:textId="77777777" w:rsidTr="00C17A0F">
        <w:trPr>
          <w:jc w:val="center"/>
        </w:trPr>
        <w:tc>
          <w:tcPr>
            <w:tcW w:w="10206" w:type="dxa"/>
            <w:gridSpan w:val="3"/>
          </w:tcPr>
          <w:p w14:paraId="2A2D7E7F" w14:textId="77777777" w:rsidR="00C30106" w:rsidRPr="004D4345" w:rsidRDefault="00C30106" w:rsidP="00C17A0F">
            <w:pPr>
              <w:jc w:val="both"/>
              <w:rPr>
                <w:rFonts w:ascii="Times New Roman" w:hAnsi="Times New Roman" w:cs="Times New Roman"/>
                <w:color w:val="FF0000"/>
                <w:sz w:val="24"/>
                <w:szCs w:val="24"/>
              </w:rPr>
            </w:pPr>
            <w:r w:rsidRPr="00AA2357">
              <w:rPr>
                <w:rFonts w:ascii="Times New Roman" w:hAnsi="Times New Roman" w:cs="Times New Roman"/>
                <w:b/>
                <w:sz w:val="24"/>
                <w:szCs w:val="24"/>
              </w:rPr>
              <w:t>Unit – I</w:t>
            </w:r>
            <w:r>
              <w:rPr>
                <w:rFonts w:ascii="Times New Roman" w:hAnsi="Times New Roman" w:cs="Times New Roman"/>
                <w:b/>
                <w:sz w:val="24"/>
                <w:szCs w:val="24"/>
              </w:rPr>
              <w:t>V</w:t>
            </w:r>
            <w:r w:rsidRPr="00AA2357">
              <w:rPr>
                <w:rFonts w:ascii="Times New Roman" w:hAnsi="Times New Roman" w:cs="Times New Roman"/>
                <w:b/>
                <w:sz w:val="24"/>
                <w:szCs w:val="24"/>
              </w:rPr>
              <w:t xml:space="preserve">   </w:t>
            </w:r>
            <w:r w:rsidRPr="006B5799">
              <w:rPr>
                <w:b/>
                <w:bCs/>
                <w:sz w:val="26"/>
                <w:szCs w:val="26"/>
              </w:rPr>
              <w:t>ANGIOSPERMS:</w:t>
            </w:r>
            <w:r>
              <w:rPr>
                <w:b/>
                <w:bCs/>
                <w:sz w:val="26"/>
                <w:szCs w:val="26"/>
              </w:rPr>
              <w:t xml:space="preserve">:                                                                                                  </w:t>
            </w:r>
            <w:r w:rsidRPr="00AA2357">
              <w:rPr>
                <w:rFonts w:ascii="Times New Roman" w:hAnsi="Times New Roman" w:cs="Times New Roman"/>
                <w:b/>
                <w:sz w:val="24"/>
                <w:szCs w:val="24"/>
              </w:rPr>
              <w:t xml:space="preserve"> 1</w:t>
            </w:r>
            <w:r>
              <w:rPr>
                <w:rFonts w:ascii="Times New Roman" w:hAnsi="Times New Roman" w:cs="Times New Roman"/>
                <w:b/>
                <w:sz w:val="24"/>
                <w:szCs w:val="24"/>
              </w:rPr>
              <w:t>5</w:t>
            </w:r>
            <w:r w:rsidRPr="00AA2357">
              <w:rPr>
                <w:rFonts w:ascii="Times New Roman" w:hAnsi="Times New Roman" w:cs="Times New Roman"/>
                <w:b/>
                <w:sz w:val="24"/>
                <w:szCs w:val="24"/>
              </w:rPr>
              <w:t xml:space="preserve"> Lectures</w:t>
            </w:r>
          </w:p>
        </w:tc>
      </w:tr>
      <w:tr w:rsidR="00C30106" w:rsidRPr="004D4345" w14:paraId="2EF2E510" w14:textId="77777777" w:rsidTr="00C17A0F">
        <w:trPr>
          <w:jc w:val="center"/>
        </w:trPr>
        <w:tc>
          <w:tcPr>
            <w:tcW w:w="513" w:type="dxa"/>
          </w:tcPr>
          <w:p w14:paraId="65588599" w14:textId="77777777" w:rsidR="00C30106" w:rsidRPr="004D4345" w:rsidRDefault="00C30106" w:rsidP="00C17A0F">
            <w:pPr>
              <w:rPr>
                <w:rFonts w:ascii="Times New Roman" w:hAnsi="Times New Roman" w:cs="Times New Roman"/>
                <w:color w:val="FF0000"/>
                <w:sz w:val="24"/>
                <w:szCs w:val="24"/>
              </w:rPr>
            </w:pPr>
          </w:p>
        </w:tc>
        <w:tc>
          <w:tcPr>
            <w:tcW w:w="7207" w:type="dxa"/>
          </w:tcPr>
          <w:p w14:paraId="100A1979" w14:textId="77777777" w:rsidR="00C30106" w:rsidRDefault="00C30106" w:rsidP="00C17A0F">
            <w:pPr>
              <w:pStyle w:val="Default"/>
              <w:jc w:val="both"/>
            </w:pPr>
            <w:r>
              <w:t xml:space="preserve">Study of following families with reference to its systematic position, distribution, floral formula, floral diagram, affinities, morphological peculiarities, economically </w:t>
            </w:r>
          </w:p>
          <w:p w14:paraId="6E7FF718" w14:textId="77777777" w:rsidR="00C30106" w:rsidRDefault="00C30106" w:rsidP="00C17A0F">
            <w:pPr>
              <w:pStyle w:val="Default"/>
              <w:jc w:val="both"/>
            </w:pPr>
            <w:r>
              <w:t xml:space="preserve">important plants and their uses: </w:t>
            </w:r>
          </w:p>
          <w:p w14:paraId="3E374024" w14:textId="77777777" w:rsidR="00C30106" w:rsidRPr="006B5799" w:rsidRDefault="00C30106" w:rsidP="00C30106">
            <w:pPr>
              <w:pStyle w:val="ListParagraph"/>
              <w:numPr>
                <w:ilvl w:val="0"/>
                <w:numId w:val="11"/>
              </w:numPr>
              <w:spacing w:line="240" w:lineRule="auto"/>
              <w:jc w:val="both"/>
            </w:pPr>
            <w:r w:rsidRPr="00143B71">
              <w:rPr>
                <w:color w:val="0070C0"/>
              </w:rPr>
              <w:t>Magnoliaceae</w:t>
            </w:r>
          </w:p>
          <w:p w14:paraId="68A4789F" w14:textId="77777777" w:rsidR="00C30106" w:rsidRPr="006B5799" w:rsidRDefault="00C30106" w:rsidP="00C30106">
            <w:pPr>
              <w:pStyle w:val="ListParagraph"/>
              <w:numPr>
                <w:ilvl w:val="0"/>
                <w:numId w:val="11"/>
              </w:numPr>
              <w:spacing w:line="240" w:lineRule="auto"/>
              <w:jc w:val="both"/>
            </w:pPr>
            <w:r w:rsidRPr="006B5799">
              <w:t xml:space="preserve">Portulacaceae, </w:t>
            </w:r>
          </w:p>
          <w:p w14:paraId="08B459E9" w14:textId="77777777" w:rsidR="00C30106" w:rsidRPr="006B5799" w:rsidRDefault="00C30106" w:rsidP="00C30106">
            <w:pPr>
              <w:pStyle w:val="ListParagraph"/>
              <w:numPr>
                <w:ilvl w:val="0"/>
                <w:numId w:val="11"/>
              </w:numPr>
              <w:spacing w:line="240" w:lineRule="auto"/>
              <w:jc w:val="both"/>
            </w:pPr>
            <w:r w:rsidRPr="006B5799">
              <w:t xml:space="preserve">Sterculiaceae, </w:t>
            </w:r>
          </w:p>
          <w:p w14:paraId="09E9F393" w14:textId="77777777" w:rsidR="00C30106" w:rsidRPr="006B5799" w:rsidRDefault="00C30106" w:rsidP="00C30106">
            <w:pPr>
              <w:pStyle w:val="ListParagraph"/>
              <w:numPr>
                <w:ilvl w:val="0"/>
                <w:numId w:val="11"/>
              </w:numPr>
              <w:spacing w:line="240" w:lineRule="auto"/>
              <w:jc w:val="both"/>
            </w:pPr>
            <w:r w:rsidRPr="006B5799">
              <w:t xml:space="preserve">Rutaceae, </w:t>
            </w:r>
          </w:p>
          <w:p w14:paraId="6F31FD28" w14:textId="77777777" w:rsidR="00C30106" w:rsidRPr="006B5799" w:rsidRDefault="00C30106" w:rsidP="00C30106">
            <w:pPr>
              <w:pStyle w:val="ListParagraph"/>
              <w:numPr>
                <w:ilvl w:val="0"/>
                <w:numId w:val="11"/>
              </w:numPr>
              <w:spacing w:line="240" w:lineRule="auto"/>
              <w:jc w:val="both"/>
            </w:pPr>
            <w:r w:rsidRPr="00143B71">
              <w:rPr>
                <w:color w:val="0070C0"/>
              </w:rPr>
              <w:t>Anacardaceae</w:t>
            </w:r>
          </w:p>
          <w:p w14:paraId="6BC9CE8E" w14:textId="77777777" w:rsidR="00C30106" w:rsidRPr="006B5799" w:rsidRDefault="00C30106" w:rsidP="00C30106">
            <w:pPr>
              <w:pStyle w:val="ListParagraph"/>
              <w:numPr>
                <w:ilvl w:val="0"/>
                <w:numId w:val="11"/>
              </w:numPr>
              <w:spacing w:line="240" w:lineRule="auto"/>
              <w:jc w:val="both"/>
            </w:pPr>
            <w:r w:rsidRPr="00143B71">
              <w:rPr>
                <w:color w:val="0070C0"/>
              </w:rPr>
              <w:t>Passifloraceae</w:t>
            </w:r>
            <w:r>
              <w:t xml:space="preserve"> </w:t>
            </w:r>
          </w:p>
          <w:p w14:paraId="3806147F" w14:textId="77777777" w:rsidR="00C30106" w:rsidRDefault="00C30106" w:rsidP="00C30106">
            <w:pPr>
              <w:pStyle w:val="ListParagraph"/>
              <w:numPr>
                <w:ilvl w:val="0"/>
                <w:numId w:val="11"/>
              </w:numPr>
              <w:spacing w:line="240" w:lineRule="auto"/>
              <w:jc w:val="both"/>
            </w:pPr>
            <w:r w:rsidRPr="006B5799">
              <w:t xml:space="preserve">Acanthaceae. </w:t>
            </w:r>
          </w:p>
          <w:p w14:paraId="5C4D302A" w14:textId="77777777" w:rsidR="00C30106" w:rsidRPr="006B5799" w:rsidRDefault="00C30106" w:rsidP="00C30106">
            <w:pPr>
              <w:pStyle w:val="ListParagraph"/>
              <w:numPr>
                <w:ilvl w:val="0"/>
                <w:numId w:val="11"/>
              </w:numPr>
              <w:spacing w:line="240" w:lineRule="auto"/>
              <w:jc w:val="both"/>
            </w:pPr>
            <w:r w:rsidRPr="00143B71">
              <w:rPr>
                <w:color w:val="0070C0"/>
              </w:rPr>
              <w:t>Polygonaceae</w:t>
            </w:r>
          </w:p>
          <w:p w14:paraId="183DA7E8" w14:textId="77777777" w:rsidR="00C30106" w:rsidRPr="006B5799" w:rsidRDefault="00C30106" w:rsidP="00C17A0F">
            <w:pPr>
              <w:pStyle w:val="ListParagraph"/>
              <w:jc w:val="both"/>
              <w:rPr>
                <w:rFonts w:ascii="Times New Roman" w:hAnsi="Times New Roman" w:cs="Times New Roman"/>
                <w:color w:val="FF0000"/>
                <w:sz w:val="24"/>
                <w:szCs w:val="24"/>
              </w:rPr>
            </w:pPr>
          </w:p>
        </w:tc>
        <w:tc>
          <w:tcPr>
            <w:tcW w:w="2486" w:type="dxa"/>
          </w:tcPr>
          <w:p w14:paraId="105F314C" w14:textId="77777777" w:rsidR="00C30106" w:rsidRPr="004D4345" w:rsidRDefault="00C30106" w:rsidP="00C17A0F">
            <w:pPr>
              <w:pStyle w:val="ListParagraph"/>
              <w:spacing w:line="240" w:lineRule="auto"/>
              <w:jc w:val="both"/>
              <w:rPr>
                <w:rFonts w:ascii="Times New Roman" w:hAnsi="Times New Roman" w:cs="Times New Roman"/>
                <w:color w:val="FF0000"/>
                <w:sz w:val="24"/>
                <w:szCs w:val="24"/>
              </w:rPr>
            </w:pPr>
          </w:p>
        </w:tc>
      </w:tr>
    </w:tbl>
    <w:p w14:paraId="374A4FFC" w14:textId="77777777" w:rsidR="00C30106" w:rsidRPr="007E3403" w:rsidRDefault="00C30106" w:rsidP="00C30106">
      <w:pPr>
        <w:spacing w:line="276" w:lineRule="auto"/>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References: </w:t>
      </w:r>
    </w:p>
    <w:tbl>
      <w:tblPr>
        <w:tblStyle w:val="TableGrid"/>
        <w:tblW w:w="10206" w:type="dxa"/>
        <w:jc w:val="center"/>
        <w:tblLook w:val="04A0" w:firstRow="1" w:lastRow="0" w:firstColumn="1" w:lastColumn="0" w:noHBand="0" w:noVBand="1"/>
      </w:tblPr>
      <w:tblGrid>
        <w:gridCol w:w="567"/>
        <w:gridCol w:w="9639"/>
      </w:tblGrid>
      <w:tr w:rsidR="00C30106" w:rsidRPr="007E3403" w14:paraId="22504E75" w14:textId="77777777" w:rsidTr="00C17A0F">
        <w:trPr>
          <w:jc w:val="center"/>
        </w:trPr>
        <w:tc>
          <w:tcPr>
            <w:tcW w:w="567" w:type="dxa"/>
          </w:tcPr>
          <w:p w14:paraId="38EB40BA" w14:textId="77777777" w:rsidR="00C30106" w:rsidRPr="007E3403"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639" w:type="dxa"/>
          </w:tcPr>
          <w:p w14:paraId="341EF2AB" w14:textId="77777777" w:rsidR="00C30106" w:rsidRPr="00D30EE9" w:rsidRDefault="00C30106" w:rsidP="00C17A0F">
            <w:pPr>
              <w:tabs>
                <w:tab w:val="left" w:pos="991"/>
              </w:tabs>
              <w:rPr>
                <w:sz w:val="24"/>
              </w:rPr>
            </w:pPr>
            <w:r w:rsidRPr="00721B9F">
              <w:t xml:space="preserve">Harold C Bold, Michael J Wynne 1978. Introduction to Algae: Structure and reproduction. Prentice Hall. </w:t>
            </w:r>
          </w:p>
        </w:tc>
      </w:tr>
      <w:tr w:rsidR="00C30106" w:rsidRPr="007E3403" w14:paraId="090B755D" w14:textId="77777777" w:rsidTr="00C17A0F">
        <w:trPr>
          <w:jc w:val="center"/>
        </w:trPr>
        <w:tc>
          <w:tcPr>
            <w:tcW w:w="567" w:type="dxa"/>
          </w:tcPr>
          <w:p w14:paraId="7DDEAB27" w14:textId="77777777" w:rsidR="00C30106" w:rsidRPr="007E3403"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9639" w:type="dxa"/>
          </w:tcPr>
          <w:p w14:paraId="6258F066" w14:textId="77777777" w:rsidR="00C30106" w:rsidRPr="00D30EE9" w:rsidRDefault="00C30106" w:rsidP="00C17A0F">
            <w:pPr>
              <w:tabs>
                <w:tab w:val="left" w:pos="991"/>
              </w:tabs>
              <w:rPr>
                <w:sz w:val="24"/>
              </w:rPr>
            </w:pPr>
            <w:r w:rsidRPr="00721B9F">
              <w:t xml:space="preserve">Sambamurty A V S. 2005. A Textbook of Algae. I K International publishers Pvt Ltd. </w:t>
            </w:r>
          </w:p>
        </w:tc>
      </w:tr>
      <w:tr w:rsidR="00C30106" w:rsidRPr="007E3403" w14:paraId="5807DF58" w14:textId="77777777" w:rsidTr="00C17A0F">
        <w:trPr>
          <w:jc w:val="center"/>
        </w:trPr>
        <w:tc>
          <w:tcPr>
            <w:tcW w:w="567" w:type="dxa"/>
          </w:tcPr>
          <w:p w14:paraId="17A23160" w14:textId="77777777" w:rsidR="00C30106" w:rsidRPr="007E3403"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9639" w:type="dxa"/>
          </w:tcPr>
          <w:p w14:paraId="444CF961" w14:textId="77777777" w:rsidR="00C30106" w:rsidRPr="00D30EE9" w:rsidRDefault="00C30106" w:rsidP="00C17A0F">
            <w:pPr>
              <w:tabs>
                <w:tab w:val="left" w:pos="991"/>
              </w:tabs>
              <w:rPr>
                <w:sz w:val="24"/>
              </w:rPr>
            </w:pPr>
            <w:r w:rsidRPr="00721B9F">
              <w:t xml:space="preserve">Sharma O P.2011. Textbook of Algae. Tata McGraw Hill. </w:t>
            </w:r>
          </w:p>
        </w:tc>
      </w:tr>
      <w:tr w:rsidR="00C30106" w:rsidRPr="007E3403" w14:paraId="778A77A8" w14:textId="77777777" w:rsidTr="00C17A0F">
        <w:trPr>
          <w:jc w:val="center"/>
        </w:trPr>
        <w:tc>
          <w:tcPr>
            <w:tcW w:w="567" w:type="dxa"/>
          </w:tcPr>
          <w:p w14:paraId="41101C65" w14:textId="77777777" w:rsidR="00C30106" w:rsidRPr="007E3403"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9639" w:type="dxa"/>
          </w:tcPr>
          <w:p w14:paraId="221E17F9" w14:textId="77777777" w:rsidR="00C30106" w:rsidRPr="00D30EE9" w:rsidRDefault="00C30106" w:rsidP="00C17A0F">
            <w:pPr>
              <w:tabs>
                <w:tab w:val="left" w:pos="991"/>
              </w:tabs>
              <w:rPr>
                <w:sz w:val="24"/>
              </w:rPr>
            </w:pPr>
            <w:r w:rsidRPr="00FB1157">
              <w:t xml:space="preserve">Alexopoulos C.J., Mims, C.W. &amp; Blackwell, M. 1996. Introductory Mycology. 4th edition. John Wiley&amp; Sons lnc. </w:t>
            </w:r>
          </w:p>
        </w:tc>
      </w:tr>
      <w:tr w:rsidR="00C30106" w:rsidRPr="007E3403" w14:paraId="7968312E" w14:textId="77777777" w:rsidTr="00C17A0F">
        <w:trPr>
          <w:jc w:val="center"/>
        </w:trPr>
        <w:tc>
          <w:tcPr>
            <w:tcW w:w="567" w:type="dxa"/>
          </w:tcPr>
          <w:p w14:paraId="161D5DD2"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9639" w:type="dxa"/>
          </w:tcPr>
          <w:p w14:paraId="7FA50971" w14:textId="77777777" w:rsidR="00C30106" w:rsidRPr="00D30EE9" w:rsidRDefault="00C30106" w:rsidP="00C17A0F">
            <w:pPr>
              <w:tabs>
                <w:tab w:val="left" w:pos="991"/>
              </w:tabs>
              <w:rPr>
                <w:sz w:val="24"/>
              </w:rPr>
            </w:pPr>
            <w:r w:rsidRPr="00FB1157">
              <w:t xml:space="preserve">Ainsworth, G.C., Sparrow, K.F.&amp;. Susmann, A.S.(Eds.) 1973.The Fungi - An Advanced Treatise. Vol 1 -4. Academic Press. </w:t>
            </w:r>
          </w:p>
        </w:tc>
      </w:tr>
      <w:tr w:rsidR="00C30106" w:rsidRPr="007E3403" w14:paraId="10F2E436" w14:textId="77777777" w:rsidTr="00C17A0F">
        <w:trPr>
          <w:jc w:val="center"/>
        </w:trPr>
        <w:tc>
          <w:tcPr>
            <w:tcW w:w="567" w:type="dxa"/>
          </w:tcPr>
          <w:p w14:paraId="2D3398BD" w14:textId="77777777" w:rsidR="00C30106" w:rsidRPr="007E3403"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9639" w:type="dxa"/>
          </w:tcPr>
          <w:p w14:paraId="2F775B36" w14:textId="77777777" w:rsidR="00C30106" w:rsidRPr="00D30EE9" w:rsidRDefault="00C30106" w:rsidP="00C17A0F">
            <w:pPr>
              <w:tabs>
                <w:tab w:val="left" w:pos="991"/>
              </w:tabs>
              <w:rPr>
                <w:sz w:val="24"/>
              </w:rPr>
            </w:pPr>
            <w:r w:rsidRPr="00FB1157">
              <w:t xml:space="preserve">Burnett, J.H. 1970. Fundamentals of Mycology. Edward Amolds. </w:t>
            </w:r>
          </w:p>
        </w:tc>
      </w:tr>
      <w:tr w:rsidR="00C30106" w:rsidRPr="007E3403" w14:paraId="04548972" w14:textId="77777777" w:rsidTr="00C17A0F">
        <w:trPr>
          <w:jc w:val="center"/>
        </w:trPr>
        <w:tc>
          <w:tcPr>
            <w:tcW w:w="567" w:type="dxa"/>
          </w:tcPr>
          <w:p w14:paraId="5129AAEE"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9639" w:type="dxa"/>
          </w:tcPr>
          <w:p w14:paraId="468F58F5" w14:textId="77777777" w:rsidR="00C30106" w:rsidRPr="00FB1157" w:rsidRDefault="00C30106" w:rsidP="00C17A0F">
            <w:pPr>
              <w:tabs>
                <w:tab w:val="left" w:pos="991"/>
              </w:tabs>
            </w:pPr>
            <w:r w:rsidRPr="00D633FC">
              <w:t>Agrios, G. N. 1997. Plant pathology. 4th Ed., Academic Press.</w:t>
            </w:r>
          </w:p>
        </w:tc>
      </w:tr>
      <w:tr w:rsidR="00C30106" w:rsidRPr="007E3403" w14:paraId="7B272970" w14:textId="77777777" w:rsidTr="00C17A0F">
        <w:trPr>
          <w:jc w:val="center"/>
        </w:trPr>
        <w:tc>
          <w:tcPr>
            <w:tcW w:w="567" w:type="dxa"/>
          </w:tcPr>
          <w:p w14:paraId="3A29971B"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9639" w:type="dxa"/>
          </w:tcPr>
          <w:p w14:paraId="6896C597" w14:textId="77777777" w:rsidR="00C30106" w:rsidRPr="00FB1157" w:rsidRDefault="00C30106" w:rsidP="00C17A0F">
            <w:pPr>
              <w:tabs>
                <w:tab w:val="left" w:pos="991"/>
              </w:tabs>
            </w:pPr>
            <w:r w:rsidRPr="00BA79F8">
              <w:t xml:space="preserve">Gymnosperms Structure And Evolution by Chamberlain C.J. </w:t>
            </w:r>
          </w:p>
        </w:tc>
      </w:tr>
      <w:tr w:rsidR="00C30106" w:rsidRPr="007E3403" w14:paraId="5824C672" w14:textId="77777777" w:rsidTr="00C17A0F">
        <w:trPr>
          <w:jc w:val="center"/>
        </w:trPr>
        <w:tc>
          <w:tcPr>
            <w:tcW w:w="567" w:type="dxa"/>
          </w:tcPr>
          <w:p w14:paraId="286DA9FF"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9639" w:type="dxa"/>
          </w:tcPr>
          <w:p w14:paraId="121F5C4E" w14:textId="77777777" w:rsidR="00C30106" w:rsidRPr="00FB1157" w:rsidRDefault="00C30106" w:rsidP="00C17A0F">
            <w:pPr>
              <w:tabs>
                <w:tab w:val="left" w:pos="991"/>
              </w:tabs>
            </w:pPr>
            <w:r w:rsidRPr="00BA79F8">
              <w:t xml:space="preserve">A textbook of Gymnosperms by Vyas, Purohit and Garg. Ramesh book depot, Jaipur. </w:t>
            </w:r>
          </w:p>
        </w:tc>
      </w:tr>
      <w:tr w:rsidR="00C30106" w:rsidRPr="007E3403" w14:paraId="3D6CA151" w14:textId="77777777" w:rsidTr="00C17A0F">
        <w:trPr>
          <w:jc w:val="center"/>
        </w:trPr>
        <w:tc>
          <w:tcPr>
            <w:tcW w:w="567" w:type="dxa"/>
          </w:tcPr>
          <w:p w14:paraId="15DDE067"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9639" w:type="dxa"/>
          </w:tcPr>
          <w:p w14:paraId="7BF692DA" w14:textId="77777777" w:rsidR="00C30106" w:rsidRPr="00FB1157" w:rsidRDefault="00C30106" w:rsidP="00C17A0F">
            <w:pPr>
              <w:tabs>
                <w:tab w:val="left" w:pos="991"/>
              </w:tabs>
            </w:pPr>
            <w:r w:rsidRPr="00BA79F8">
              <w:t xml:space="preserve">Gymnosperms, by P.C. Vashishta. 1983. VAS g. Publisher, New Delhi. </w:t>
            </w:r>
          </w:p>
        </w:tc>
      </w:tr>
      <w:tr w:rsidR="00C30106" w:rsidRPr="007E3403" w14:paraId="3C78EA24" w14:textId="77777777" w:rsidTr="00C17A0F">
        <w:trPr>
          <w:jc w:val="center"/>
        </w:trPr>
        <w:tc>
          <w:tcPr>
            <w:tcW w:w="567" w:type="dxa"/>
          </w:tcPr>
          <w:p w14:paraId="0B757E77"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9639" w:type="dxa"/>
          </w:tcPr>
          <w:p w14:paraId="35814D22" w14:textId="77777777" w:rsidR="00C30106" w:rsidRPr="00FB1157" w:rsidRDefault="00C30106" w:rsidP="00C17A0F">
            <w:pPr>
              <w:tabs>
                <w:tab w:val="left" w:pos="991"/>
              </w:tabs>
            </w:pPr>
            <w:r w:rsidRPr="00BA79F8">
              <w:t xml:space="preserve">Charles Joseph Chamberlain and John Merle Coulter, 1910, Morphology of Gymnosperms. </w:t>
            </w:r>
          </w:p>
        </w:tc>
      </w:tr>
      <w:tr w:rsidR="00C30106" w:rsidRPr="007E3403" w14:paraId="737EB8B7" w14:textId="77777777" w:rsidTr="00C17A0F">
        <w:trPr>
          <w:jc w:val="center"/>
        </w:trPr>
        <w:tc>
          <w:tcPr>
            <w:tcW w:w="567" w:type="dxa"/>
          </w:tcPr>
          <w:p w14:paraId="05BB4A49"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9639" w:type="dxa"/>
          </w:tcPr>
          <w:p w14:paraId="7D1D98E0" w14:textId="77777777" w:rsidR="00C30106" w:rsidRPr="00FB1157" w:rsidRDefault="00C30106" w:rsidP="00C17A0F">
            <w:pPr>
              <w:tabs>
                <w:tab w:val="left" w:pos="991"/>
              </w:tabs>
            </w:pPr>
            <w:r w:rsidRPr="00BA79F8">
              <w:t xml:space="preserve">K. R. Sporne. The morphology of gymnosperms. </w:t>
            </w:r>
          </w:p>
        </w:tc>
      </w:tr>
      <w:tr w:rsidR="00C30106" w:rsidRPr="007E3403" w14:paraId="309C0186" w14:textId="77777777" w:rsidTr="00C17A0F">
        <w:trPr>
          <w:jc w:val="center"/>
        </w:trPr>
        <w:tc>
          <w:tcPr>
            <w:tcW w:w="567" w:type="dxa"/>
          </w:tcPr>
          <w:p w14:paraId="5F8141AF"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9639" w:type="dxa"/>
          </w:tcPr>
          <w:p w14:paraId="7CC1C47E" w14:textId="77777777" w:rsidR="00C30106" w:rsidRPr="00BA79F8" w:rsidRDefault="00C30106" w:rsidP="00C17A0F">
            <w:pPr>
              <w:tabs>
                <w:tab w:val="left" w:pos="991"/>
              </w:tabs>
            </w:pPr>
            <w:r w:rsidRPr="0029423E">
              <w:t xml:space="preserve">A.K. Mondal (2005). Advanced plant taxonomy, New Central book agency (p) Ltd, London. </w:t>
            </w:r>
          </w:p>
        </w:tc>
      </w:tr>
      <w:tr w:rsidR="00C30106" w:rsidRPr="007E3403" w14:paraId="679E460F" w14:textId="77777777" w:rsidTr="00C17A0F">
        <w:trPr>
          <w:jc w:val="center"/>
        </w:trPr>
        <w:tc>
          <w:tcPr>
            <w:tcW w:w="567" w:type="dxa"/>
          </w:tcPr>
          <w:p w14:paraId="6BF32CF2"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9639" w:type="dxa"/>
          </w:tcPr>
          <w:p w14:paraId="6B1033C0" w14:textId="77777777" w:rsidR="00C30106" w:rsidRPr="00D30EE9" w:rsidRDefault="00C30106" w:rsidP="00C17A0F">
            <w:pPr>
              <w:tabs>
                <w:tab w:val="left" w:pos="991"/>
              </w:tabs>
              <w:rPr>
                <w:sz w:val="24"/>
              </w:rPr>
            </w:pPr>
            <w:r w:rsidRPr="0029423E">
              <w:t>Davis, P. Hand V.H. Heywood, 1963, Principles of angiosperm taxonomy, Oliver and Boyd, Edinburgh.</w:t>
            </w:r>
          </w:p>
        </w:tc>
      </w:tr>
      <w:tr w:rsidR="00C30106" w:rsidRPr="007E3403" w14:paraId="2458F39B" w14:textId="77777777" w:rsidTr="00C17A0F">
        <w:trPr>
          <w:jc w:val="center"/>
        </w:trPr>
        <w:tc>
          <w:tcPr>
            <w:tcW w:w="567" w:type="dxa"/>
          </w:tcPr>
          <w:p w14:paraId="3DF28A49"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9639" w:type="dxa"/>
          </w:tcPr>
          <w:p w14:paraId="1CAFEE62" w14:textId="77777777" w:rsidR="00C30106" w:rsidRPr="00D30EE9" w:rsidRDefault="00C30106" w:rsidP="00C17A0F">
            <w:pPr>
              <w:tabs>
                <w:tab w:val="left" w:pos="991"/>
              </w:tabs>
              <w:rPr>
                <w:sz w:val="24"/>
              </w:rPr>
            </w:pPr>
            <w:r w:rsidRPr="0029423E">
              <w:t xml:space="preserve">Cole A. J. 1969, Numerical Taxonomy, Academic Press, London. </w:t>
            </w:r>
          </w:p>
        </w:tc>
      </w:tr>
      <w:tr w:rsidR="00C30106" w:rsidRPr="007E3403" w14:paraId="608400C5" w14:textId="77777777" w:rsidTr="00C17A0F">
        <w:trPr>
          <w:jc w:val="center"/>
        </w:trPr>
        <w:tc>
          <w:tcPr>
            <w:tcW w:w="567" w:type="dxa"/>
          </w:tcPr>
          <w:p w14:paraId="03863829"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9639" w:type="dxa"/>
          </w:tcPr>
          <w:p w14:paraId="4F252EDF" w14:textId="77777777" w:rsidR="00C30106" w:rsidRPr="00D30EE9" w:rsidRDefault="00C30106" w:rsidP="00C17A0F">
            <w:pPr>
              <w:tabs>
                <w:tab w:val="left" w:pos="991"/>
              </w:tabs>
              <w:rPr>
                <w:sz w:val="24"/>
              </w:rPr>
            </w:pPr>
            <w:r w:rsidRPr="0029423E">
              <w:t xml:space="preserve">Cronquist A. 1981, An integrated system of classification of flowering plants, Columbia University Press, N.Y. </w:t>
            </w:r>
          </w:p>
        </w:tc>
      </w:tr>
      <w:tr w:rsidR="00C30106" w:rsidRPr="007E3403" w14:paraId="52F631E0" w14:textId="77777777" w:rsidTr="00C17A0F">
        <w:trPr>
          <w:jc w:val="center"/>
        </w:trPr>
        <w:tc>
          <w:tcPr>
            <w:tcW w:w="567" w:type="dxa"/>
          </w:tcPr>
          <w:p w14:paraId="431E64A7"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9639" w:type="dxa"/>
          </w:tcPr>
          <w:p w14:paraId="00082168" w14:textId="77777777" w:rsidR="00C30106" w:rsidRPr="00D30EE9" w:rsidRDefault="00C30106" w:rsidP="00C17A0F">
            <w:pPr>
              <w:tabs>
                <w:tab w:val="left" w:pos="991"/>
              </w:tabs>
              <w:rPr>
                <w:sz w:val="24"/>
              </w:rPr>
            </w:pPr>
            <w:r w:rsidRPr="0029423E">
              <w:t>Gurucharan Singh, 2021 (4th Ed) , Plant Systematics: Integrated Approach, Oxford and IBH publishers.</w:t>
            </w:r>
          </w:p>
        </w:tc>
      </w:tr>
    </w:tbl>
    <w:p w14:paraId="49E446D3" w14:textId="77777777" w:rsidR="00C30106" w:rsidRPr="0033282A" w:rsidRDefault="00C30106" w:rsidP="00C30106">
      <w:pPr>
        <w:spacing w:after="0"/>
        <w:jc w:val="center"/>
        <w:rPr>
          <w:rFonts w:ascii="Times New Roman" w:hAnsi="Times New Roman" w:cs="Times New Roman"/>
          <w:b/>
          <w:sz w:val="28"/>
          <w:szCs w:val="24"/>
        </w:rPr>
      </w:pPr>
      <w:r w:rsidRPr="0033282A">
        <w:rPr>
          <w:rFonts w:ascii="Times New Roman" w:hAnsi="Times New Roman" w:cs="Times New Roman"/>
          <w:b/>
          <w:sz w:val="28"/>
          <w:szCs w:val="24"/>
        </w:rPr>
        <w:t xml:space="preserve">Course Code and Title: </w:t>
      </w:r>
      <w:r w:rsidRPr="00806027">
        <w:rPr>
          <w:rFonts w:ascii="Times New Roman" w:hAnsi="Times New Roman" w:cs="Times New Roman"/>
          <w:b/>
          <w:color w:val="0070C0"/>
          <w:sz w:val="28"/>
          <w:szCs w:val="24"/>
        </w:rPr>
        <w:t>US402BOT</w:t>
      </w:r>
      <w:r w:rsidRPr="0033282A">
        <w:rPr>
          <w:rFonts w:ascii="Times New Roman" w:hAnsi="Times New Roman" w:cs="Times New Roman"/>
          <w:b/>
          <w:sz w:val="28"/>
          <w:szCs w:val="24"/>
        </w:rPr>
        <w:t>: PLANT PHYSIOLOGY AND CYTOGENETICS</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413"/>
        <w:gridCol w:w="1843"/>
        <w:gridCol w:w="3648"/>
        <w:gridCol w:w="2419"/>
      </w:tblGrid>
      <w:tr w:rsidR="00C30106" w:rsidRPr="0033282A" w14:paraId="678C77D5" w14:textId="77777777" w:rsidTr="00C17A0F">
        <w:trPr>
          <w:trHeight w:val="418"/>
        </w:trPr>
        <w:tc>
          <w:tcPr>
            <w:tcW w:w="1413" w:type="dxa"/>
          </w:tcPr>
          <w:p w14:paraId="557DFC12" w14:textId="77777777" w:rsidR="00C30106" w:rsidRPr="0033282A" w:rsidRDefault="00C30106" w:rsidP="00C17A0F">
            <w:pPr>
              <w:jc w:val="center"/>
              <w:rPr>
                <w:rFonts w:ascii="Times New Roman" w:hAnsi="Times New Roman" w:cs="Times New Roman"/>
                <w:b/>
                <w:sz w:val="24"/>
                <w:szCs w:val="24"/>
              </w:rPr>
            </w:pPr>
            <w:r w:rsidRPr="0033282A">
              <w:rPr>
                <w:rFonts w:ascii="Times New Roman" w:hAnsi="Times New Roman" w:cs="Times New Roman"/>
                <w:b/>
                <w:sz w:val="24"/>
                <w:szCs w:val="24"/>
              </w:rPr>
              <w:lastRenderedPageBreak/>
              <w:t xml:space="preserve">Level: 6.0 </w:t>
            </w:r>
          </w:p>
        </w:tc>
        <w:tc>
          <w:tcPr>
            <w:tcW w:w="1843" w:type="dxa"/>
          </w:tcPr>
          <w:p w14:paraId="5D3C1C33" w14:textId="77777777" w:rsidR="00C30106" w:rsidRPr="0033282A" w:rsidRDefault="00C30106" w:rsidP="00C17A0F">
            <w:pPr>
              <w:jc w:val="center"/>
              <w:rPr>
                <w:rFonts w:ascii="Times New Roman" w:hAnsi="Times New Roman" w:cs="Times New Roman"/>
                <w:b/>
                <w:sz w:val="24"/>
                <w:szCs w:val="24"/>
              </w:rPr>
            </w:pPr>
            <w:r w:rsidRPr="0033282A">
              <w:rPr>
                <w:rFonts w:ascii="Times New Roman" w:hAnsi="Times New Roman" w:cs="Times New Roman"/>
                <w:b/>
                <w:sz w:val="24"/>
                <w:szCs w:val="24"/>
              </w:rPr>
              <w:t>Credits: 04</w:t>
            </w:r>
          </w:p>
        </w:tc>
        <w:tc>
          <w:tcPr>
            <w:tcW w:w="3648" w:type="dxa"/>
          </w:tcPr>
          <w:p w14:paraId="6612AC50" w14:textId="77777777" w:rsidR="00C30106" w:rsidRPr="0033282A" w:rsidRDefault="00C30106" w:rsidP="00C17A0F">
            <w:pPr>
              <w:jc w:val="center"/>
              <w:rPr>
                <w:rFonts w:ascii="Times New Roman" w:hAnsi="Times New Roman" w:cs="Times New Roman"/>
                <w:b/>
                <w:sz w:val="24"/>
                <w:szCs w:val="24"/>
              </w:rPr>
            </w:pPr>
            <w:r w:rsidRPr="0033282A">
              <w:rPr>
                <w:rFonts w:ascii="Times New Roman" w:hAnsi="Times New Roman" w:cs="Times New Roman"/>
                <w:b/>
                <w:sz w:val="24"/>
                <w:szCs w:val="24"/>
              </w:rPr>
              <w:t xml:space="preserve">Number of Lectures: </w:t>
            </w:r>
            <w:r w:rsidRPr="008C7493">
              <w:rPr>
                <w:rFonts w:ascii="Times New Roman" w:hAnsi="Times New Roman" w:cs="Times New Roman"/>
                <w:b/>
                <w:sz w:val="24"/>
                <w:szCs w:val="24"/>
              </w:rPr>
              <w:t xml:space="preserve"> 60</w:t>
            </w:r>
          </w:p>
        </w:tc>
        <w:tc>
          <w:tcPr>
            <w:tcW w:w="2419" w:type="dxa"/>
          </w:tcPr>
          <w:p w14:paraId="75696674" w14:textId="77777777" w:rsidR="00C30106" w:rsidRPr="0033282A" w:rsidRDefault="00C30106" w:rsidP="00C17A0F">
            <w:pPr>
              <w:jc w:val="center"/>
              <w:rPr>
                <w:rFonts w:ascii="Times New Roman" w:hAnsi="Times New Roman" w:cs="Times New Roman"/>
                <w:b/>
                <w:sz w:val="24"/>
                <w:szCs w:val="24"/>
              </w:rPr>
            </w:pPr>
            <w:r w:rsidRPr="0033282A">
              <w:rPr>
                <w:rFonts w:ascii="Times New Roman" w:hAnsi="Times New Roman" w:cs="Times New Roman"/>
                <w:b/>
                <w:sz w:val="24"/>
                <w:szCs w:val="24"/>
              </w:rPr>
              <w:t>Semester-I</w:t>
            </w:r>
          </w:p>
        </w:tc>
      </w:tr>
    </w:tbl>
    <w:p w14:paraId="12DE24C9" w14:textId="77777777" w:rsidR="00C30106" w:rsidRPr="0033282A" w:rsidRDefault="00C30106" w:rsidP="00C30106">
      <w:pPr>
        <w:rPr>
          <w:rFonts w:ascii="Times New Roman" w:hAnsi="Times New Roman" w:cs="Times New Roman"/>
          <w:b/>
          <w:color w:val="C00000"/>
          <w:sz w:val="24"/>
          <w:szCs w:val="24"/>
        </w:rPr>
      </w:pPr>
    </w:p>
    <w:p w14:paraId="6F35F6E7" w14:textId="77777777" w:rsidR="00C30106" w:rsidRPr="000B1E5E" w:rsidRDefault="00C30106" w:rsidP="00C30106">
      <w:pPr>
        <w:spacing w:after="0"/>
        <w:rPr>
          <w:rFonts w:ascii="Times New Roman" w:hAnsi="Times New Roman" w:cs="Times New Roman"/>
          <w:sz w:val="24"/>
          <w:szCs w:val="24"/>
        </w:rPr>
      </w:pPr>
      <w:r w:rsidRPr="000B1E5E">
        <w:rPr>
          <w:rFonts w:ascii="Times New Roman" w:hAnsi="Times New Roman" w:cs="Times New Roman"/>
          <w:b/>
          <w:sz w:val="24"/>
          <w:szCs w:val="24"/>
        </w:rPr>
        <w:t>Learning Objectives:</w:t>
      </w:r>
      <w:r w:rsidRPr="000B1E5E">
        <w:rPr>
          <w:rFonts w:ascii="Times New Roman" w:hAnsi="Times New Roman" w:cs="Times New Roman"/>
          <w:sz w:val="24"/>
          <w:szCs w:val="24"/>
        </w:rPr>
        <w:t xml:space="preserve"> </w:t>
      </w:r>
    </w:p>
    <w:p w14:paraId="044DEB7D" w14:textId="77777777" w:rsidR="00C30106" w:rsidRPr="000B1E5E" w:rsidRDefault="00C30106" w:rsidP="00C30106">
      <w:pPr>
        <w:pStyle w:val="ListParagraph"/>
        <w:numPr>
          <w:ilvl w:val="0"/>
          <w:numId w:val="14"/>
        </w:numPr>
        <w:spacing w:after="0"/>
        <w:jc w:val="both"/>
        <w:rPr>
          <w:rFonts w:ascii="Times New Roman" w:hAnsi="Times New Roman" w:cs="Times New Roman"/>
          <w:sz w:val="24"/>
          <w:szCs w:val="24"/>
        </w:rPr>
      </w:pPr>
      <w:r w:rsidRPr="000B1E5E">
        <w:rPr>
          <w:rFonts w:ascii="Times New Roman" w:hAnsi="Times New Roman" w:cs="Times New Roman"/>
          <w:sz w:val="24"/>
          <w:szCs w:val="24"/>
        </w:rPr>
        <w:t>Students should be able to understand how to apply the basic concepts of Plant Physiology in other fields and also to know and discuss the concept of physiological processes of plants.</w:t>
      </w:r>
    </w:p>
    <w:p w14:paraId="3C4FDFB8" w14:textId="77777777" w:rsidR="00C30106" w:rsidRPr="000B1E5E" w:rsidRDefault="00C30106" w:rsidP="00C30106">
      <w:pPr>
        <w:pStyle w:val="ListParagraph"/>
        <w:numPr>
          <w:ilvl w:val="0"/>
          <w:numId w:val="14"/>
        </w:numPr>
        <w:spacing w:after="0"/>
        <w:jc w:val="both"/>
        <w:rPr>
          <w:rFonts w:ascii="Times New Roman" w:hAnsi="Times New Roman" w:cs="Times New Roman"/>
          <w:b/>
          <w:sz w:val="24"/>
          <w:szCs w:val="24"/>
        </w:rPr>
      </w:pPr>
      <w:r w:rsidRPr="000B1E5E">
        <w:rPr>
          <w:rFonts w:ascii="Times New Roman" w:hAnsi="Times New Roman" w:cs="Times New Roman"/>
          <w:sz w:val="24"/>
          <w:szCs w:val="24"/>
        </w:rPr>
        <w:t>Students will be able to understand the control points in a cell cycle.</w:t>
      </w:r>
    </w:p>
    <w:p w14:paraId="5F46705B" w14:textId="77777777" w:rsidR="00C30106" w:rsidRDefault="00C30106" w:rsidP="00C30106">
      <w:pPr>
        <w:spacing w:after="0"/>
        <w:jc w:val="both"/>
        <w:rPr>
          <w:rFonts w:ascii="Times New Roman" w:hAnsi="Times New Roman" w:cs="Times New Roman"/>
          <w:b/>
          <w:sz w:val="24"/>
          <w:szCs w:val="24"/>
        </w:rPr>
      </w:pPr>
    </w:p>
    <w:p w14:paraId="2C513D15" w14:textId="77777777" w:rsidR="00C30106" w:rsidRPr="000B1E5E" w:rsidRDefault="00C30106" w:rsidP="00C30106">
      <w:pPr>
        <w:spacing w:after="0"/>
        <w:jc w:val="both"/>
        <w:rPr>
          <w:rFonts w:ascii="Times New Roman" w:hAnsi="Times New Roman" w:cs="Times New Roman"/>
          <w:b/>
          <w:sz w:val="24"/>
          <w:szCs w:val="24"/>
        </w:rPr>
      </w:pPr>
      <w:r w:rsidRPr="000B1E5E">
        <w:rPr>
          <w:rFonts w:ascii="Times New Roman" w:hAnsi="Times New Roman" w:cs="Times New Roman"/>
          <w:b/>
          <w:sz w:val="24"/>
          <w:szCs w:val="24"/>
        </w:rPr>
        <w:t>Learning Outcomes:</w:t>
      </w:r>
    </w:p>
    <w:p w14:paraId="43A1294B" w14:textId="77777777" w:rsidR="00C30106" w:rsidRPr="000B1E5E" w:rsidRDefault="00C30106" w:rsidP="00C30106">
      <w:pPr>
        <w:autoSpaceDE w:val="0"/>
        <w:autoSpaceDN w:val="0"/>
        <w:adjustRightInd w:val="0"/>
        <w:spacing w:after="0" w:line="240" w:lineRule="auto"/>
        <w:rPr>
          <w:rFonts w:ascii="Times New Roman" w:hAnsi="Times New Roman" w:cs="Times New Roman"/>
          <w:sz w:val="23"/>
          <w:szCs w:val="23"/>
        </w:rPr>
      </w:pPr>
      <w:r w:rsidRPr="000B1E5E">
        <w:rPr>
          <w:rFonts w:ascii="Times New Roman" w:hAnsi="Times New Roman" w:cs="Times New Roman"/>
          <w:sz w:val="23"/>
          <w:szCs w:val="23"/>
        </w:rPr>
        <w:t xml:space="preserve">Students should be able to understand </w:t>
      </w:r>
    </w:p>
    <w:p w14:paraId="18B9F3D9" w14:textId="77777777" w:rsidR="00C30106" w:rsidRPr="00F64DEE" w:rsidRDefault="00C30106" w:rsidP="00C30106">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F64DEE">
        <w:rPr>
          <w:rFonts w:ascii="Times New Roman" w:hAnsi="Times New Roman" w:cs="Times New Roman"/>
          <w:sz w:val="24"/>
          <w:szCs w:val="24"/>
        </w:rPr>
        <w:t xml:space="preserve">How to apply the basic concepts of Plant Physiology in other fields and also to know and discuss the concept of physiological processes of plants. </w:t>
      </w:r>
    </w:p>
    <w:p w14:paraId="30CC77E4" w14:textId="77777777" w:rsidR="00C30106" w:rsidRDefault="00C30106" w:rsidP="00C30106">
      <w:pPr>
        <w:pStyle w:val="ListParagraph"/>
        <w:numPr>
          <w:ilvl w:val="0"/>
          <w:numId w:val="13"/>
        </w:numPr>
        <w:rPr>
          <w:rFonts w:ascii="Times New Roman" w:hAnsi="Times New Roman" w:cs="Times New Roman"/>
          <w:sz w:val="24"/>
          <w:szCs w:val="24"/>
        </w:rPr>
      </w:pPr>
      <w:r w:rsidRPr="00F64DEE">
        <w:rPr>
          <w:rFonts w:ascii="Times New Roman" w:hAnsi="Times New Roman" w:cs="Times New Roman"/>
          <w:sz w:val="24"/>
          <w:szCs w:val="24"/>
        </w:rPr>
        <w:t>The control points in a cell cycle, Study and apply principles of microbial genetics, understand recombinant DNA technology and study applications of the same for the improvement of crops.</w:t>
      </w:r>
    </w:p>
    <w:p w14:paraId="2F20382D" w14:textId="77777777" w:rsidR="00C30106" w:rsidRDefault="00C30106" w:rsidP="00C30106">
      <w:pPr>
        <w:ind w:left="360"/>
        <w:rPr>
          <w:rFonts w:ascii="Times New Roman" w:hAnsi="Times New Roman" w:cs="Times New Roman"/>
          <w:b/>
          <w:bCs/>
          <w:sz w:val="24"/>
          <w:szCs w:val="24"/>
        </w:rPr>
      </w:pPr>
    </w:p>
    <w:p w14:paraId="0217E1BB" w14:textId="77777777" w:rsidR="00C30106" w:rsidRPr="000B1E5E" w:rsidRDefault="00C30106" w:rsidP="00C30106">
      <w:pPr>
        <w:ind w:left="360"/>
        <w:rPr>
          <w:rFonts w:ascii="Times New Roman" w:hAnsi="Times New Roman" w:cs="Times New Roman"/>
          <w:sz w:val="24"/>
          <w:szCs w:val="24"/>
        </w:rPr>
      </w:pPr>
      <w:r w:rsidRPr="000B1E5E">
        <w:rPr>
          <w:rFonts w:ascii="Times New Roman" w:hAnsi="Times New Roman" w:cs="Times New Roman"/>
          <w:b/>
          <w:bCs/>
          <w:sz w:val="24"/>
          <w:szCs w:val="24"/>
        </w:rPr>
        <w:t xml:space="preserve">Course Contents: </w:t>
      </w:r>
    </w:p>
    <w:tbl>
      <w:tblPr>
        <w:tblStyle w:val="TableGrid"/>
        <w:tblW w:w="10206" w:type="dxa"/>
        <w:jc w:val="center"/>
        <w:tblLook w:val="04A0" w:firstRow="1" w:lastRow="0" w:firstColumn="1" w:lastColumn="0" w:noHBand="0" w:noVBand="1"/>
      </w:tblPr>
      <w:tblGrid>
        <w:gridCol w:w="567"/>
        <w:gridCol w:w="8080"/>
        <w:gridCol w:w="1559"/>
      </w:tblGrid>
      <w:tr w:rsidR="00C30106" w:rsidRPr="000B1E5E" w14:paraId="27ADBDAB" w14:textId="77777777" w:rsidTr="00C17A0F">
        <w:trPr>
          <w:jc w:val="center"/>
        </w:trPr>
        <w:tc>
          <w:tcPr>
            <w:tcW w:w="10206" w:type="dxa"/>
            <w:gridSpan w:val="3"/>
          </w:tcPr>
          <w:p w14:paraId="693B6C11" w14:textId="77777777" w:rsidR="00C30106" w:rsidRPr="000B1E5E" w:rsidRDefault="00C30106" w:rsidP="00C17A0F">
            <w:pPr>
              <w:pStyle w:val="Default"/>
              <w:rPr>
                <w:b/>
                <w:color w:val="auto"/>
              </w:rPr>
            </w:pPr>
            <w:r w:rsidRPr="000B1E5E">
              <w:rPr>
                <w:b/>
                <w:color w:val="auto"/>
              </w:rPr>
              <w:t xml:space="preserve">Unit - I      </w:t>
            </w:r>
            <w:r w:rsidRPr="000B1E5E">
              <w:rPr>
                <w:b/>
                <w:bCs/>
                <w:color w:val="auto"/>
                <w:sz w:val="23"/>
                <w:szCs w:val="23"/>
              </w:rPr>
              <w:t xml:space="preserve">PHOTOSYNTHESIS (EUKARYOTES) </w:t>
            </w:r>
            <w:r w:rsidRPr="000B1E5E">
              <w:rPr>
                <w:b/>
                <w:color w:val="auto"/>
              </w:rPr>
              <w:t xml:space="preserve">                                                           1</w:t>
            </w:r>
            <w:r>
              <w:rPr>
                <w:b/>
                <w:color w:val="auto"/>
              </w:rPr>
              <w:t>5</w:t>
            </w:r>
            <w:r w:rsidRPr="000B1E5E">
              <w:rPr>
                <w:b/>
                <w:color w:val="auto"/>
              </w:rPr>
              <w:t xml:space="preserve"> Lectures</w:t>
            </w:r>
          </w:p>
        </w:tc>
      </w:tr>
      <w:tr w:rsidR="00C30106" w:rsidRPr="000B1E5E" w14:paraId="061FCD60" w14:textId="77777777" w:rsidTr="00C17A0F">
        <w:trPr>
          <w:jc w:val="center"/>
        </w:trPr>
        <w:tc>
          <w:tcPr>
            <w:tcW w:w="567" w:type="dxa"/>
          </w:tcPr>
          <w:p w14:paraId="4F520C68" w14:textId="77777777" w:rsidR="00C30106" w:rsidRPr="000B1E5E" w:rsidRDefault="00C30106" w:rsidP="00C17A0F">
            <w:pPr>
              <w:rPr>
                <w:rFonts w:ascii="Times New Roman" w:hAnsi="Times New Roman" w:cs="Times New Roman"/>
                <w:sz w:val="24"/>
                <w:szCs w:val="24"/>
              </w:rPr>
            </w:pPr>
          </w:p>
        </w:tc>
        <w:tc>
          <w:tcPr>
            <w:tcW w:w="8080" w:type="dxa"/>
          </w:tcPr>
          <w:p w14:paraId="19B2CFF8" w14:textId="77777777" w:rsidR="00C30106" w:rsidRPr="000B1E5E" w:rsidRDefault="00C30106" w:rsidP="00C17A0F">
            <w:pPr>
              <w:pStyle w:val="Default"/>
              <w:rPr>
                <w:color w:val="auto"/>
              </w:rPr>
            </w:pPr>
            <w:r w:rsidRPr="000B1E5E">
              <w:rPr>
                <w:color w:val="auto"/>
              </w:rPr>
              <w:t xml:space="preserve">1.1 ATP synthesis in chloroplasts (chemiosmotic hypothesis) </w:t>
            </w:r>
          </w:p>
        </w:tc>
        <w:tc>
          <w:tcPr>
            <w:tcW w:w="1559" w:type="dxa"/>
            <w:vMerge w:val="restart"/>
          </w:tcPr>
          <w:p w14:paraId="7BE11CEE" w14:textId="77777777" w:rsidR="00C30106" w:rsidRPr="000B1E5E" w:rsidRDefault="00C30106" w:rsidP="00C17A0F">
            <w:pPr>
              <w:jc w:val="both"/>
              <w:rPr>
                <w:rFonts w:ascii="Times New Roman" w:hAnsi="Times New Roman" w:cs="Times New Roman"/>
                <w:sz w:val="24"/>
                <w:szCs w:val="24"/>
              </w:rPr>
            </w:pPr>
            <w:r>
              <w:rPr>
                <w:rFonts w:ascii="Times New Roman" w:hAnsi="Times New Roman" w:cs="Times New Roman"/>
                <w:sz w:val="24"/>
                <w:szCs w:val="24"/>
              </w:rPr>
              <w:t>No change</w:t>
            </w:r>
          </w:p>
        </w:tc>
      </w:tr>
      <w:tr w:rsidR="00C30106" w:rsidRPr="000B1E5E" w14:paraId="5754F3EF" w14:textId="77777777" w:rsidTr="00C17A0F">
        <w:trPr>
          <w:jc w:val="center"/>
        </w:trPr>
        <w:tc>
          <w:tcPr>
            <w:tcW w:w="567" w:type="dxa"/>
          </w:tcPr>
          <w:p w14:paraId="0D16998B" w14:textId="77777777" w:rsidR="00C30106" w:rsidRPr="000B1E5E" w:rsidRDefault="00C30106" w:rsidP="00C17A0F">
            <w:pPr>
              <w:rPr>
                <w:rFonts w:ascii="Times New Roman" w:hAnsi="Times New Roman" w:cs="Times New Roman"/>
                <w:sz w:val="24"/>
                <w:szCs w:val="24"/>
              </w:rPr>
            </w:pPr>
          </w:p>
        </w:tc>
        <w:tc>
          <w:tcPr>
            <w:tcW w:w="8080" w:type="dxa"/>
          </w:tcPr>
          <w:p w14:paraId="370D2FC8" w14:textId="77777777" w:rsidR="00C30106" w:rsidRPr="000B1E5E" w:rsidRDefault="00C30106" w:rsidP="00C17A0F">
            <w:pPr>
              <w:pStyle w:val="Default"/>
              <w:rPr>
                <w:color w:val="auto"/>
              </w:rPr>
            </w:pPr>
            <w:r w:rsidRPr="000B1E5E">
              <w:rPr>
                <w:color w:val="auto"/>
              </w:rPr>
              <w:t>1.2 Regulation of C3, C4 and CAM pathways of photosynthesis:</w:t>
            </w:r>
          </w:p>
        </w:tc>
        <w:tc>
          <w:tcPr>
            <w:tcW w:w="1559" w:type="dxa"/>
            <w:vMerge/>
          </w:tcPr>
          <w:p w14:paraId="0FEECDAC" w14:textId="77777777" w:rsidR="00C30106" w:rsidRPr="000B1E5E" w:rsidRDefault="00C30106" w:rsidP="00C17A0F">
            <w:pPr>
              <w:jc w:val="both"/>
              <w:rPr>
                <w:rFonts w:ascii="Times New Roman" w:hAnsi="Times New Roman" w:cs="Times New Roman"/>
                <w:sz w:val="24"/>
                <w:szCs w:val="24"/>
              </w:rPr>
            </w:pPr>
          </w:p>
        </w:tc>
      </w:tr>
      <w:tr w:rsidR="00C30106" w:rsidRPr="000B1E5E" w14:paraId="5A605312" w14:textId="77777777" w:rsidTr="00C17A0F">
        <w:trPr>
          <w:jc w:val="center"/>
        </w:trPr>
        <w:tc>
          <w:tcPr>
            <w:tcW w:w="567" w:type="dxa"/>
          </w:tcPr>
          <w:p w14:paraId="711EF75B" w14:textId="77777777" w:rsidR="00C30106" w:rsidRPr="000B1E5E" w:rsidRDefault="00C30106" w:rsidP="00C17A0F">
            <w:pPr>
              <w:rPr>
                <w:rFonts w:ascii="Times New Roman" w:hAnsi="Times New Roman" w:cs="Times New Roman"/>
                <w:sz w:val="24"/>
                <w:szCs w:val="24"/>
              </w:rPr>
            </w:pPr>
          </w:p>
        </w:tc>
        <w:tc>
          <w:tcPr>
            <w:tcW w:w="8080" w:type="dxa"/>
          </w:tcPr>
          <w:p w14:paraId="4C044E9A" w14:textId="77777777" w:rsidR="00C30106" w:rsidRPr="000B1E5E" w:rsidRDefault="00C30106" w:rsidP="00C17A0F">
            <w:pPr>
              <w:pStyle w:val="Default"/>
              <w:rPr>
                <w:color w:val="auto"/>
              </w:rPr>
            </w:pPr>
            <w:r w:rsidRPr="000B1E5E">
              <w:rPr>
                <w:color w:val="auto"/>
              </w:rPr>
              <w:t>1.3 C3 plants: Role of light, regulation of RUBISCO</w:t>
            </w:r>
          </w:p>
        </w:tc>
        <w:tc>
          <w:tcPr>
            <w:tcW w:w="1559" w:type="dxa"/>
            <w:vMerge/>
          </w:tcPr>
          <w:p w14:paraId="5C483D30" w14:textId="77777777" w:rsidR="00C30106" w:rsidRPr="000B1E5E" w:rsidRDefault="00C30106" w:rsidP="00C17A0F">
            <w:pPr>
              <w:jc w:val="both"/>
              <w:rPr>
                <w:rFonts w:ascii="Times New Roman" w:hAnsi="Times New Roman" w:cs="Times New Roman"/>
                <w:sz w:val="24"/>
                <w:szCs w:val="24"/>
              </w:rPr>
            </w:pPr>
          </w:p>
        </w:tc>
      </w:tr>
      <w:tr w:rsidR="00C30106" w:rsidRPr="000B1E5E" w14:paraId="16815253" w14:textId="77777777" w:rsidTr="00C17A0F">
        <w:trPr>
          <w:jc w:val="center"/>
        </w:trPr>
        <w:tc>
          <w:tcPr>
            <w:tcW w:w="567" w:type="dxa"/>
          </w:tcPr>
          <w:p w14:paraId="3C5FC450" w14:textId="77777777" w:rsidR="00C30106" w:rsidRPr="000B1E5E" w:rsidRDefault="00C30106" w:rsidP="00C17A0F">
            <w:pPr>
              <w:rPr>
                <w:rFonts w:ascii="Times New Roman" w:hAnsi="Times New Roman" w:cs="Times New Roman"/>
                <w:sz w:val="24"/>
                <w:szCs w:val="24"/>
              </w:rPr>
            </w:pPr>
          </w:p>
        </w:tc>
        <w:tc>
          <w:tcPr>
            <w:tcW w:w="8080" w:type="dxa"/>
          </w:tcPr>
          <w:p w14:paraId="40FB04AF" w14:textId="77777777" w:rsidR="00C30106" w:rsidRPr="000B1E5E" w:rsidRDefault="00C30106" w:rsidP="00C17A0F">
            <w:pPr>
              <w:pStyle w:val="Default"/>
              <w:rPr>
                <w:color w:val="auto"/>
              </w:rPr>
            </w:pPr>
            <w:r w:rsidRPr="000B1E5E">
              <w:rPr>
                <w:color w:val="auto"/>
              </w:rPr>
              <w:t>1.4 C4 plants: Role of light, regulation of PEPcase, transport of metabolites, carbonic anhydrase, NADP-MDH and PPDK</w:t>
            </w:r>
          </w:p>
        </w:tc>
        <w:tc>
          <w:tcPr>
            <w:tcW w:w="1559" w:type="dxa"/>
            <w:vMerge/>
          </w:tcPr>
          <w:p w14:paraId="78EF7C52" w14:textId="77777777" w:rsidR="00C30106" w:rsidRPr="000B1E5E" w:rsidRDefault="00C30106" w:rsidP="00C17A0F">
            <w:pPr>
              <w:jc w:val="both"/>
              <w:rPr>
                <w:rFonts w:ascii="Times New Roman" w:hAnsi="Times New Roman" w:cs="Times New Roman"/>
                <w:sz w:val="24"/>
                <w:szCs w:val="24"/>
              </w:rPr>
            </w:pPr>
          </w:p>
        </w:tc>
      </w:tr>
      <w:tr w:rsidR="00C30106" w:rsidRPr="000B1E5E" w14:paraId="5A19DC22" w14:textId="77777777" w:rsidTr="00C17A0F">
        <w:trPr>
          <w:jc w:val="center"/>
        </w:trPr>
        <w:tc>
          <w:tcPr>
            <w:tcW w:w="567" w:type="dxa"/>
          </w:tcPr>
          <w:p w14:paraId="7A3FE96E" w14:textId="77777777" w:rsidR="00C30106" w:rsidRPr="000B1E5E" w:rsidRDefault="00C30106" w:rsidP="00C17A0F">
            <w:pPr>
              <w:rPr>
                <w:rFonts w:ascii="Times New Roman" w:hAnsi="Times New Roman" w:cs="Times New Roman"/>
                <w:sz w:val="24"/>
                <w:szCs w:val="24"/>
              </w:rPr>
            </w:pPr>
          </w:p>
        </w:tc>
        <w:tc>
          <w:tcPr>
            <w:tcW w:w="8080" w:type="dxa"/>
          </w:tcPr>
          <w:p w14:paraId="00EB1268" w14:textId="77777777" w:rsidR="00C30106" w:rsidRPr="000B1E5E" w:rsidRDefault="00C30106" w:rsidP="00C17A0F">
            <w:pPr>
              <w:pStyle w:val="Default"/>
              <w:rPr>
                <w:color w:val="auto"/>
              </w:rPr>
            </w:pPr>
            <w:r w:rsidRPr="000B1E5E">
              <w:rPr>
                <w:color w:val="auto"/>
              </w:rPr>
              <w:t>1.5 Regulation of CAM through transport of metabolites.</w:t>
            </w:r>
          </w:p>
        </w:tc>
        <w:tc>
          <w:tcPr>
            <w:tcW w:w="1559" w:type="dxa"/>
            <w:vMerge/>
          </w:tcPr>
          <w:p w14:paraId="552DD38E" w14:textId="77777777" w:rsidR="00C30106" w:rsidRPr="000B1E5E" w:rsidRDefault="00C30106" w:rsidP="00C17A0F">
            <w:pPr>
              <w:jc w:val="both"/>
              <w:rPr>
                <w:rFonts w:ascii="Times New Roman" w:hAnsi="Times New Roman" w:cs="Times New Roman"/>
                <w:sz w:val="24"/>
                <w:szCs w:val="24"/>
              </w:rPr>
            </w:pPr>
          </w:p>
        </w:tc>
      </w:tr>
      <w:tr w:rsidR="00C30106" w:rsidRPr="000B1E5E" w14:paraId="52FDFBC1" w14:textId="77777777" w:rsidTr="00C17A0F">
        <w:trPr>
          <w:jc w:val="center"/>
        </w:trPr>
        <w:tc>
          <w:tcPr>
            <w:tcW w:w="567" w:type="dxa"/>
          </w:tcPr>
          <w:p w14:paraId="2D1ED8B9" w14:textId="77777777" w:rsidR="00C30106" w:rsidRPr="000B1E5E" w:rsidRDefault="00C30106" w:rsidP="00C17A0F">
            <w:pPr>
              <w:rPr>
                <w:rFonts w:ascii="Times New Roman" w:hAnsi="Times New Roman" w:cs="Times New Roman"/>
                <w:sz w:val="24"/>
                <w:szCs w:val="24"/>
              </w:rPr>
            </w:pPr>
          </w:p>
        </w:tc>
        <w:tc>
          <w:tcPr>
            <w:tcW w:w="8080" w:type="dxa"/>
          </w:tcPr>
          <w:p w14:paraId="136CF8EB" w14:textId="77777777" w:rsidR="00C30106" w:rsidRPr="000B1E5E" w:rsidRDefault="00C30106" w:rsidP="00C17A0F">
            <w:pPr>
              <w:pStyle w:val="Default"/>
              <w:rPr>
                <w:color w:val="auto"/>
              </w:rPr>
            </w:pPr>
            <w:r w:rsidRPr="000B1E5E">
              <w:rPr>
                <w:color w:val="auto"/>
              </w:rPr>
              <w:t>1.6 Pentose Phosphate Pathway and its importance, effect of glucose-6-phosphate dehydrogenase deficiency</w:t>
            </w:r>
          </w:p>
        </w:tc>
        <w:tc>
          <w:tcPr>
            <w:tcW w:w="1559" w:type="dxa"/>
            <w:vMerge/>
          </w:tcPr>
          <w:p w14:paraId="5695FC54" w14:textId="77777777" w:rsidR="00C30106" w:rsidRPr="000B1E5E" w:rsidRDefault="00C30106" w:rsidP="00C17A0F">
            <w:pPr>
              <w:jc w:val="both"/>
              <w:rPr>
                <w:rFonts w:ascii="Times New Roman" w:hAnsi="Times New Roman" w:cs="Times New Roman"/>
                <w:sz w:val="24"/>
                <w:szCs w:val="24"/>
              </w:rPr>
            </w:pPr>
          </w:p>
        </w:tc>
      </w:tr>
      <w:tr w:rsidR="00C30106" w:rsidRPr="000B1E5E" w14:paraId="1F409033" w14:textId="77777777" w:rsidTr="00C17A0F">
        <w:trPr>
          <w:jc w:val="center"/>
        </w:trPr>
        <w:tc>
          <w:tcPr>
            <w:tcW w:w="10206" w:type="dxa"/>
            <w:gridSpan w:val="3"/>
          </w:tcPr>
          <w:p w14:paraId="74B001C3" w14:textId="77777777" w:rsidR="00C30106" w:rsidRPr="000B1E5E" w:rsidRDefault="00C30106" w:rsidP="00C17A0F">
            <w:pPr>
              <w:rPr>
                <w:rFonts w:ascii="Times New Roman" w:hAnsi="Times New Roman" w:cs="Times New Roman"/>
                <w:b/>
                <w:sz w:val="24"/>
                <w:szCs w:val="24"/>
              </w:rPr>
            </w:pPr>
            <w:r w:rsidRPr="000B1E5E">
              <w:rPr>
                <w:rFonts w:ascii="Times New Roman" w:hAnsi="Times New Roman" w:cs="Times New Roman"/>
                <w:b/>
                <w:sz w:val="24"/>
                <w:szCs w:val="24"/>
              </w:rPr>
              <w:t xml:space="preserve">Unit – II     </w:t>
            </w:r>
            <w:r w:rsidRPr="000B1E5E">
              <w:rPr>
                <w:b/>
                <w:bCs/>
              </w:rPr>
              <w:t>PROTEINS</w:t>
            </w:r>
            <w:r w:rsidRPr="000B1E5E">
              <w:rPr>
                <w:rFonts w:ascii="Times New Roman" w:hAnsi="Times New Roman" w:cs="Times New Roman"/>
                <w:b/>
                <w:bCs/>
                <w:sz w:val="24"/>
                <w:szCs w:val="24"/>
              </w:rPr>
              <w:t xml:space="preserve">                                                                                                               </w:t>
            </w:r>
            <w:r w:rsidRPr="000B1E5E">
              <w:rPr>
                <w:rFonts w:ascii="Times New Roman" w:hAnsi="Times New Roman" w:cs="Times New Roman"/>
                <w:b/>
                <w:sz w:val="24"/>
                <w:szCs w:val="24"/>
              </w:rPr>
              <w:t>1</w:t>
            </w:r>
            <w:r>
              <w:rPr>
                <w:rFonts w:ascii="Times New Roman" w:hAnsi="Times New Roman" w:cs="Times New Roman"/>
                <w:b/>
                <w:sz w:val="24"/>
                <w:szCs w:val="24"/>
              </w:rPr>
              <w:t>5</w:t>
            </w:r>
            <w:r w:rsidRPr="000B1E5E">
              <w:rPr>
                <w:rFonts w:ascii="Times New Roman" w:hAnsi="Times New Roman" w:cs="Times New Roman"/>
                <w:b/>
                <w:sz w:val="24"/>
                <w:szCs w:val="24"/>
              </w:rPr>
              <w:t xml:space="preserve"> Lectures</w:t>
            </w:r>
          </w:p>
        </w:tc>
      </w:tr>
      <w:tr w:rsidR="00C30106" w:rsidRPr="000B1E5E" w14:paraId="6D97EC19" w14:textId="77777777" w:rsidTr="00C17A0F">
        <w:trPr>
          <w:jc w:val="center"/>
        </w:trPr>
        <w:tc>
          <w:tcPr>
            <w:tcW w:w="567" w:type="dxa"/>
          </w:tcPr>
          <w:p w14:paraId="0AE8BFD5" w14:textId="77777777" w:rsidR="00C30106" w:rsidRPr="000B1E5E" w:rsidRDefault="00C30106" w:rsidP="00C17A0F">
            <w:pPr>
              <w:rPr>
                <w:rFonts w:ascii="Times New Roman" w:hAnsi="Times New Roman" w:cs="Times New Roman"/>
                <w:sz w:val="24"/>
                <w:szCs w:val="24"/>
              </w:rPr>
            </w:pPr>
          </w:p>
        </w:tc>
        <w:tc>
          <w:tcPr>
            <w:tcW w:w="8080" w:type="dxa"/>
          </w:tcPr>
          <w:p w14:paraId="1E1416E9" w14:textId="77777777" w:rsidR="00C30106" w:rsidRPr="000B1E5E" w:rsidRDefault="00C30106" w:rsidP="00C17A0F">
            <w:pPr>
              <w:pStyle w:val="Default"/>
              <w:rPr>
                <w:color w:val="auto"/>
                <w:sz w:val="23"/>
                <w:szCs w:val="23"/>
              </w:rPr>
            </w:pPr>
            <w:r w:rsidRPr="000B1E5E">
              <w:rPr>
                <w:color w:val="auto"/>
                <w:sz w:val="23"/>
                <w:szCs w:val="23"/>
              </w:rPr>
              <w:t xml:space="preserve">2.1 Primary, secondary, tertiary and quaternary structural features and their analysis – Theoretical and experimental. </w:t>
            </w:r>
            <w:r w:rsidRPr="000B1E5E">
              <w:rPr>
                <w:i/>
                <w:iCs/>
                <w:color w:val="auto"/>
              </w:rPr>
              <w:t xml:space="preserve"> </w:t>
            </w:r>
          </w:p>
        </w:tc>
        <w:tc>
          <w:tcPr>
            <w:tcW w:w="1559" w:type="dxa"/>
            <w:vMerge w:val="restart"/>
          </w:tcPr>
          <w:p w14:paraId="03BFBBE5" w14:textId="77777777" w:rsidR="00C30106" w:rsidRPr="000B1E5E" w:rsidRDefault="00C30106" w:rsidP="00C17A0F">
            <w:pPr>
              <w:jc w:val="both"/>
              <w:rPr>
                <w:rFonts w:ascii="Times New Roman" w:hAnsi="Times New Roman" w:cs="Times New Roman"/>
                <w:sz w:val="24"/>
                <w:szCs w:val="24"/>
              </w:rPr>
            </w:pPr>
            <w:r>
              <w:rPr>
                <w:rFonts w:ascii="Times New Roman" w:hAnsi="Times New Roman" w:cs="Times New Roman"/>
                <w:sz w:val="24"/>
                <w:szCs w:val="24"/>
              </w:rPr>
              <w:t>No change</w:t>
            </w:r>
          </w:p>
        </w:tc>
      </w:tr>
      <w:tr w:rsidR="00C30106" w:rsidRPr="000B1E5E" w14:paraId="60205BCB" w14:textId="77777777" w:rsidTr="00C17A0F">
        <w:trPr>
          <w:jc w:val="center"/>
        </w:trPr>
        <w:tc>
          <w:tcPr>
            <w:tcW w:w="567" w:type="dxa"/>
          </w:tcPr>
          <w:p w14:paraId="784965DA" w14:textId="77777777" w:rsidR="00C30106" w:rsidRPr="000B1E5E" w:rsidRDefault="00C30106" w:rsidP="00C17A0F">
            <w:pPr>
              <w:rPr>
                <w:rFonts w:ascii="Times New Roman" w:hAnsi="Times New Roman" w:cs="Times New Roman"/>
                <w:sz w:val="24"/>
                <w:szCs w:val="24"/>
              </w:rPr>
            </w:pPr>
          </w:p>
        </w:tc>
        <w:tc>
          <w:tcPr>
            <w:tcW w:w="8080" w:type="dxa"/>
          </w:tcPr>
          <w:p w14:paraId="32D55641" w14:textId="77777777" w:rsidR="00C30106" w:rsidRPr="000B1E5E" w:rsidRDefault="00C30106" w:rsidP="00C17A0F">
            <w:r w:rsidRPr="000B1E5E">
              <w:rPr>
                <w:sz w:val="23"/>
                <w:szCs w:val="23"/>
              </w:rPr>
              <w:t>2.2 Protein folding – biophysical and cellular aspects,</w:t>
            </w:r>
          </w:p>
        </w:tc>
        <w:tc>
          <w:tcPr>
            <w:tcW w:w="1559" w:type="dxa"/>
            <w:vMerge/>
          </w:tcPr>
          <w:p w14:paraId="3D5AD168" w14:textId="77777777" w:rsidR="00C30106" w:rsidRPr="000B1E5E" w:rsidRDefault="00C30106" w:rsidP="00C17A0F">
            <w:pPr>
              <w:jc w:val="both"/>
              <w:rPr>
                <w:rFonts w:ascii="Times New Roman" w:hAnsi="Times New Roman" w:cs="Times New Roman"/>
                <w:sz w:val="24"/>
                <w:szCs w:val="24"/>
              </w:rPr>
            </w:pPr>
          </w:p>
        </w:tc>
      </w:tr>
      <w:tr w:rsidR="00C30106" w:rsidRPr="000B1E5E" w14:paraId="227AA473" w14:textId="77777777" w:rsidTr="00C17A0F">
        <w:trPr>
          <w:jc w:val="center"/>
        </w:trPr>
        <w:tc>
          <w:tcPr>
            <w:tcW w:w="567" w:type="dxa"/>
          </w:tcPr>
          <w:p w14:paraId="546E72DB" w14:textId="77777777" w:rsidR="00C30106" w:rsidRPr="000B1E5E" w:rsidRDefault="00C30106" w:rsidP="00C17A0F">
            <w:pPr>
              <w:rPr>
                <w:rFonts w:ascii="Times New Roman" w:hAnsi="Times New Roman" w:cs="Times New Roman"/>
                <w:sz w:val="24"/>
                <w:szCs w:val="24"/>
              </w:rPr>
            </w:pPr>
          </w:p>
        </w:tc>
        <w:tc>
          <w:tcPr>
            <w:tcW w:w="8080" w:type="dxa"/>
          </w:tcPr>
          <w:p w14:paraId="2C391BEB" w14:textId="77777777" w:rsidR="00C30106" w:rsidRPr="000B1E5E" w:rsidRDefault="00C30106" w:rsidP="00C17A0F">
            <w:r w:rsidRPr="000B1E5E">
              <w:rPr>
                <w:sz w:val="23"/>
                <w:szCs w:val="23"/>
              </w:rPr>
              <w:t>2.3 Role of chaperons in protein folding</w:t>
            </w:r>
          </w:p>
        </w:tc>
        <w:tc>
          <w:tcPr>
            <w:tcW w:w="1559" w:type="dxa"/>
            <w:vMerge/>
          </w:tcPr>
          <w:p w14:paraId="25F0D07A" w14:textId="77777777" w:rsidR="00C30106" w:rsidRPr="000B1E5E" w:rsidRDefault="00C30106" w:rsidP="00C17A0F">
            <w:pPr>
              <w:jc w:val="both"/>
              <w:rPr>
                <w:rFonts w:ascii="Times New Roman" w:hAnsi="Times New Roman" w:cs="Times New Roman"/>
                <w:sz w:val="24"/>
                <w:szCs w:val="24"/>
              </w:rPr>
            </w:pPr>
          </w:p>
        </w:tc>
      </w:tr>
      <w:tr w:rsidR="00C30106" w:rsidRPr="000B1E5E" w14:paraId="62F40212" w14:textId="77777777" w:rsidTr="00C17A0F">
        <w:trPr>
          <w:jc w:val="center"/>
        </w:trPr>
        <w:tc>
          <w:tcPr>
            <w:tcW w:w="10206" w:type="dxa"/>
            <w:gridSpan w:val="3"/>
          </w:tcPr>
          <w:p w14:paraId="5603983B" w14:textId="77777777" w:rsidR="00C30106" w:rsidRPr="000B1E5E" w:rsidRDefault="00C30106" w:rsidP="00C17A0F">
            <w:pPr>
              <w:pStyle w:val="Default"/>
              <w:jc w:val="both"/>
              <w:rPr>
                <w:b/>
                <w:color w:val="auto"/>
              </w:rPr>
            </w:pPr>
            <w:r w:rsidRPr="000B1E5E">
              <w:rPr>
                <w:b/>
                <w:color w:val="auto"/>
              </w:rPr>
              <w:t xml:space="preserve">Unit – III    </w:t>
            </w:r>
            <w:r w:rsidRPr="000B1E5E">
              <w:rPr>
                <w:b/>
                <w:bCs/>
                <w:color w:val="auto"/>
                <w:sz w:val="23"/>
                <w:szCs w:val="23"/>
              </w:rPr>
              <w:t xml:space="preserve">CYTOGENETICS l </w:t>
            </w:r>
            <w:r w:rsidRPr="000B1E5E">
              <w:rPr>
                <w:b/>
                <w:bCs/>
                <w:color w:val="auto"/>
                <w:sz w:val="26"/>
                <w:szCs w:val="26"/>
              </w:rPr>
              <w:t xml:space="preserve">                                                                                        </w:t>
            </w:r>
            <w:r w:rsidRPr="000B1E5E">
              <w:rPr>
                <w:b/>
                <w:color w:val="auto"/>
              </w:rPr>
              <w:t xml:space="preserve"> 1</w:t>
            </w:r>
            <w:r>
              <w:rPr>
                <w:b/>
                <w:color w:val="auto"/>
              </w:rPr>
              <w:t>5</w:t>
            </w:r>
            <w:r w:rsidRPr="000B1E5E">
              <w:rPr>
                <w:b/>
                <w:color w:val="auto"/>
              </w:rPr>
              <w:t xml:space="preserve"> Lectures</w:t>
            </w:r>
          </w:p>
        </w:tc>
      </w:tr>
      <w:tr w:rsidR="00C30106" w:rsidRPr="000B1E5E" w14:paraId="7A0761FB" w14:textId="77777777" w:rsidTr="00C17A0F">
        <w:trPr>
          <w:jc w:val="center"/>
        </w:trPr>
        <w:tc>
          <w:tcPr>
            <w:tcW w:w="567" w:type="dxa"/>
          </w:tcPr>
          <w:p w14:paraId="4600694B" w14:textId="77777777" w:rsidR="00C30106" w:rsidRPr="000B1E5E" w:rsidRDefault="00C30106" w:rsidP="00C17A0F">
            <w:pPr>
              <w:rPr>
                <w:rFonts w:ascii="Times New Roman" w:hAnsi="Times New Roman" w:cs="Times New Roman"/>
                <w:sz w:val="24"/>
                <w:szCs w:val="24"/>
              </w:rPr>
            </w:pPr>
          </w:p>
        </w:tc>
        <w:tc>
          <w:tcPr>
            <w:tcW w:w="8080" w:type="dxa"/>
          </w:tcPr>
          <w:p w14:paraId="18D44CA6" w14:textId="77777777" w:rsidR="00C30106" w:rsidRPr="000B1E5E" w:rsidRDefault="00C30106" w:rsidP="00C17A0F">
            <w:pPr>
              <w:pStyle w:val="Default"/>
              <w:jc w:val="both"/>
              <w:rPr>
                <w:color w:val="auto"/>
              </w:rPr>
            </w:pPr>
            <w:r w:rsidRPr="000B1E5E">
              <w:rPr>
                <w:color w:val="auto"/>
                <w:sz w:val="23"/>
                <w:szCs w:val="23"/>
              </w:rPr>
              <w:t>3.1 Check points during cell cycle-G1 to S, progression of S phase, G2to M phase. Anaphase check points and components involved as regulators of check points.</w:t>
            </w:r>
          </w:p>
        </w:tc>
        <w:tc>
          <w:tcPr>
            <w:tcW w:w="1559" w:type="dxa"/>
            <w:vMerge w:val="restart"/>
          </w:tcPr>
          <w:p w14:paraId="238D2D16" w14:textId="77777777" w:rsidR="00C30106" w:rsidRPr="000B1E5E" w:rsidRDefault="00C30106" w:rsidP="00C17A0F">
            <w:pPr>
              <w:jc w:val="both"/>
              <w:rPr>
                <w:rFonts w:ascii="Times New Roman" w:hAnsi="Times New Roman" w:cs="Times New Roman"/>
                <w:sz w:val="24"/>
                <w:szCs w:val="24"/>
              </w:rPr>
            </w:pPr>
            <w:r>
              <w:rPr>
                <w:rFonts w:ascii="Times New Roman" w:hAnsi="Times New Roman" w:cs="Times New Roman"/>
                <w:sz w:val="24"/>
                <w:szCs w:val="24"/>
              </w:rPr>
              <w:t>No change</w:t>
            </w:r>
          </w:p>
        </w:tc>
      </w:tr>
      <w:tr w:rsidR="00C30106" w:rsidRPr="000B1E5E" w14:paraId="77FD126B" w14:textId="77777777" w:rsidTr="00C17A0F">
        <w:trPr>
          <w:jc w:val="center"/>
        </w:trPr>
        <w:tc>
          <w:tcPr>
            <w:tcW w:w="567" w:type="dxa"/>
          </w:tcPr>
          <w:p w14:paraId="0846D4D8" w14:textId="77777777" w:rsidR="00C30106" w:rsidRPr="000B1E5E" w:rsidRDefault="00C30106" w:rsidP="00C17A0F">
            <w:pPr>
              <w:rPr>
                <w:rFonts w:ascii="Times New Roman" w:hAnsi="Times New Roman" w:cs="Times New Roman"/>
                <w:sz w:val="24"/>
                <w:szCs w:val="24"/>
              </w:rPr>
            </w:pPr>
          </w:p>
        </w:tc>
        <w:tc>
          <w:tcPr>
            <w:tcW w:w="8080" w:type="dxa"/>
          </w:tcPr>
          <w:p w14:paraId="20602349" w14:textId="77777777" w:rsidR="00C30106" w:rsidRPr="000B1E5E" w:rsidRDefault="00C30106" w:rsidP="00C17A0F">
            <w:pPr>
              <w:pStyle w:val="Default"/>
              <w:jc w:val="both"/>
              <w:rPr>
                <w:color w:val="auto"/>
              </w:rPr>
            </w:pPr>
            <w:r w:rsidRPr="000B1E5E">
              <w:rPr>
                <w:color w:val="auto"/>
                <w:sz w:val="23"/>
                <w:szCs w:val="23"/>
              </w:rPr>
              <w:t>Role of cyclins and CDKs, synthesis and degradation of cyclins, structural features of CDKs and cyclins, activation and inactivation of CDKs; role of E2Fs, and DP proteins, 3.2 P53, different types of Cyclin dependent CDKs, CDC25, CAKs, Wee1 proteins, nim-proteins, SCFs.</w:t>
            </w:r>
          </w:p>
        </w:tc>
        <w:tc>
          <w:tcPr>
            <w:tcW w:w="1559" w:type="dxa"/>
            <w:vMerge/>
          </w:tcPr>
          <w:p w14:paraId="23365F91" w14:textId="77777777" w:rsidR="00C30106" w:rsidRPr="000B1E5E" w:rsidRDefault="00C30106" w:rsidP="00C17A0F">
            <w:pPr>
              <w:jc w:val="both"/>
              <w:rPr>
                <w:rFonts w:ascii="Times New Roman" w:hAnsi="Times New Roman" w:cs="Times New Roman"/>
                <w:sz w:val="24"/>
                <w:szCs w:val="24"/>
              </w:rPr>
            </w:pPr>
          </w:p>
        </w:tc>
      </w:tr>
      <w:tr w:rsidR="00C30106" w:rsidRPr="000B1E5E" w14:paraId="16BE3C28" w14:textId="77777777" w:rsidTr="00C17A0F">
        <w:trPr>
          <w:jc w:val="center"/>
        </w:trPr>
        <w:tc>
          <w:tcPr>
            <w:tcW w:w="567" w:type="dxa"/>
          </w:tcPr>
          <w:p w14:paraId="42B87D6B" w14:textId="77777777" w:rsidR="00C30106" w:rsidRPr="000B1E5E" w:rsidRDefault="00C30106" w:rsidP="00C17A0F">
            <w:pPr>
              <w:rPr>
                <w:rFonts w:ascii="Times New Roman" w:hAnsi="Times New Roman" w:cs="Times New Roman"/>
                <w:sz w:val="24"/>
                <w:szCs w:val="24"/>
              </w:rPr>
            </w:pPr>
          </w:p>
        </w:tc>
        <w:tc>
          <w:tcPr>
            <w:tcW w:w="8080" w:type="dxa"/>
          </w:tcPr>
          <w:p w14:paraId="3AB0571A" w14:textId="77777777" w:rsidR="00C30106" w:rsidRPr="000B1E5E" w:rsidRDefault="00C30106" w:rsidP="00C17A0F">
            <w:pPr>
              <w:pStyle w:val="Default"/>
              <w:jc w:val="both"/>
              <w:rPr>
                <w:color w:val="auto"/>
              </w:rPr>
            </w:pPr>
            <w:r w:rsidRPr="000B1E5E">
              <w:rPr>
                <w:color w:val="auto"/>
                <w:sz w:val="23"/>
                <w:szCs w:val="23"/>
              </w:rPr>
              <w:t xml:space="preserve">3.3 Anaphase Promoting Complexes APC (cyclosomes), replication origin and replication initiation complexes. </w:t>
            </w:r>
            <w:r w:rsidRPr="000B1E5E">
              <w:rPr>
                <w:color w:val="auto"/>
              </w:rPr>
              <w:t xml:space="preserve"> </w:t>
            </w:r>
          </w:p>
        </w:tc>
        <w:tc>
          <w:tcPr>
            <w:tcW w:w="1559" w:type="dxa"/>
            <w:vMerge/>
          </w:tcPr>
          <w:p w14:paraId="1A0A4322" w14:textId="77777777" w:rsidR="00C30106" w:rsidRPr="000B1E5E" w:rsidRDefault="00C30106" w:rsidP="00C17A0F">
            <w:pPr>
              <w:jc w:val="both"/>
              <w:rPr>
                <w:rFonts w:ascii="Times New Roman" w:hAnsi="Times New Roman" w:cs="Times New Roman"/>
                <w:sz w:val="24"/>
                <w:szCs w:val="24"/>
              </w:rPr>
            </w:pPr>
          </w:p>
        </w:tc>
      </w:tr>
      <w:tr w:rsidR="00C30106" w:rsidRPr="000B1E5E" w14:paraId="49F8385F" w14:textId="77777777" w:rsidTr="00C17A0F">
        <w:trPr>
          <w:jc w:val="center"/>
        </w:trPr>
        <w:tc>
          <w:tcPr>
            <w:tcW w:w="10206" w:type="dxa"/>
            <w:gridSpan w:val="3"/>
          </w:tcPr>
          <w:p w14:paraId="1B1684FA" w14:textId="77777777" w:rsidR="00C30106" w:rsidRPr="000B1E5E" w:rsidRDefault="00C30106" w:rsidP="00C17A0F">
            <w:pPr>
              <w:pStyle w:val="Default"/>
              <w:jc w:val="both"/>
              <w:rPr>
                <w:color w:val="auto"/>
              </w:rPr>
            </w:pPr>
            <w:r w:rsidRPr="000B1E5E">
              <w:rPr>
                <w:b/>
                <w:color w:val="auto"/>
              </w:rPr>
              <w:t xml:space="preserve">Unit – IV   </w:t>
            </w:r>
            <w:r w:rsidRPr="000B1E5E">
              <w:rPr>
                <w:b/>
                <w:bCs/>
                <w:color w:val="auto"/>
                <w:sz w:val="23"/>
                <w:szCs w:val="23"/>
              </w:rPr>
              <w:t xml:space="preserve">CYTOGENETICS ll </w:t>
            </w:r>
            <w:r w:rsidRPr="000B1E5E">
              <w:rPr>
                <w:b/>
                <w:bCs/>
                <w:color w:val="auto"/>
                <w:sz w:val="26"/>
                <w:szCs w:val="26"/>
              </w:rPr>
              <w:t xml:space="preserve">:                                                                                       </w:t>
            </w:r>
            <w:r w:rsidRPr="000B1E5E">
              <w:rPr>
                <w:b/>
                <w:color w:val="auto"/>
              </w:rPr>
              <w:t xml:space="preserve"> 1</w:t>
            </w:r>
            <w:r>
              <w:rPr>
                <w:b/>
                <w:color w:val="auto"/>
              </w:rPr>
              <w:t>5</w:t>
            </w:r>
            <w:r w:rsidRPr="000B1E5E">
              <w:rPr>
                <w:b/>
                <w:color w:val="auto"/>
              </w:rPr>
              <w:t xml:space="preserve"> Lectures</w:t>
            </w:r>
          </w:p>
        </w:tc>
      </w:tr>
      <w:tr w:rsidR="00C30106" w:rsidRPr="000B1E5E" w14:paraId="6A3A6327" w14:textId="77777777" w:rsidTr="00C17A0F">
        <w:trPr>
          <w:jc w:val="center"/>
        </w:trPr>
        <w:tc>
          <w:tcPr>
            <w:tcW w:w="567" w:type="dxa"/>
          </w:tcPr>
          <w:p w14:paraId="52976E46" w14:textId="77777777" w:rsidR="00C30106" w:rsidRPr="000B1E5E" w:rsidRDefault="00C30106" w:rsidP="00C17A0F">
            <w:pPr>
              <w:rPr>
                <w:rFonts w:ascii="Times New Roman" w:hAnsi="Times New Roman" w:cs="Times New Roman"/>
                <w:sz w:val="24"/>
                <w:szCs w:val="24"/>
              </w:rPr>
            </w:pPr>
          </w:p>
        </w:tc>
        <w:tc>
          <w:tcPr>
            <w:tcW w:w="8080" w:type="dxa"/>
          </w:tcPr>
          <w:p w14:paraId="166E6480" w14:textId="77777777" w:rsidR="00C30106" w:rsidRPr="000B1E5E" w:rsidRDefault="00C30106" w:rsidP="00C17A0F">
            <w:pPr>
              <w:pStyle w:val="Default"/>
              <w:jc w:val="both"/>
              <w:rPr>
                <w:color w:val="auto"/>
                <w:sz w:val="23"/>
                <w:szCs w:val="23"/>
              </w:rPr>
            </w:pPr>
            <w:r w:rsidRPr="000B1E5E">
              <w:rPr>
                <w:color w:val="auto"/>
                <w:sz w:val="23"/>
                <w:szCs w:val="23"/>
              </w:rPr>
              <w:t xml:space="preserve">Centrosome activation- structure, duplication of centrosomes. </w:t>
            </w:r>
            <w:r w:rsidRPr="000B1E5E">
              <w:rPr>
                <w:color w:val="auto"/>
              </w:rPr>
              <w:t xml:space="preserve"> </w:t>
            </w:r>
          </w:p>
        </w:tc>
        <w:tc>
          <w:tcPr>
            <w:tcW w:w="1559" w:type="dxa"/>
            <w:vMerge w:val="restart"/>
          </w:tcPr>
          <w:p w14:paraId="241239A6" w14:textId="77777777" w:rsidR="00C30106" w:rsidRPr="000B1E5E" w:rsidRDefault="00C30106" w:rsidP="00C17A0F">
            <w:pPr>
              <w:jc w:val="both"/>
              <w:rPr>
                <w:rFonts w:ascii="Times New Roman" w:hAnsi="Times New Roman" w:cs="Times New Roman"/>
                <w:sz w:val="24"/>
                <w:szCs w:val="24"/>
              </w:rPr>
            </w:pPr>
            <w:r>
              <w:rPr>
                <w:rFonts w:ascii="Times New Roman" w:hAnsi="Times New Roman" w:cs="Times New Roman"/>
                <w:sz w:val="24"/>
                <w:szCs w:val="24"/>
              </w:rPr>
              <w:t>No change</w:t>
            </w:r>
          </w:p>
        </w:tc>
      </w:tr>
      <w:tr w:rsidR="00C30106" w:rsidRPr="000B1E5E" w14:paraId="275A53DE" w14:textId="77777777" w:rsidTr="00C17A0F">
        <w:trPr>
          <w:jc w:val="center"/>
        </w:trPr>
        <w:tc>
          <w:tcPr>
            <w:tcW w:w="567" w:type="dxa"/>
          </w:tcPr>
          <w:p w14:paraId="5CFAC4CE" w14:textId="77777777" w:rsidR="00C30106" w:rsidRPr="000B1E5E" w:rsidRDefault="00C30106" w:rsidP="00C17A0F">
            <w:pPr>
              <w:rPr>
                <w:rFonts w:ascii="Times New Roman" w:hAnsi="Times New Roman" w:cs="Times New Roman"/>
                <w:sz w:val="24"/>
                <w:szCs w:val="24"/>
              </w:rPr>
            </w:pPr>
          </w:p>
        </w:tc>
        <w:tc>
          <w:tcPr>
            <w:tcW w:w="8080" w:type="dxa"/>
          </w:tcPr>
          <w:p w14:paraId="1B5CF36C" w14:textId="77777777" w:rsidR="00C30106" w:rsidRPr="000B1E5E" w:rsidRDefault="00C30106" w:rsidP="00C17A0F">
            <w:pPr>
              <w:pStyle w:val="Default"/>
              <w:jc w:val="both"/>
              <w:rPr>
                <w:color w:val="auto"/>
                <w:sz w:val="23"/>
                <w:szCs w:val="23"/>
              </w:rPr>
            </w:pPr>
            <w:r w:rsidRPr="000B1E5E">
              <w:rPr>
                <w:color w:val="auto"/>
                <w:sz w:val="23"/>
                <w:szCs w:val="23"/>
              </w:rPr>
              <w:t>Role of nucleophosmins, organization of mitotic apparatus, binding of tractile fibers to kinetochore complexes, molecular motors involved in movement of chromosomes to equatorial plate and in anaphase movement.</w:t>
            </w:r>
          </w:p>
        </w:tc>
        <w:tc>
          <w:tcPr>
            <w:tcW w:w="1559" w:type="dxa"/>
            <w:vMerge/>
          </w:tcPr>
          <w:p w14:paraId="57F32EE1" w14:textId="77777777" w:rsidR="00C30106" w:rsidRPr="000B1E5E" w:rsidRDefault="00C30106" w:rsidP="00C17A0F">
            <w:pPr>
              <w:jc w:val="both"/>
              <w:rPr>
                <w:rFonts w:ascii="Times New Roman" w:hAnsi="Times New Roman" w:cs="Times New Roman"/>
                <w:sz w:val="24"/>
                <w:szCs w:val="24"/>
              </w:rPr>
            </w:pPr>
          </w:p>
        </w:tc>
      </w:tr>
      <w:tr w:rsidR="00C30106" w:rsidRPr="000B1E5E" w14:paraId="6F5F430A" w14:textId="77777777" w:rsidTr="00C17A0F">
        <w:trPr>
          <w:jc w:val="center"/>
        </w:trPr>
        <w:tc>
          <w:tcPr>
            <w:tcW w:w="567" w:type="dxa"/>
          </w:tcPr>
          <w:p w14:paraId="4F50353A" w14:textId="77777777" w:rsidR="00C30106" w:rsidRPr="000B1E5E" w:rsidRDefault="00C30106" w:rsidP="00C17A0F">
            <w:pPr>
              <w:rPr>
                <w:rFonts w:ascii="Times New Roman" w:hAnsi="Times New Roman" w:cs="Times New Roman"/>
                <w:sz w:val="24"/>
                <w:szCs w:val="24"/>
              </w:rPr>
            </w:pPr>
          </w:p>
        </w:tc>
        <w:tc>
          <w:tcPr>
            <w:tcW w:w="8080" w:type="dxa"/>
          </w:tcPr>
          <w:p w14:paraId="5316DA25" w14:textId="77777777" w:rsidR="00C30106" w:rsidRPr="000B1E5E" w:rsidRDefault="00C30106" w:rsidP="00C17A0F">
            <w:pPr>
              <w:pStyle w:val="Default"/>
              <w:jc w:val="both"/>
              <w:rPr>
                <w:color w:val="auto"/>
                <w:sz w:val="23"/>
                <w:szCs w:val="23"/>
              </w:rPr>
            </w:pPr>
            <w:r w:rsidRPr="000B1E5E">
              <w:rPr>
                <w:color w:val="auto"/>
                <w:sz w:val="23"/>
                <w:szCs w:val="23"/>
              </w:rPr>
              <w:t xml:space="preserve">Cytokinesis by cleavage and phragmoplast formation- different gene products and structures </w:t>
            </w:r>
            <w:r w:rsidRPr="000B1E5E">
              <w:rPr>
                <w:color w:val="auto"/>
              </w:rPr>
              <w:t>involved and the mechanisms of cytokinesis</w:t>
            </w:r>
          </w:p>
        </w:tc>
        <w:tc>
          <w:tcPr>
            <w:tcW w:w="1559" w:type="dxa"/>
            <w:vMerge/>
          </w:tcPr>
          <w:p w14:paraId="2EBBA2BF" w14:textId="77777777" w:rsidR="00C30106" w:rsidRPr="000B1E5E" w:rsidRDefault="00C30106" w:rsidP="00C17A0F">
            <w:pPr>
              <w:jc w:val="both"/>
              <w:rPr>
                <w:rFonts w:ascii="Times New Roman" w:hAnsi="Times New Roman" w:cs="Times New Roman"/>
                <w:sz w:val="24"/>
                <w:szCs w:val="24"/>
              </w:rPr>
            </w:pPr>
          </w:p>
        </w:tc>
      </w:tr>
    </w:tbl>
    <w:p w14:paraId="349BC5AD" w14:textId="77777777" w:rsidR="00C30106" w:rsidRPr="000B1E5E" w:rsidRDefault="00C30106" w:rsidP="00C30106">
      <w:pPr>
        <w:spacing w:line="276" w:lineRule="auto"/>
        <w:rPr>
          <w:rFonts w:ascii="Times New Roman" w:hAnsi="Times New Roman" w:cs="Times New Roman"/>
          <w:b/>
          <w:sz w:val="24"/>
          <w:szCs w:val="24"/>
        </w:rPr>
      </w:pPr>
    </w:p>
    <w:p w14:paraId="56FB5F2E" w14:textId="77777777" w:rsidR="00C30106" w:rsidRPr="000B1E5E" w:rsidRDefault="00C30106" w:rsidP="00C30106">
      <w:pPr>
        <w:spacing w:line="276" w:lineRule="auto"/>
        <w:rPr>
          <w:rFonts w:ascii="Times New Roman" w:hAnsi="Times New Roman" w:cs="Times New Roman"/>
          <w:b/>
          <w:sz w:val="24"/>
          <w:szCs w:val="24"/>
        </w:rPr>
      </w:pPr>
      <w:r w:rsidRPr="000B1E5E">
        <w:rPr>
          <w:rFonts w:ascii="Times New Roman" w:hAnsi="Times New Roman" w:cs="Times New Roman"/>
          <w:b/>
          <w:sz w:val="24"/>
          <w:szCs w:val="24"/>
        </w:rPr>
        <w:t xml:space="preserve">References: </w:t>
      </w:r>
    </w:p>
    <w:tbl>
      <w:tblPr>
        <w:tblStyle w:val="TableGrid"/>
        <w:tblW w:w="10206" w:type="dxa"/>
        <w:jc w:val="center"/>
        <w:tblLook w:val="04A0" w:firstRow="1" w:lastRow="0" w:firstColumn="1" w:lastColumn="0" w:noHBand="0" w:noVBand="1"/>
      </w:tblPr>
      <w:tblGrid>
        <w:gridCol w:w="567"/>
        <w:gridCol w:w="9639"/>
      </w:tblGrid>
      <w:tr w:rsidR="00C30106" w:rsidRPr="009B5516" w14:paraId="3576C651" w14:textId="77777777" w:rsidTr="00C17A0F">
        <w:trPr>
          <w:jc w:val="center"/>
        </w:trPr>
        <w:tc>
          <w:tcPr>
            <w:tcW w:w="567" w:type="dxa"/>
          </w:tcPr>
          <w:p w14:paraId="047F3FAE"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1</w:t>
            </w:r>
          </w:p>
        </w:tc>
        <w:tc>
          <w:tcPr>
            <w:tcW w:w="9639" w:type="dxa"/>
          </w:tcPr>
          <w:p w14:paraId="20BAB321"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rPr>
              <w:t>Cooper Geoffrey M. And Hausman Robert E. (2009) The Cell – A Molecular Approach, 5</w:t>
            </w:r>
            <w:r w:rsidRPr="009B5516">
              <w:rPr>
                <w:rFonts w:ascii="Times New Roman" w:hAnsi="Times New Roman" w:cs="Times New Roman"/>
                <w:sz w:val="14"/>
                <w:szCs w:val="14"/>
              </w:rPr>
              <w:t xml:space="preserve">th </w:t>
            </w:r>
            <w:r w:rsidRPr="009B5516">
              <w:rPr>
                <w:rFonts w:ascii="Times New Roman" w:hAnsi="Times New Roman" w:cs="Times New Roman"/>
              </w:rPr>
              <w:t xml:space="preserve">Edition, ASM Press and Sinauer Associates INC. </w:t>
            </w:r>
          </w:p>
        </w:tc>
      </w:tr>
      <w:tr w:rsidR="00C30106" w:rsidRPr="009B5516" w14:paraId="4428A7E1" w14:textId="77777777" w:rsidTr="00C17A0F">
        <w:trPr>
          <w:jc w:val="center"/>
        </w:trPr>
        <w:tc>
          <w:tcPr>
            <w:tcW w:w="567" w:type="dxa"/>
          </w:tcPr>
          <w:p w14:paraId="28A2D649"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2</w:t>
            </w:r>
          </w:p>
        </w:tc>
        <w:tc>
          <w:tcPr>
            <w:tcW w:w="9639" w:type="dxa"/>
          </w:tcPr>
          <w:p w14:paraId="0A038597"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rPr>
              <w:t xml:space="preserve">Daneil J.H and Lodish D. (1995). Molecular Cell Biology. Baltimore Scientific American Book </w:t>
            </w:r>
          </w:p>
        </w:tc>
      </w:tr>
      <w:tr w:rsidR="00C30106" w:rsidRPr="009B5516" w14:paraId="1D548528" w14:textId="77777777" w:rsidTr="00C17A0F">
        <w:trPr>
          <w:jc w:val="center"/>
        </w:trPr>
        <w:tc>
          <w:tcPr>
            <w:tcW w:w="567" w:type="dxa"/>
          </w:tcPr>
          <w:p w14:paraId="66BD3B27"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3</w:t>
            </w:r>
          </w:p>
        </w:tc>
        <w:tc>
          <w:tcPr>
            <w:tcW w:w="9639" w:type="dxa"/>
          </w:tcPr>
          <w:p w14:paraId="04932DE6"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rPr>
              <w:t xml:space="preserve">Eduardo Diego Patricio De Robertis, EMF De Robertis (1988), Cell and molecular. biology, International Ed. Inst. Med. Ltd. </w:t>
            </w:r>
          </w:p>
        </w:tc>
      </w:tr>
      <w:tr w:rsidR="00C30106" w:rsidRPr="009B5516" w14:paraId="540AC2CC" w14:textId="77777777" w:rsidTr="00C17A0F">
        <w:trPr>
          <w:jc w:val="center"/>
        </w:trPr>
        <w:tc>
          <w:tcPr>
            <w:tcW w:w="567" w:type="dxa"/>
          </w:tcPr>
          <w:p w14:paraId="4E8516A3"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4</w:t>
            </w:r>
          </w:p>
        </w:tc>
        <w:tc>
          <w:tcPr>
            <w:tcW w:w="9639" w:type="dxa"/>
          </w:tcPr>
          <w:p w14:paraId="62C25383"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rPr>
              <w:t xml:space="preserve">Elliot and Elliot. (2001). Biochemistry and Molecular Biology. Oxford University Press. </w:t>
            </w:r>
          </w:p>
        </w:tc>
      </w:tr>
      <w:tr w:rsidR="00C30106" w:rsidRPr="009B5516" w14:paraId="62B9AF58" w14:textId="77777777" w:rsidTr="00C17A0F">
        <w:trPr>
          <w:jc w:val="center"/>
        </w:trPr>
        <w:tc>
          <w:tcPr>
            <w:tcW w:w="567" w:type="dxa"/>
          </w:tcPr>
          <w:p w14:paraId="3BDFEFC4"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5</w:t>
            </w:r>
          </w:p>
        </w:tc>
        <w:tc>
          <w:tcPr>
            <w:tcW w:w="9639" w:type="dxa"/>
          </w:tcPr>
          <w:p w14:paraId="18FDFC03"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rPr>
              <w:t xml:space="preserve">Gerald Karp. (1996). Cell and Molecular Biology. John Wiley and Sons. Inc. </w:t>
            </w:r>
          </w:p>
        </w:tc>
      </w:tr>
      <w:tr w:rsidR="00C30106" w:rsidRPr="009B5516" w14:paraId="430087B7" w14:textId="77777777" w:rsidTr="00C17A0F">
        <w:trPr>
          <w:jc w:val="center"/>
        </w:trPr>
        <w:tc>
          <w:tcPr>
            <w:tcW w:w="567" w:type="dxa"/>
          </w:tcPr>
          <w:p w14:paraId="08889BEA"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6</w:t>
            </w:r>
          </w:p>
        </w:tc>
        <w:tc>
          <w:tcPr>
            <w:tcW w:w="9639" w:type="dxa"/>
          </w:tcPr>
          <w:p w14:paraId="7BD2046B"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rPr>
              <w:t xml:space="preserve">Sunders Russell PJ (2001) iGenetics: A molecular Approach, Pearson. </w:t>
            </w:r>
          </w:p>
        </w:tc>
      </w:tr>
      <w:tr w:rsidR="00C30106" w:rsidRPr="009B5516" w14:paraId="442A6BA8" w14:textId="77777777" w:rsidTr="00C17A0F">
        <w:trPr>
          <w:jc w:val="center"/>
        </w:trPr>
        <w:tc>
          <w:tcPr>
            <w:tcW w:w="567" w:type="dxa"/>
          </w:tcPr>
          <w:p w14:paraId="0663414A"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7</w:t>
            </w:r>
          </w:p>
        </w:tc>
        <w:tc>
          <w:tcPr>
            <w:tcW w:w="9639" w:type="dxa"/>
          </w:tcPr>
          <w:p w14:paraId="28CC6423" w14:textId="77777777" w:rsidR="00C30106" w:rsidRPr="009B5516" w:rsidRDefault="00C30106" w:rsidP="00C17A0F">
            <w:pPr>
              <w:tabs>
                <w:tab w:val="left" w:pos="991"/>
              </w:tabs>
              <w:rPr>
                <w:rFonts w:ascii="Times New Roman" w:hAnsi="Times New Roman" w:cs="Times New Roman"/>
              </w:rPr>
            </w:pPr>
            <w:r w:rsidRPr="009B5516">
              <w:rPr>
                <w:rFonts w:ascii="Times New Roman" w:hAnsi="Times New Roman" w:cs="Times New Roman"/>
              </w:rPr>
              <w:t xml:space="preserve">Simmons M.J. Principles of Genetics, John Wiley and Sons. </w:t>
            </w:r>
          </w:p>
        </w:tc>
      </w:tr>
      <w:tr w:rsidR="00C30106" w:rsidRPr="009B5516" w14:paraId="494687F1" w14:textId="77777777" w:rsidTr="00C17A0F">
        <w:trPr>
          <w:jc w:val="center"/>
        </w:trPr>
        <w:tc>
          <w:tcPr>
            <w:tcW w:w="567" w:type="dxa"/>
          </w:tcPr>
          <w:p w14:paraId="2A70D6D0"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8</w:t>
            </w:r>
          </w:p>
        </w:tc>
        <w:tc>
          <w:tcPr>
            <w:tcW w:w="9639" w:type="dxa"/>
          </w:tcPr>
          <w:p w14:paraId="45EDA7AE" w14:textId="77777777" w:rsidR="00C30106" w:rsidRPr="009B5516" w:rsidRDefault="00C30106" w:rsidP="00C17A0F">
            <w:pPr>
              <w:tabs>
                <w:tab w:val="left" w:pos="991"/>
              </w:tabs>
              <w:rPr>
                <w:rFonts w:ascii="Times New Roman" w:hAnsi="Times New Roman" w:cs="Times New Roman"/>
              </w:rPr>
            </w:pPr>
            <w:r w:rsidRPr="009B5516">
              <w:rPr>
                <w:rFonts w:ascii="Times New Roman" w:hAnsi="Times New Roman" w:cs="Times New Roman"/>
              </w:rPr>
              <w:t xml:space="preserve">Slater, A., Scott, W.N. and Flower, R.M. (2008). Plant Biotechnology. 2nd edition. Oxford University Press Inc., New York. </w:t>
            </w:r>
          </w:p>
        </w:tc>
      </w:tr>
      <w:tr w:rsidR="00C30106" w:rsidRPr="009B5516" w14:paraId="14F80043" w14:textId="77777777" w:rsidTr="00C17A0F">
        <w:trPr>
          <w:jc w:val="center"/>
        </w:trPr>
        <w:tc>
          <w:tcPr>
            <w:tcW w:w="567" w:type="dxa"/>
          </w:tcPr>
          <w:p w14:paraId="31D9F833"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9</w:t>
            </w:r>
          </w:p>
        </w:tc>
        <w:tc>
          <w:tcPr>
            <w:tcW w:w="9639" w:type="dxa"/>
          </w:tcPr>
          <w:p w14:paraId="12139997" w14:textId="77777777" w:rsidR="00C30106" w:rsidRPr="009B5516" w:rsidRDefault="00C30106" w:rsidP="00C17A0F">
            <w:pPr>
              <w:tabs>
                <w:tab w:val="left" w:pos="991"/>
              </w:tabs>
              <w:rPr>
                <w:rFonts w:ascii="Times New Roman" w:hAnsi="Times New Roman" w:cs="Times New Roman"/>
              </w:rPr>
            </w:pPr>
            <w:r w:rsidRPr="009B5516">
              <w:rPr>
                <w:rFonts w:ascii="Times New Roman" w:hAnsi="Times New Roman" w:cs="Times New Roman"/>
              </w:rPr>
              <w:t xml:space="preserve">Plant physiology by Lincoln Taiz and Eduardo Zeiger. </w:t>
            </w:r>
          </w:p>
        </w:tc>
      </w:tr>
      <w:tr w:rsidR="00C30106" w:rsidRPr="009B5516" w14:paraId="2B96104F" w14:textId="77777777" w:rsidTr="00C17A0F">
        <w:trPr>
          <w:jc w:val="center"/>
        </w:trPr>
        <w:tc>
          <w:tcPr>
            <w:tcW w:w="567" w:type="dxa"/>
          </w:tcPr>
          <w:p w14:paraId="092ECBFB"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10</w:t>
            </w:r>
          </w:p>
        </w:tc>
        <w:tc>
          <w:tcPr>
            <w:tcW w:w="9639" w:type="dxa"/>
          </w:tcPr>
          <w:p w14:paraId="63541427" w14:textId="77777777" w:rsidR="00C30106" w:rsidRPr="009B5516" w:rsidRDefault="00C30106" w:rsidP="00C17A0F">
            <w:pPr>
              <w:tabs>
                <w:tab w:val="left" w:pos="991"/>
              </w:tabs>
              <w:rPr>
                <w:rFonts w:ascii="Times New Roman" w:hAnsi="Times New Roman" w:cs="Times New Roman"/>
              </w:rPr>
            </w:pPr>
            <w:r w:rsidRPr="009B5516">
              <w:rPr>
                <w:rFonts w:ascii="Times New Roman" w:hAnsi="Times New Roman" w:cs="Times New Roman"/>
              </w:rPr>
              <w:t xml:space="preserve">Introduction to plant biochemistry by T W Goodwin and E I Mercer. </w:t>
            </w:r>
          </w:p>
        </w:tc>
      </w:tr>
      <w:tr w:rsidR="00C30106" w:rsidRPr="009B5516" w14:paraId="399490D0" w14:textId="77777777" w:rsidTr="00C17A0F">
        <w:trPr>
          <w:jc w:val="center"/>
        </w:trPr>
        <w:tc>
          <w:tcPr>
            <w:tcW w:w="567" w:type="dxa"/>
          </w:tcPr>
          <w:p w14:paraId="36FC6F02"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11</w:t>
            </w:r>
          </w:p>
        </w:tc>
        <w:tc>
          <w:tcPr>
            <w:tcW w:w="9639" w:type="dxa"/>
          </w:tcPr>
          <w:p w14:paraId="0D3B5E12" w14:textId="77777777" w:rsidR="00C30106" w:rsidRPr="009B5516" w:rsidRDefault="00C30106" w:rsidP="00C17A0F">
            <w:pPr>
              <w:tabs>
                <w:tab w:val="left" w:pos="991"/>
              </w:tabs>
              <w:rPr>
                <w:rFonts w:ascii="Times New Roman" w:hAnsi="Times New Roman" w:cs="Times New Roman"/>
              </w:rPr>
            </w:pPr>
            <w:r w:rsidRPr="009B5516">
              <w:rPr>
                <w:rFonts w:ascii="Times New Roman" w:hAnsi="Times New Roman" w:cs="Times New Roman"/>
              </w:rPr>
              <w:t xml:space="preserve">Fundamentals of biochemistry by Donald Voet and Judith G Voet Biochemistry by Zubay. </w:t>
            </w:r>
          </w:p>
        </w:tc>
      </w:tr>
    </w:tbl>
    <w:p w14:paraId="13843EDA" w14:textId="77777777" w:rsidR="00C30106" w:rsidRPr="0033282A" w:rsidRDefault="00C30106" w:rsidP="00C30106">
      <w:pPr>
        <w:spacing w:line="360" w:lineRule="auto"/>
        <w:jc w:val="both"/>
        <w:rPr>
          <w:rFonts w:ascii="Times New Roman" w:hAnsi="Times New Roman" w:cs="Times New Roman"/>
          <w:b/>
          <w:color w:val="C00000"/>
          <w:sz w:val="24"/>
          <w:szCs w:val="24"/>
        </w:rPr>
      </w:pPr>
    </w:p>
    <w:p w14:paraId="536BE904" w14:textId="77777777" w:rsidR="00C30106" w:rsidRDefault="00C30106" w:rsidP="00C30106">
      <w:pP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14:paraId="6DD724A7" w14:textId="77777777" w:rsidR="00C30106" w:rsidRPr="00E56DEE" w:rsidRDefault="00C30106" w:rsidP="00C30106">
      <w:pPr>
        <w:spacing w:after="0"/>
        <w:jc w:val="center"/>
        <w:rPr>
          <w:rFonts w:ascii="Times New Roman" w:hAnsi="Times New Roman" w:cs="Times New Roman"/>
          <w:b/>
          <w:sz w:val="28"/>
          <w:szCs w:val="24"/>
        </w:rPr>
      </w:pPr>
      <w:r w:rsidRPr="00E56DEE">
        <w:rPr>
          <w:rFonts w:ascii="Times New Roman" w:hAnsi="Times New Roman" w:cs="Times New Roman"/>
          <w:b/>
          <w:sz w:val="28"/>
          <w:szCs w:val="24"/>
        </w:rPr>
        <w:lastRenderedPageBreak/>
        <w:t xml:space="preserve">Course Code and Title: </w:t>
      </w:r>
      <w:r w:rsidRPr="00806027">
        <w:rPr>
          <w:rFonts w:ascii="Times New Roman" w:hAnsi="Times New Roman" w:cs="Times New Roman"/>
          <w:b/>
          <w:color w:val="0070C0"/>
          <w:sz w:val="28"/>
          <w:szCs w:val="24"/>
        </w:rPr>
        <w:t>US403BOT</w:t>
      </w:r>
      <w:r w:rsidRPr="00E56DEE">
        <w:rPr>
          <w:rFonts w:ascii="Times New Roman" w:hAnsi="Times New Roman" w:cs="Times New Roman"/>
          <w:b/>
          <w:sz w:val="28"/>
          <w:szCs w:val="24"/>
        </w:rPr>
        <w:t>: MOLECULAR BIOLOGY AND RECOMBINANT DNA TECHNOLOGY.</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413"/>
        <w:gridCol w:w="1843"/>
        <w:gridCol w:w="3648"/>
        <w:gridCol w:w="2419"/>
      </w:tblGrid>
      <w:tr w:rsidR="00C30106" w:rsidRPr="00E56DEE" w14:paraId="2CCA6019" w14:textId="77777777" w:rsidTr="00C17A0F">
        <w:trPr>
          <w:trHeight w:val="418"/>
        </w:trPr>
        <w:tc>
          <w:tcPr>
            <w:tcW w:w="1413" w:type="dxa"/>
          </w:tcPr>
          <w:p w14:paraId="71A61194" w14:textId="77777777" w:rsidR="00C30106" w:rsidRPr="00E56DEE" w:rsidRDefault="00C30106" w:rsidP="00C17A0F">
            <w:pPr>
              <w:jc w:val="center"/>
              <w:rPr>
                <w:rFonts w:ascii="Times New Roman" w:hAnsi="Times New Roman" w:cs="Times New Roman"/>
                <w:b/>
                <w:sz w:val="24"/>
                <w:szCs w:val="24"/>
              </w:rPr>
            </w:pPr>
            <w:r w:rsidRPr="00E56DEE">
              <w:rPr>
                <w:rFonts w:ascii="Times New Roman" w:hAnsi="Times New Roman" w:cs="Times New Roman"/>
                <w:b/>
                <w:sz w:val="24"/>
                <w:szCs w:val="24"/>
              </w:rPr>
              <w:t xml:space="preserve">Level: 6.0 </w:t>
            </w:r>
          </w:p>
        </w:tc>
        <w:tc>
          <w:tcPr>
            <w:tcW w:w="1843" w:type="dxa"/>
          </w:tcPr>
          <w:p w14:paraId="0AFD3ECC" w14:textId="77777777" w:rsidR="00C30106" w:rsidRPr="00E56DEE" w:rsidRDefault="00C30106" w:rsidP="00C17A0F">
            <w:pPr>
              <w:jc w:val="center"/>
              <w:rPr>
                <w:rFonts w:ascii="Times New Roman" w:hAnsi="Times New Roman" w:cs="Times New Roman"/>
                <w:b/>
                <w:sz w:val="24"/>
                <w:szCs w:val="24"/>
              </w:rPr>
            </w:pPr>
            <w:r w:rsidRPr="00E56DEE">
              <w:rPr>
                <w:rFonts w:ascii="Times New Roman" w:hAnsi="Times New Roman" w:cs="Times New Roman"/>
                <w:b/>
                <w:sz w:val="24"/>
                <w:szCs w:val="24"/>
              </w:rPr>
              <w:t>Credits: 02</w:t>
            </w:r>
          </w:p>
        </w:tc>
        <w:tc>
          <w:tcPr>
            <w:tcW w:w="3648" w:type="dxa"/>
          </w:tcPr>
          <w:p w14:paraId="305EDE78" w14:textId="77777777" w:rsidR="00C30106" w:rsidRPr="00E56DEE" w:rsidRDefault="00C30106" w:rsidP="00C17A0F">
            <w:pPr>
              <w:jc w:val="center"/>
              <w:rPr>
                <w:rFonts w:ascii="Times New Roman" w:hAnsi="Times New Roman" w:cs="Times New Roman"/>
                <w:b/>
                <w:sz w:val="24"/>
                <w:szCs w:val="24"/>
              </w:rPr>
            </w:pPr>
            <w:r w:rsidRPr="00E56DEE">
              <w:rPr>
                <w:rFonts w:ascii="Times New Roman" w:hAnsi="Times New Roman" w:cs="Times New Roman"/>
                <w:b/>
                <w:sz w:val="24"/>
                <w:szCs w:val="24"/>
              </w:rPr>
              <w:t xml:space="preserve">Number of Lectures: </w:t>
            </w:r>
            <w:r w:rsidRPr="008C7493">
              <w:rPr>
                <w:rFonts w:ascii="Times New Roman" w:hAnsi="Times New Roman" w:cs="Times New Roman"/>
                <w:b/>
                <w:sz w:val="24"/>
                <w:szCs w:val="24"/>
              </w:rPr>
              <w:t xml:space="preserve"> 30</w:t>
            </w:r>
          </w:p>
        </w:tc>
        <w:tc>
          <w:tcPr>
            <w:tcW w:w="2419" w:type="dxa"/>
          </w:tcPr>
          <w:p w14:paraId="42896A93" w14:textId="77777777" w:rsidR="00C30106" w:rsidRPr="00E56DEE" w:rsidRDefault="00C30106" w:rsidP="00C17A0F">
            <w:pPr>
              <w:jc w:val="center"/>
              <w:rPr>
                <w:rFonts w:ascii="Times New Roman" w:hAnsi="Times New Roman" w:cs="Times New Roman"/>
                <w:b/>
                <w:sz w:val="24"/>
                <w:szCs w:val="24"/>
              </w:rPr>
            </w:pPr>
            <w:r w:rsidRPr="00E56DEE">
              <w:rPr>
                <w:rFonts w:ascii="Times New Roman" w:hAnsi="Times New Roman" w:cs="Times New Roman"/>
                <w:b/>
                <w:sz w:val="24"/>
                <w:szCs w:val="24"/>
              </w:rPr>
              <w:t>Semester-I</w:t>
            </w:r>
          </w:p>
        </w:tc>
      </w:tr>
    </w:tbl>
    <w:p w14:paraId="6AD558A0" w14:textId="77777777" w:rsidR="00C30106" w:rsidRPr="00E56DEE" w:rsidRDefault="00C30106" w:rsidP="00C30106">
      <w:pPr>
        <w:rPr>
          <w:rFonts w:ascii="Times New Roman" w:hAnsi="Times New Roman" w:cs="Times New Roman"/>
          <w:b/>
          <w:color w:val="FF0000"/>
          <w:sz w:val="24"/>
          <w:szCs w:val="24"/>
        </w:rPr>
      </w:pPr>
    </w:p>
    <w:p w14:paraId="15B5DF26" w14:textId="77777777" w:rsidR="00C30106" w:rsidRPr="00E56DEE" w:rsidRDefault="00C30106" w:rsidP="00C30106">
      <w:pPr>
        <w:spacing w:after="0"/>
        <w:rPr>
          <w:rFonts w:ascii="Times New Roman" w:hAnsi="Times New Roman" w:cs="Times New Roman"/>
          <w:sz w:val="24"/>
          <w:szCs w:val="24"/>
        </w:rPr>
      </w:pPr>
      <w:r w:rsidRPr="00E56DEE">
        <w:rPr>
          <w:rFonts w:ascii="Times New Roman" w:hAnsi="Times New Roman" w:cs="Times New Roman"/>
          <w:b/>
          <w:sz w:val="24"/>
          <w:szCs w:val="24"/>
        </w:rPr>
        <w:t>Learning Objectives:</w:t>
      </w:r>
      <w:r w:rsidRPr="00E56DEE">
        <w:rPr>
          <w:rFonts w:ascii="Times New Roman" w:hAnsi="Times New Roman" w:cs="Times New Roman"/>
          <w:sz w:val="24"/>
          <w:szCs w:val="24"/>
        </w:rPr>
        <w:t xml:space="preserve"> </w:t>
      </w:r>
    </w:p>
    <w:p w14:paraId="7D3E735E" w14:textId="77777777" w:rsidR="00C30106" w:rsidRPr="00E56DEE" w:rsidRDefault="00C30106" w:rsidP="00C30106">
      <w:pPr>
        <w:pStyle w:val="ListParagraph"/>
        <w:numPr>
          <w:ilvl w:val="0"/>
          <w:numId w:val="15"/>
        </w:numPr>
        <w:spacing w:after="0"/>
        <w:jc w:val="both"/>
        <w:rPr>
          <w:rFonts w:ascii="Times New Roman" w:hAnsi="Times New Roman" w:cs="Times New Roman"/>
          <w:sz w:val="24"/>
          <w:szCs w:val="24"/>
        </w:rPr>
      </w:pPr>
      <w:r w:rsidRPr="00E56DEE">
        <w:rPr>
          <w:rFonts w:ascii="Times New Roman" w:hAnsi="Times New Roman" w:cs="Times New Roman"/>
          <w:sz w:val="24"/>
          <w:szCs w:val="24"/>
        </w:rPr>
        <w:t>Students will be able to understand and apply principles of microbial genetics,</w:t>
      </w:r>
    </w:p>
    <w:p w14:paraId="5FDCD0B0" w14:textId="77777777" w:rsidR="00C30106" w:rsidRPr="00E56DEE" w:rsidRDefault="00C30106" w:rsidP="00C30106">
      <w:pPr>
        <w:pStyle w:val="ListParagraph"/>
        <w:numPr>
          <w:ilvl w:val="0"/>
          <w:numId w:val="15"/>
        </w:numPr>
        <w:spacing w:after="0"/>
        <w:jc w:val="both"/>
        <w:rPr>
          <w:rFonts w:ascii="Times New Roman" w:hAnsi="Times New Roman" w:cs="Times New Roman"/>
          <w:sz w:val="24"/>
          <w:szCs w:val="24"/>
        </w:rPr>
      </w:pPr>
      <w:r w:rsidRPr="00E56DEE">
        <w:rPr>
          <w:rFonts w:ascii="Times New Roman" w:hAnsi="Times New Roman" w:cs="Times New Roman"/>
          <w:sz w:val="24"/>
          <w:szCs w:val="24"/>
        </w:rPr>
        <w:t>Understand Recombinant DNA technology and study applications of the same for the improvement of crops.</w:t>
      </w:r>
    </w:p>
    <w:p w14:paraId="353ECD60" w14:textId="77777777" w:rsidR="00C30106" w:rsidRPr="00E56DEE" w:rsidRDefault="00C30106" w:rsidP="00C30106">
      <w:pPr>
        <w:spacing w:after="0"/>
        <w:jc w:val="both"/>
        <w:rPr>
          <w:rFonts w:ascii="Times New Roman" w:hAnsi="Times New Roman" w:cs="Times New Roman"/>
          <w:b/>
          <w:sz w:val="24"/>
          <w:szCs w:val="24"/>
        </w:rPr>
      </w:pPr>
    </w:p>
    <w:p w14:paraId="4559A2C2" w14:textId="77777777" w:rsidR="00C30106" w:rsidRPr="00E56DEE" w:rsidRDefault="00C30106" w:rsidP="00C30106">
      <w:pPr>
        <w:spacing w:after="0"/>
        <w:jc w:val="both"/>
        <w:rPr>
          <w:rFonts w:ascii="Times New Roman" w:hAnsi="Times New Roman" w:cs="Times New Roman"/>
          <w:b/>
          <w:sz w:val="24"/>
          <w:szCs w:val="24"/>
        </w:rPr>
      </w:pPr>
      <w:r w:rsidRPr="00E56DEE">
        <w:rPr>
          <w:rFonts w:ascii="Times New Roman" w:hAnsi="Times New Roman" w:cs="Times New Roman"/>
          <w:b/>
          <w:sz w:val="24"/>
          <w:szCs w:val="24"/>
        </w:rPr>
        <w:t>Learning Outcomes:</w:t>
      </w:r>
    </w:p>
    <w:p w14:paraId="1AC5BFE0" w14:textId="77777777" w:rsidR="00C30106" w:rsidRPr="00E56DEE" w:rsidRDefault="00C30106" w:rsidP="00C30106">
      <w:pPr>
        <w:pStyle w:val="ListParagraph"/>
        <w:numPr>
          <w:ilvl w:val="0"/>
          <w:numId w:val="16"/>
        </w:numPr>
        <w:autoSpaceDE w:val="0"/>
        <w:autoSpaceDN w:val="0"/>
        <w:adjustRightInd w:val="0"/>
        <w:spacing w:after="0" w:line="240" w:lineRule="auto"/>
        <w:rPr>
          <w:rFonts w:ascii="Times New Roman" w:hAnsi="Times New Roman" w:cs="Times New Roman"/>
          <w:sz w:val="24"/>
          <w:szCs w:val="24"/>
        </w:rPr>
      </w:pPr>
      <w:r w:rsidRPr="00E56DEE">
        <w:rPr>
          <w:rFonts w:ascii="Times New Roman" w:hAnsi="Times New Roman" w:cs="Times New Roman"/>
          <w:sz w:val="24"/>
          <w:szCs w:val="24"/>
        </w:rPr>
        <w:t xml:space="preserve">Students will be able to understand and apply principles of microbial genetics, </w:t>
      </w:r>
    </w:p>
    <w:p w14:paraId="2F5EAE39" w14:textId="77777777" w:rsidR="00C30106" w:rsidRPr="00E56DEE" w:rsidRDefault="00C30106" w:rsidP="00C30106">
      <w:pPr>
        <w:pStyle w:val="ListParagraph"/>
        <w:numPr>
          <w:ilvl w:val="0"/>
          <w:numId w:val="16"/>
        </w:numPr>
        <w:autoSpaceDE w:val="0"/>
        <w:autoSpaceDN w:val="0"/>
        <w:adjustRightInd w:val="0"/>
        <w:spacing w:after="0" w:line="240" w:lineRule="auto"/>
        <w:rPr>
          <w:rFonts w:ascii="Times New Roman" w:hAnsi="Times New Roman" w:cs="Times New Roman"/>
        </w:rPr>
      </w:pPr>
      <w:r w:rsidRPr="00E56DEE">
        <w:rPr>
          <w:rFonts w:ascii="Times New Roman" w:hAnsi="Times New Roman" w:cs="Times New Roman"/>
        </w:rPr>
        <w:t xml:space="preserve">Understand recombinant DNA technology </w:t>
      </w:r>
    </w:p>
    <w:p w14:paraId="5E4E7CDF" w14:textId="77777777" w:rsidR="00C30106" w:rsidRPr="00E56DEE" w:rsidRDefault="00C30106" w:rsidP="00C30106">
      <w:pPr>
        <w:pStyle w:val="ListParagraph"/>
        <w:numPr>
          <w:ilvl w:val="0"/>
          <w:numId w:val="16"/>
        </w:numPr>
        <w:rPr>
          <w:rFonts w:ascii="Times New Roman" w:hAnsi="Times New Roman" w:cs="Times New Roman"/>
          <w:b/>
          <w:bCs/>
          <w:sz w:val="24"/>
          <w:szCs w:val="24"/>
        </w:rPr>
      </w:pPr>
      <w:r w:rsidRPr="00E56DEE">
        <w:rPr>
          <w:rFonts w:ascii="Times New Roman" w:hAnsi="Times New Roman" w:cs="Times New Roman"/>
        </w:rPr>
        <w:t>Study applications of the same for the improvement of crops.</w:t>
      </w:r>
    </w:p>
    <w:p w14:paraId="041971C0" w14:textId="77777777" w:rsidR="00C30106" w:rsidRPr="00BF33FA" w:rsidRDefault="00C30106" w:rsidP="00C30106">
      <w:pPr>
        <w:rPr>
          <w:rFonts w:ascii="Times New Roman" w:hAnsi="Times New Roman" w:cs="Times New Roman"/>
          <w:sz w:val="24"/>
          <w:szCs w:val="24"/>
        </w:rPr>
      </w:pPr>
      <w:r w:rsidRPr="00BF33FA">
        <w:rPr>
          <w:rFonts w:ascii="Times New Roman" w:hAnsi="Times New Roman" w:cs="Times New Roman"/>
          <w:b/>
          <w:bCs/>
          <w:sz w:val="24"/>
          <w:szCs w:val="24"/>
        </w:rPr>
        <w:t xml:space="preserve">Course Contents: </w:t>
      </w:r>
    </w:p>
    <w:tbl>
      <w:tblPr>
        <w:tblStyle w:val="TableGrid"/>
        <w:tblW w:w="10206" w:type="dxa"/>
        <w:jc w:val="center"/>
        <w:tblLook w:val="04A0" w:firstRow="1" w:lastRow="0" w:firstColumn="1" w:lastColumn="0" w:noHBand="0" w:noVBand="1"/>
      </w:tblPr>
      <w:tblGrid>
        <w:gridCol w:w="567"/>
        <w:gridCol w:w="8080"/>
        <w:gridCol w:w="1559"/>
      </w:tblGrid>
      <w:tr w:rsidR="00C30106" w:rsidRPr="00BF33FA" w14:paraId="6DCB9009" w14:textId="77777777" w:rsidTr="00C17A0F">
        <w:trPr>
          <w:jc w:val="center"/>
        </w:trPr>
        <w:tc>
          <w:tcPr>
            <w:tcW w:w="10206" w:type="dxa"/>
            <w:gridSpan w:val="3"/>
          </w:tcPr>
          <w:p w14:paraId="5F2D7417" w14:textId="77777777" w:rsidR="00C30106" w:rsidRPr="00BF33FA" w:rsidRDefault="00C30106" w:rsidP="00C17A0F">
            <w:pPr>
              <w:pStyle w:val="Default"/>
              <w:rPr>
                <w:color w:val="auto"/>
                <w:sz w:val="23"/>
                <w:szCs w:val="23"/>
              </w:rPr>
            </w:pPr>
            <w:r w:rsidRPr="00BF33FA">
              <w:rPr>
                <w:b/>
                <w:color w:val="auto"/>
              </w:rPr>
              <w:t xml:space="preserve">Unit - I      </w:t>
            </w:r>
            <w:r w:rsidRPr="00BF33FA">
              <w:rPr>
                <w:b/>
                <w:bCs/>
                <w:color w:val="auto"/>
                <w:sz w:val="23"/>
                <w:szCs w:val="23"/>
              </w:rPr>
              <w:t xml:space="preserve">MOLECULAR BIOLOGY                                                                                     </w:t>
            </w:r>
            <w:r w:rsidRPr="00BF33FA">
              <w:rPr>
                <w:b/>
                <w:color w:val="auto"/>
              </w:rPr>
              <w:t>1</w:t>
            </w:r>
            <w:r>
              <w:rPr>
                <w:b/>
                <w:color w:val="auto"/>
              </w:rPr>
              <w:t>5</w:t>
            </w:r>
            <w:r w:rsidRPr="00BF33FA">
              <w:rPr>
                <w:b/>
                <w:color w:val="auto"/>
              </w:rPr>
              <w:t xml:space="preserve"> Lectures</w:t>
            </w:r>
          </w:p>
        </w:tc>
      </w:tr>
      <w:tr w:rsidR="00C30106" w:rsidRPr="00BF33FA" w14:paraId="5C1AFB61" w14:textId="77777777" w:rsidTr="00C17A0F">
        <w:trPr>
          <w:jc w:val="center"/>
        </w:trPr>
        <w:tc>
          <w:tcPr>
            <w:tcW w:w="567" w:type="dxa"/>
          </w:tcPr>
          <w:p w14:paraId="3561A8E0" w14:textId="77777777" w:rsidR="00C30106" w:rsidRPr="00BF33FA" w:rsidRDefault="00C30106" w:rsidP="00C17A0F">
            <w:pPr>
              <w:rPr>
                <w:rFonts w:ascii="Times New Roman" w:hAnsi="Times New Roman" w:cs="Times New Roman"/>
                <w:sz w:val="24"/>
                <w:szCs w:val="24"/>
              </w:rPr>
            </w:pPr>
          </w:p>
        </w:tc>
        <w:tc>
          <w:tcPr>
            <w:tcW w:w="8080" w:type="dxa"/>
          </w:tcPr>
          <w:p w14:paraId="7E9859BC" w14:textId="77777777" w:rsidR="00C30106" w:rsidRPr="00BF33FA" w:rsidRDefault="00C30106" w:rsidP="00C17A0F">
            <w:pPr>
              <w:pStyle w:val="Default"/>
              <w:rPr>
                <w:color w:val="auto"/>
              </w:rPr>
            </w:pPr>
            <w:r w:rsidRPr="00BF33FA">
              <w:rPr>
                <w:color w:val="auto"/>
                <w:sz w:val="23"/>
                <w:szCs w:val="23"/>
              </w:rPr>
              <w:t>1.1 Microbial Genetics: Molecular basis of transformation, Transduction, Conjugation;</w:t>
            </w:r>
          </w:p>
        </w:tc>
        <w:tc>
          <w:tcPr>
            <w:tcW w:w="1559" w:type="dxa"/>
            <w:vMerge w:val="restart"/>
          </w:tcPr>
          <w:p w14:paraId="35B782A0" w14:textId="77777777" w:rsidR="00C30106" w:rsidRPr="00BF33FA" w:rsidRDefault="00C30106" w:rsidP="00C17A0F">
            <w:pPr>
              <w:jc w:val="both"/>
              <w:rPr>
                <w:rFonts w:ascii="Times New Roman" w:hAnsi="Times New Roman" w:cs="Times New Roman"/>
                <w:sz w:val="24"/>
                <w:szCs w:val="24"/>
              </w:rPr>
            </w:pPr>
            <w:r>
              <w:rPr>
                <w:rFonts w:ascii="Times New Roman" w:hAnsi="Times New Roman" w:cs="Times New Roman"/>
                <w:sz w:val="24"/>
                <w:szCs w:val="24"/>
              </w:rPr>
              <w:t>No change</w:t>
            </w:r>
          </w:p>
        </w:tc>
      </w:tr>
      <w:tr w:rsidR="00C30106" w:rsidRPr="00BF33FA" w14:paraId="2B9872D7" w14:textId="77777777" w:rsidTr="00C17A0F">
        <w:trPr>
          <w:jc w:val="center"/>
        </w:trPr>
        <w:tc>
          <w:tcPr>
            <w:tcW w:w="567" w:type="dxa"/>
          </w:tcPr>
          <w:p w14:paraId="122AAE7A" w14:textId="77777777" w:rsidR="00C30106" w:rsidRPr="00BF33FA" w:rsidRDefault="00C30106" w:rsidP="00C17A0F">
            <w:pPr>
              <w:rPr>
                <w:rFonts w:ascii="Times New Roman" w:hAnsi="Times New Roman" w:cs="Times New Roman"/>
                <w:sz w:val="24"/>
                <w:szCs w:val="24"/>
              </w:rPr>
            </w:pPr>
          </w:p>
        </w:tc>
        <w:tc>
          <w:tcPr>
            <w:tcW w:w="8080" w:type="dxa"/>
          </w:tcPr>
          <w:p w14:paraId="0A7449ED" w14:textId="77777777" w:rsidR="00C30106" w:rsidRPr="00BF33FA" w:rsidRDefault="00C30106" w:rsidP="00C17A0F">
            <w:pPr>
              <w:pStyle w:val="Default"/>
              <w:rPr>
                <w:color w:val="auto"/>
              </w:rPr>
            </w:pPr>
            <w:r w:rsidRPr="00BF33FA">
              <w:rPr>
                <w:color w:val="auto"/>
                <w:sz w:val="23"/>
                <w:szCs w:val="23"/>
              </w:rPr>
              <w:t>1.2 Fine structure of the gene, T4 Phage, complementation analysis, deletion mapping, cis-trans tests.</w:t>
            </w:r>
          </w:p>
        </w:tc>
        <w:tc>
          <w:tcPr>
            <w:tcW w:w="1559" w:type="dxa"/>
            <w:vMerge/>
          </w:tcPr>
          <w:p w14:paraId="2A44C724" w14:textId="77777777" w:rsidR="00C30106" w:rsidRPr="00BF33FA" w:rsidRDefault="00C30106" w:rsidP="00C17A0F">
            <w:pPr>
              <w:jc w:val="both"/>
              <w:rPr>
                <w:rFonts w:ascii="Times New Roman" w:hAnsi="Times New Roman" w:cs="Times New Roman"/>
                <w:sz w:val="24"/>
                <w:szCs w:val="24"/>
              </w:rPr>
            </w:pPr>
          </w:p>
        </w:tc>
      </w:tr>
      <w:tr w:rsidR="00C30106" w:rsidRPr="00BF33FA" w14:paraId="58B756E7" w14:textId="77777777" w:rsidTr="00C17A0F">
        <w:trPr>
          <w:jc w:val="center"/>
        </w:trPr>
        <w:tc>
          <w:tcPr>
            <w:tcW w:w="567" w:type="dxa"/>
          </w:tcPr>
          <w:p w14:paraId="127A75E1" w14:textId="77777777" w:rsidR="00C30106" w:rsidRPr="00BF33FA" w:rsidRDefault="00C30106" w:rsidP="00C17A0F">
            <w:pPr>
              <w:rPr>
                <w:rFonts w:ascii="Times New Roman" w:hAnsi="Times New Roman" w:cs="Times New Roman"/>
                <w:sz w:val="24"/>
                <w:szCs w:val="24"/>
              </w:rPr>
            </w:pPr>
          </w:p>
        </w:tc>
        <w:tc>
          <w:tcPr>
            <w:tcW w:w="8080" w:type="dxa"/>
          </w:tcPr>
          <w:p w14:paraId="7F08EF0F" w14:textId="77777777" w:rsidR="00C30106" w:rsidRPr="00BF33FA" w:rsidRDefault="00C30106" w:rsidP="00C17A0F">
            <w:pPr>
              <w:pStyle w:val="Default"/>
              <w:rPr>
                <w:color w:val="auto"/>
              </w:rPr>
            </w:pPr>
            <w:r w:rsidRPr="00BF33FA">
              <w:rPr>
                <w:rFonts w:ascii="Cambria" w:hAnsi="Cambria" w:cs="Cambria"/>
                <w:color w:val="auto"/>
                <w:sz w:val="23"/>
                <w:szCs w:val="23"/>
              </w:rPr>
              <w:t xml:space="preserve">1.3 Tetrad analysis in </w:t>
            </w:r>
            <w:r w:rsidRPr="00806027">
              <w:rPr>
                <w:rFonts w:ascii="Cambria" w:hAnsi="Cambria" w:cs="Cambria"/>
                <w:i/>
                <w:iCs/>
                <w:color w:val="auto"/>
                <w:sz w:val="23"/>
                <w:szCs w:val="23"/>
              </w:rPr>
              <w:t>Neurospora</w:t>
            </w:r>
          </w:p>
        </w:tc>
        <w:tc>
          <w:tcPr>
            <w:tcW w:w="1559" w:type="dxa"/>
            <w:vMerge/>
          </w:tcPr>
          <w:p w14:paraId="14C806BE" w14:textId="77777777" w:rsidR="00C30106" w:rsidRPr="00BF33FA" w:rsidRDefault="00C30106" w:rsidP="00C17A0F">
            <w:pPr>
              <w:jc w:val="both"/>
              <w:rPr>
                <w:rFonts w:ascii="Times New Roman" w:hAnsi="Times New Roman" w:cs="Times New Roman"/>
                <w:sz w:val="24"/>
                <w:szCs w:val="24"/>
              </w:rPr>
            </w:pPr>
          </w:p>
        </w:tc>
      </w:tr>
      <w:tr w:rsidR="00C30106" w:rsidRPr="00BF33FA" w14:paraId="33E740A0" w14:textId="77777777" w:rsidTr="00C17A0F">
        <w:trPr>
          <w:jc w:val="center"/>
        </w:trPr>
        <w:tc>
          <w:tcPr>
            <w:tcW w:w="10206" w:type="dxa"/>
            <w:gridSpan w:val="3"/>
          </w:tcPr>
          <w:p w14:paraId="0C8DB862" w14:textId="77777777" w:rsidR="00C30106" w:rsidRPr="00BF33FA" w:rsidRDefault="00C30106" w:rsidP="00C17A0F">
            <w:pPr>
              <w:pStyle w:val="Default"/>
              <w:rPr>
                <w:b/>
                <w:color w:val="auto"/>
              </w:rPr>
            </w:pPr>
            <w:r w:rsidRPr="00BF33FA">
              <w:rPr>
                <w:b/>
                <w:color w:val="auto"/>
              </w:rPr>
              <w:t xml:space="preserve">Unit – II     </w:t>
            </w:r>
            <w:r w:rsidRPr="00BF33FA">
              <w:rPr>
                <w:b/>
                <w:bCs/>
                <w:color w:val="auto"/>
                <w:sz w:val="23"/>
                <w:szCs w:val="23"/>
              </w:rPr>
              <w:t xml:space="preserve">RECOMBINANT DNA TECHNOLOGY </w:t>
            </w:r>
            <w:r w:rsidRPr="00BF33FA">
              <w:rPr>
                <w:b/>
                <w:bCs/>
                <w:color w:val="auto"/>
              </w:rPr>
              <w:t xml:space="preserve">                                                        </w:t>
            </w:r>
            <w:r w:rsidRPr="00BF33FA">
              <w:rPr>
                <w:b/>
                <w:color w:val="auto"/>
              </w:rPr>
              <w:t>1</w:t>
            </w:r>
            <w:r>
              <w:rPr>
                <w:b/>
                <w:color w:val="auto"/>
              </w:rPr>
              <w:t>5</w:t>
            </w:r>
            <w:r w:rsidRPr="00BF33FA">
              <w:rPr>
                <w:b/>
                <w:color w:val="auto"/>
              </w:rPr>
              <w:t xml:space="preserve"> Lectures</w:t>
            </w:r>
          </w:p>
        </w:tc>
      </w:tr>
      <w:tr w:rsidR="00C30106" w:rsidRPr="00BF33FA" w14:paraId="3FDED755" w14:textId="77777777" w:rsidTr="00C17A0F">
        <w:trPr>
          <w:jc w:val="center"/>
        </w:trPr>
        <w:tc>
          <w:tcPr>
            <w:tcW w:w="567" w:type="dxa"/>
          </w:tcPr>
          <w:p w14:paraId="49A6F65E" w14:textId="77777777" w:rsidR="00C30106" w:rsidRPr="00BF33FA" w:rsidRDefault="00C30106" w:rsidP="00C17A0F">
            <w:pPr>
              <w:rPr>
                <w:rFonts w:ascii="Times New Roman" w:hAnsi="Times New Roman" w:cs="Times New Roman"/>
                <w:sz w:val="24"/>
                <w:szCs w:val="24"/>
              </w:rPr>
            </w:pPr>
          </w:p>
        </w:tc>
        <w:tc>
          <w:tcPr>
            <w:tcW w:w="8080" w:type="dxa"/>
          </w:tcPr>
          <w:p w14:paraId="25464F7D" w14:textId="77777777" w:rsidR="00C30106" w:rsidRPr="00BF33FA" w:rsidRDefault="00C30106" w:rsidP="00C17A0F">
            <w:r w:rsidRPr="00BF33FA">
              <w:rPr>
                <w:sz w:val="23"/>
                <w:szCs w:val="23"/>
              </w:rPr>
              <w:t xml:space="preserve">2.1 </w:t>
            </w:r>
            <w:r w:rsidRPr="00BF33FA">
              <w:rPr>
                <w:b/>
                <w:bCs/>
                <w:sz w:val="23"/>
                <w:szCs w:val="23"/>
              </w:rPr>
              <w:t xml:space="preserve">Strategies to create Transgenic plants with herbicide resistance: </w:t>
            </w:r>
            <w:r w:rsidRPr="00BF33FA">
              <w:rPr>
                <w:sz w:val="23"/>
                <w:szCs w:val="23"/>
              </w:rPr>
              <w:t>Following strategies to be studied in detail with reference to herbicide Glyphosate resistance</w:t>
            </w:r>
          </w:p>
        </w:tc>
        <w:tc>
          <w:tcPr>
            <w:tcW w:w="1559" w:type="dxa"/>
            <w:vMerge w:val="restart"/>
          </w:tcPr>
          <w:p w14:paraId="15643200" w14:textId="77777777" w:rsidR="00C30106" w:rsidRPr="00BF33FA" w:rsidRDefault="00C30106" w:rsidP="00C17A0F">
            <w:pPr>
              <w:jc w:val="both"/>
              <w:rPr>
                <w:rFonts w:ascii="Times New Roman" w:hAnsi="Times New Roman" w:cs="Times New Roman"/>
                <w:sz w:val="24"/>
                <w:szCs w:val="24"/>
              </w:rPr>
            </w:pPr>
          </w:p>
        </w:tc>
      </w:tr>
      <w:tr w:rsidR="00C30106" w:rsidRPr="00BF33FA" w14:paraId="2D1E390B" w14:textId="77777777" w:rsidTr="00C17A0F">
        <w:trPr>
          <w:jc w:val="center"/>
        </w:trPr>
        <w:tc>
          <w:tcPr>
            <w:tcW w:w="567" w:type="dxa"/>
          </w:tcPr>
          <w:p w14:paraId="62F7AD98" w14:textId="77777777" w:rsidR="00C30106" w:rsidRPr="00BF33FA" w:rsidRDefault="00C30106" w:rsidP="00C17A0F">
            <w:pPr>
              <w:rPr>
                <w:rFonts w:ascii="Times New Roman" w:hAnsi="Times New Roman" w:cs="Times New Roman"/>
                <w:sz w:val="24"/>
                <w:szCs w:val="24"/>
              </w:rPr>
            </w:pPr>
          </w:p>
        </w:tc>
        <w:tc>
          <w:tcPr>
            <w:tcW w:w="8080" w:type="dxa"/>
          </w:tcPr>
          <w:p w14:paraId="52CB98A1" w14:textId="77777777" w:rsidR="00C30106" w:rsidRPr="00BF33FA" w:rsidRDefault="00C30106" w:rsidP="00C17A0F">
            <w:r w:rsidRPr="00BF33FA">
              <w:rPr>
                <w:sz w:val="23"/>
                <w:szCs w:val="23"/>
              </w:rPr>
              <w:t>2.1.1 Overexpression of the target protein by using a strong promoter.</w:t>
            </w:r>
          </w:p>
        </w:tc>
        <w:tc>
          <w:tcPr>
            <w:tcW w:w="1559" w:type="dxa"/>
            <w:vMerge/>
          </w:tcPr>
          <w:p w14:paraId="67AB2E5B" w14:textId="77777777" w:rsidR="00C30106" w:rsidRPr="00BF33FA" w:rsidRDefault="00C30106" w:rsidP="00C17A0F">
            <w:pPr>
              <w:jc w:val="both"/>
              <w:rPr>
                <w:rFonts w:ascii="Times New Roman" w:hAnsi="Times New Roman" w:cs="Times New Roman"/>
                <w:sz w:val="24"/>
                <w:szCs w:val="24"/>
              </w:rPr>
            </w:pPr>
          </w:p>
        </w:tc>
      </w:tr>
      <w:tr w:rsidR="00C30106" w:rsidRPr="00BF33FA" w14:paraId="1BBE429A" w14:textId="77777777" w:rsidTr="00C17A0F">
        <w:trPr>
          <w:jc w:val="center"/>
        </w:trPr>
        <w:tc>
          <w:tcPr>
            <w:tcW w:w="567" w:type="dxa"/>
          </w:tcPr>
          <w:p w14:paraId="7B7F289E" w14:textId="77777777" w:rsidR="00C30106" w:rsidRPr="00BF33FA" w:rsidRDefault="00C30106" w:rsidP="00C17A0F">
            <w:pPr>
              <w:rPr>
                <w:rFonts w:ascii="Times New Roman" w:hAnsi="Times New Roman" w:cs="Times New Roman"/>
                <w:sz w:val="24"/>
                <w:szCs w:val="24"/>
              </w:rPr>
            </w:pPr>
          </w:p>
        </w:tc>
        <w:tc>
          <w:tcPr>
            <w:tcW w:w="8080" w:type="dxa"/>
          </w:tcPr>
          <w:p w14:paraId="58463C7E" w14:textId="77777777" w:rsidR="00C30106" w:rsidRPr="00BF33FA" w:rsidRDefault="00C30106" w:rsidP="00C17A0F">
            <w:r w:rsidRPr="00BF33FA">
              <w:rPr>
                <w:sz w:val="23"/>
                <w:szCs w:val="23"/>
              </w:rPr>
              <w:t>2.1.2 Improved plant detoxification resulting in a more and faster conversion of toxic herbicide to non-toxic or less toxic compounds.</w:t>
            </w:r>
          </w:p>
        </w:tc>
        <w:tc>
          <w:tcPr>
            <w:tcW w:w="1559" w:type="dxa"/>
            <w:vMerge/>
          </w:tcPr>
          <w:p w14:paraId="198B9ACC" w14:textId="77777777" w:rsidR="00C30106" w:rsidRPr="00BF33FA" w:rsidRDefault="00C30106" w:rsidP="00C17A0F">
            <w:pPr>
              <w:jc w:val="both"/>
              <w:rPr>
                <w:rFonts w:ascii="Times New Roman" w:hAnsi="Times New Roman" w:cs="Times New Roman"/>
                <w:sz w:val="24"/>
                <w:szCs w:val="24"/>
              </w:rPr>
            </w:pPr>
          </w:p>
        </w:tc>
      </w:tr>
      <w:tr w:rsidR="00C30106" w:rsidRPr="00BF33FA" w14:paraId="6B18B566" w14:textId="77777777" w:rsidTr="00C17A0F">
        <w:trPr>
          <w:jc w:val="center"/>
        </w:trPr>
        <w:tc>
          <w:tcPr>
            <w:tcW w:w="567" w:type="dxa"/>
          </w:tcPr>
          <w:p w14:paraId="6D0DD427" w14:textId="77777777" w:rsidR="00C30106" w:rsidRPr="00BF33FA" w:rsidRDefault="00C30106" w:rsidP="00C17A0F">
            <w:pPr>
              <w:rPr>
                <w:rFonts w:ascii="Times New Roman" w:hAnsi="Times New Roman" w:cs="Times New Roman"/>
                <w:sz w:val="24"/>
                <w:szCs w:val="24"/>
              </w:rPr>
            </w:pPr>
          </w:p>
        </w:tc>
        <w:tc>
          <w:tcPr>
            <w:tcW w:w="8080" w:type="dxa"/>
          </w:tcPr>
          <w:p w14:paraId="4690BD93" w14:textId="77777777" w:rsidR="00C30106" w:rsidRPr="00BF33FA" w:rsidRDefault="00C30106" w:rsidP="00C17A0F">
            <w:r w:rsidRPr="00BF33FA">
              <w:rPr>
                <w:sz w:val="23"/>
                <w:szCs w:val="23"/>
              </w:rPr>
              <w:t>2.1.3 Detoxification of herbicide by using a foreign gene.</w:t>
            </w:r>
          </w:p>
        </w:tc>
        <w:tc>
          <w:tcPr>
            <w:tcW w:w="1559" w:type="dxa"/>
            <w:vMerge/>
          </w:tcPr>
          <w:p w14:paraId="39C58F56" w14:textId="77777777" w:rsidR="00C30106" w:rsidRPr="00BF33FA" w:rsidRDefault="00C30106" w:rsidP="00C17A0F">
            <w:pPr>
              <w:jc w:val="both"/>
              <w:rPr>
                <w:rFonts w:ascii="Times New Roman" w:hAnsi="Times New Roman" w:cs="Times New Roman"/>
                <w:sz w:val="24"/>
                <w:szCs w:val="24"/>
              </w:rPr>
            </w:pPr>
          </w:p>
        </w:tc>
      </w:tr>
      <w:tr w:rsidR="00C30106" w:rsidRPr="00BF33FA" w14:paraId="4856A7EE" w14:textId="77777777" w:rsidTr="00C17A0F">
        <w:trPr>
          <w:jc w:val="center"/>
        </w:trPr>
        <w:tc>
          <w:tcPr>
            <w:tcW w:w="567" w:type="dxa"/>
          </w:tcPr>
          <w:p w14:paraId="2DF3FE1F" w14:textId="77777777" w:rsidR="00C30106" w:rsidRPr="00BF33FA" w:rsidRDefault="00C30106" w:rsidP="00C17A0F">
            <w:pPr>
              <w:rPr>
                <w:rFonts w:ascii="Times New Roman" w:hAnsi="Times New Roman" w:cs="Times New Roman"/>
                <w:sz w:val="24"/>
                <w:szCs w:val="24"/>
              </w:rPr>
            </w:pPr>
          </w:p>
        </w:tc>
        <w:tc>
          <w:tcPr>
            <w:tcW w:w="8080" w:type="dxa"/>
          </w:tcPr>
          <w:p w14:paraId="0468ACAE" w14:textId="77777777" w:rsidR="00C30106" w:rsidRPr="00BF33FA" w:rsidRDefault="00C30106" w:rsidP="00C17A0F">
            <w:r w:rsidRPr="00BF33FA">
              <w:rPr>
                <w:sz w:val="23"/>
                <w:szCs w:val="23"/>
              </w:rPr>
              <w:t>2.1.4 Mutation of target protein</w:t>
            </w:r>
          </w:p>
        </w:tc>
        <w:tc>
          <w:tcPr>
            <w:tcW w:w="1559" w:type="dxa"/>
            <w:vMerge/>
          </w:tcPr>
          <w:p w14:paraId="3EB53247" w14:textId="77777777" w:rsidR="00C30106" w:rsidRPr="00BF33FA" w:rsidRDefault="00C30106" w:rsidP="00C17A0F">
            <w:pPr>
              <w:jc w:val="both"/>
              <w:rPr>
                <w:rFonts w:ascii="Times New Roman" w:hAnsi="Times New Roman" w:cs="Times New Roman"/>
                <w:sz w:val="24"/>
                <w:szCs w:val="24"/>
              </w:rPr>
            </w:pPr>
          </w:p>
        </w:tc>
      </w:tr>
      <w:tr w:rsidR="00C30106" w:rsidRPr="00BF33FA" w14:paraId="1C48B56F" w14:textId="77777777" w:rsidTr="00C17A0F">
        <w:trPr>
          <w:jc w:val="center"/>
        </w:trPr>
        <w:tc>
          <w:tcPr>
            <w:tcW w:w="567" w:type="dxa"/>
          </w:tcPr>
          <w:p w14:paraId="3F754302" w14:textId="77777777" w:rsidR="00C30106" w:rsidRPr="00BF33FA" w:rsidRDefault="00C30106" w:rsidP="00C17A0F">
            <w:pPr>
              <w:rPr>
                <w:rFonts w:ascii="Times New Roman" w:hAnsi="Times New Roman" w:cs="Times New Roman"/>
                <w:sz w:val="24"/>
                <w:szCs w:val="24"/>
              </w:rPr>
            </w:pPr>
          </w:p>
        </w:tc>
        <w:tc>
          <w:tcPr>
            <w:tcW w:w="8080" w:type="dxa"/>
          </w:tcPr>
          <w:p w14:paraId="10986CA3" w14:textId="77777777" w:rsidR="00C30106" w:rsidRPr="00BF33FA" w:rsidRDefault="00C30106" w:rsidP="00C17A0F">
            <w:pPr>
              <w:pStyle w:val="Default"/>
              <w:rPr>
                <w:color w:val="auto"/>
                <w:sz w:val="23"/>
                <w:szCs w:val="23"/>
              </w:rPr>
            </w:pPr>
            <w:r w:rsidRPr="00BF33FA">
              <w:rPr>
                <w:b/>
                <w:bCs/>
                <w:color w:val="auto"/>
                <w:sz w:val="23"/>
                <w:szCs w:val="23"/>
              </w:rPr>
              <w:t xml:space="preserve">2.2 Improvement of nutritional content and Quality: </w:t>
            </w:r>
          </w:p>
        </w:tc>
        <w:tc>
          <w:tcPr>
            <w:tcW w:w="1559" w:type="dxa"/>
            <w:vMerge w:val="restart"/>
          </w:tcPr>
          <w:p w14:paraId="428C5293" w14:textId="77777777" w:rsidR="00C30106" w:rsidRPr="00BF33FA" w:rsidRDefault="00C30106" w:rsidP="00C17A0F">
            <w:pPr>
              <w:jc w:val="both"/>
              <w:rPr>
                <w:rFonts w:ascii="Times New Roman" w:hAnsi="Times New Roman" w:cs="Times New Roman"/>
                <w:sz w:val="24"/>
                <w:szCs w:val="24"/>
              </w:rPr>
            </w:pPr>
          </w:p>
        </w:tc>
      </w:tr>
      <w:tr w:rsidR="00C30106" w:rsidRPr="00BF33FA" w14:paraId="50C0787F" w14:textId="77777777" w:rsidTr="00C17A0F">
        <w:trPr>
          <w:jc w:val="center"/>
        </w:trPr>
        <w:tc>
          <w:tcPr>
            <w:tcW w:w="567" w:type="dxa"/>
          </w:tcPr>
          <w:p w14:paraId="2C65299C" w14:textId="77777777" w:rsidR="00C30106" w:rsidRPr="00BF33FA" w:rsidRDefault="00C30106" w:rsidP="00C17A0F">
            <w:pPr>
              <w:rPr>
                <w:rFonts w:ascii="Times New Roman" w:hAnsi="Times New Roman" w:cs="Times New Roman"/>
                <w:sz w:val="24"/>
                <w:szCs w:val="24"/>
              </w:rPr>
            </w:pPr>
          </w:p>
        </w:tc>
        <w:tc>
          <w:tcPr>
            <w:tcW w:w="8080" w:type="dxa"/>
          </w:tcPr>
          <w:p w14:paraId="3FFA07AF" w14:textId="77777777" w:rsidR="00C30106" w:rsidRPr="00BF33FA" w:rsidRDefault="00C30106" w:rsidP="00C17A0F">
            <w:pPr>
              <w:pStyle w:val="Default"/>
              <w:jc w:val="both"/>
              <w:rPr>
                <w:color w:val="auto"/>
              </w:rPr>
            </w:pPr>
            <w:r w:rsidRPr="00BF33FA">
              <w:rPr>
                <w:color w:val="auto"/>
                <w:sz w:val="23"/>
                <w:szCs w:val="23"/>
              </w:rPr>
              <w:t>2.2.1 Increase in sweetness and flavor in fruits and vegetables for e.g., Monellin</w:t>
            </w:r>
          </w:p>
        </w:tc>
        <w:tc>
          <w:tcPr>
            <w:tcW w:w="1559" w:type="dxa"/>
            <w:vMerge/>
          </w:tcPr>
          <w:p w14:paraId="76059F62" w14:textId="77777777" w:rsidR="00C30106" w:rsidRPr="00BF33FA" w:rsidRDefault="00C30106" w:rsidP="00C17A0F">
            <w:pPr>
              <w:jc w:val="both"/>
              <w:rPr>
                <w:rFonts w:ascii="Times New Roman" w:hAnsi="Times New Roman" w:cs="Times New Roman"/>
                <w:sz w:val="24"/>
                <w:szCs w:val="24"/>
              </w:rPr>
            </w:pPr>
          </w:p>
        </w:tc>
      </w:tr>
      <w:tr w:rsidR="00C30106" w:rsidRPr="00BF33FA" w14:paraId="076F4221" w14:textId="77777777" w:rsidTr="00C17A0F">
        <w:trPr>
          <w:jc w:val="center"/>
        </w:trPr>
        <w:tc>
          <w:tcPr>
            <w:tcW w:w="567" w:type="dxa"/>
          </w:tcPr>
          <w:p w14:paraId="02DB90C2" w14:textId="77777777" w:rsidR="00C30106" w:rsidRPr="00BF33FA" w:rsidRDefault="00C30106" w:rsidP="00C17A0F">
            <w:pPr>
              <w:rPr>
                <w:rFonts w:ascii="Times New Roman" w:hAnsi="Times New Roman" w:cs="Times New Roman"/>
                <w:sz w:val="24"/>
                <w:szCs w:val="24"/>
              </w:rPr>
            </w:pPr>
          </w:p>
        </w:tc>
        <w:tc>
          <w:tcPr>
            <w:tcW w:w="8080" w:type="dxa"/>
          </w:tcPr>
          <w:p w14:paraId="3C4D162D" w14:textId="77777777" w:rsidR="00C30106" w:rsidRPr="00BF33FA" w:rsidRDefault="00C30106" w:rsidP="00C17A0F">
            <w:pPr>
              <w:pStyle w:val="Default"/>
              <w:jc w:val="both"/>
              <w:rPr>
                <w:color w:val="auto"/>
              </w:rPr>
            </w:pPr>
            <w:r w:rsidRPr="00BF33FA">
              <w:rPr>
                <w:color w:val="auto"/>
                <w:sz w:val="23"/>
                <w:szCs w:val="23"/>
              </w:rPr>
              <w:t>2.2.2 Gene from African plant (</w:t>
            </w:r>
            <w:r w:rsidRPr="00BF33FA">
              <w:rPr>
                <w:i/>
                <w:iCs/>
                <w:color w:val="auto"/>
                <w:sz w:val="23"/>
                <w:szCs w:val="23"/>
              </w:rPr>
              <w:t>Dioscorephylum cumminsii</w:t>
            </w:r>
            <w:r w:rsidRPr="00BF33FA">
              <w:rPr>
                <w:color w:val="auto"/>
                <w:sz w:val="23"/>
                <w:szCs w:val="23"/>
              </w:rPr>
              <w:t>)- introduction in tomato and lettuce</w:t>
            </w:r>
          </w:p>
        </w:tc>
        <w:tc>
          <w:tcPr>
            <w:tcW w:w="1559" w:type="dxa"/>
          </w:tcPr>
          <w:p w14:paraId="7458A2ED" w14:textId="77777777" w:rsidR="00C30106" w:rsidRPr="00BF33FA" w:rsidRDefault="00C30106" w:rsidP="00C17A0F">
            <w:pPr>
              <w:jc w:val="both"/>
              <w:rPr>
                <w:rFonts w:ascii="Times New Roman" w:hAnsi="Times New Roman" w:cs="Times New Roman"/>
                <w:sz w:val="24"/>
                <w:szCs w:val="24"/>
              </w:rPr>
            </w:pPr>
          </w:p>
        </w:tc>
      </w:tr>
      <w:tr w:rsidR="00C30106" w:rsidRPr="00BF33FA" w14:paraId="70614405" w14:textId="77777777" w:rsidTr="00C17A0F">
        <w:trPr>
          <w:jc w:val="center"/>
        </w:trPr>
        <w:tc>
          <w:tcPr>
            <w:tcW w:w="567" w:type="dxa"/>
          </w:tcPr>
          <w:p w14:paraId="5248B258" w14:textId="77777777" w:rsidR="00C30106" w:rsidRPr="00BF33FA" w:rsidRDefault="00C30106" w:rsidP="00C17A0F">
            <w:pPr>
              <w:rPr>
                <w:rFonts w:ascii="Times New Roman" w:hAnsi="Times New Roman" w:cs="Times New Roman"/>
                <w:sz w:val="24"/>
                <w:szCs w:val="24"/>
              </w:rPr>
            </w:pPr>
          </w:p>
        </w:tc>
        <w:tc>
          <w:tcPr>
            <w:tcW w:w="8080" w:type="dxa"/>
          </w:tcPr>
          <w:p w14:paraId="49EEC950" w14:textId="77777777" w:rsidR="00C30106" w:rsidRPr="00BF33FA" w:rsidRDefault="00C30106" w:rsidP="00C17A0F">
            <w:pPr>
              <w:pStyle w:val="Default"/>
              <w:jc w:val="both"/>
              <w:rPr>
                <w:color w:val="auto"/>
                <w:sz w:val="23"/>
                <w:szCs w:val="23"/>
              </w:rPr>
            </w:pPr>
            <w:r w:rsidRPr="00BF33FA">
              <w:rPr>
                <w:color w:val="auto"/>
                <w:sz w:val="23"/>
                <w:szCs w:val="23"/>
              </w:rPr>
              <w:t xml:space="preserve">2.2.3 Increase and change in the quality oils in </w:t>
            </w:r>
            <w:r w:rsidRPr="00BF33FA">
              <w:rPr>
                <w:i/>
                <w:iCs/>
                <w:color w:val="auto"/>
                <w:sz w:val="23"/>
                <w:szCs w:val="23"/>
              </w:rPr>
              <w:t xml:space="preserve">Brassica </w:t>
            </w:r>
            <w:r w:rsidRPr="00BF33FA">
              <w:rPr>
                <w:color w:val="auto"/>
                <w:sz w:val="23"/>
                <w:szCs w:val="23"/>
              </w:rPr>
              <w:t>species (increase in medium chain fatty acids and converting unsaturated fatty acid to saturated fatty acids).</w:t>
            </w:r>
          </w:p>
        </w:tc>
        <w:tc>
          <w:tcPr>
            <w:tcW w:w="1559" w:type="dxa"/>
          </w:tcPr>
          <w:p w14:paraId="68ADD8C1" w14:textId="77777777" w:rsidR="00C30106" w:rsidRPr="00BF33FA" w:rsidRDefault="00C30106" w:rsidP="00C17A0F">
            <w:pPr>
              <w:jc w:val="both"/>
              <w:rPr>
                <w:rFonts w:ascii="Times New Roman" w:hAnsi="Times New Roman" w:cs="Times New Roman"/>
                <w:sz w:val="24"/>
                <w:szCs w:val="24"/>
              </w:rPr>
            </w:pPr>
          </w:p>
        </w:tc>
      </w:tr>
      <w:tr w:rsidR="00C30106" w:rsidRPr="00BF33FA" w14:paraId="1F4F9DAF" w14:textId="77777777" w:rsidTr="00C17A0F">
        <w:trPr>
          <w:jc w:val="center"/>
        </w:trPr>
        <w:tc>
          <w:tcPr>
            <w:tcW w:w="567" w:type="dxa"/>
          </w:tcPr>
          <w:p w14:paraId="5E7B60D6" w14:textId="77777777" w:rsidR="00C30106" w:rsidRPr="00BF33FA" w:rsidRDefault="00C30106" w:rsidP="00C17A0F">
            <w:pPr>
              <w:rPr>
                <w:rFonts w:ascii="Times New Roman" w:hAnsi="Times New Roman" w:cs="Times New Roman"/>
                <w:sz w:val="24"/>
                <w:szCs w:val="24"/>
              </w:rPr>
            </w:pPr>
          </w:p>
        </w:tc>
        <w:tc>
          <w:tcPr>
            <w:tcW w:w="8080" w:type="dxa"/>
          </w:tcPr>
          <w:p w14:paraId="3E3ED6AC" w14:textId="77777777" w:rsidR="00C30106" w:rsidRPr="00BF33FA" w:rsidRDefault="00C30106" w:rsidP="00C17A0F">
            <w:pPr>
              <w:pStyle w:val="Default"/>
              <w:jc w:val="both"/>
              <w:rPr>
                <w:color w:val="auto"/>
                <w:sz w:val="23"/>
                <w:szCs w:val="23"/>
              </w:rPr>
            </w:pPr>
            <w:r w:rsidRPr="00BF33FA">
              <w:rPr>
                <w:color w:val="auto"/>
                <w:sz w:val="23"/>
                <w:szCs w:val="23"/>
              </w:rPr>
              <w:t>2.2.4 Increase in starch content (potato).</w:t>
            </w:r>
          </w:p>
        </w:tc>
        <w:tc>
          <w:tcPr>
            <w:tcW w:w="1559" w:type="dxa"/>
          </w:tcPr>
          <w:p w14:paraId="0BBE51AA" w14:textId="77777777" w:rsidR="00C30106" w:rsidRPr="00BF33FA" w:rsidRDefault="00C30106" w:rsidP="00C17A0F">
            <w:pPr>
              <w:jc w:val="both"/>
              <w:rPr>
                <w:rFonts w:ascii="Times New Roman" w:hAnsi="Times New Roman" w:cs="Times New Roman"/>
                <w:sz w:val="24"/>
                <w:szCs w:val="24"/>
              </w:rPr>
            </w:pPr>
          </w:p>
        </w:tc>
      </w:tr>
    </w:tbl>
    <w:p w14:paraId="4C60FB85" w14:textId="77777777" w:rsidR="00C30106" w:rsidRPr="00BF33FA" w:rsidRDefault="00C30106" w:rsidP="00C30106">
      <w:pPr>
        <w:spacing w:line="276" w:lineRule="auto"/>
        <w:rPr>
          <w:rFonts w:ascii="Times New Roman" w:hAnsi="Times New Roman" w:cs="Times New Roman"/>
          <w:b/>
          <w:sz w:val="24"/>
          <w:szCs w:val="24"/>
        </w:rPr>
      </w:pPr>
    </w:p>
    <w:p w14:paraId="3F9DF8F4" w14:textId="77777777" w:rsidR="00C30106" w:rsidRPr="00BF33FA" w:rsidRDefault="00C30106" w:rsidP="00C30106">
      <w:pPr>
        <w:rPr>
          <w:rFonts w:ascii="Times New Roman" w:hAnsi="Times New Roman" w:cs="Times New Roman"/>
          <w:b/>
          <w:sz w:val="24"/>
          <w:szCs w:val="24"/>
        </w:rPr>
      </w:pPr>
      <w:r w:rsidRPr="00BF33FA">
        <w:rPr>
          <w:rFonts w:ascii="Times New Roman" w:hAnsi="Times New Roman" w:cs="Times New Roman"/>
          <w:b/>
          <w:sz w:val="24"/>
          <w:szCs w:val="24"/>
        </w:rPr>
        <w:br w:type="page"/>
      </w:r>
    </w:p>
    <w:p w14:paraId="2A64881A" w14:textId="77777777" w:rsidR="00C30106" w:rsidRPr="00BF33FA" w:rsidRDefault="00C30106" w:rsidP="00C30106">
      <w:pPr>
        <w:spacing w:line="276" w:lineRule="auto"/>
        <w:rPr>
          <w:rFonts w:ascii="Times New Roman" w:hAnsi="Times New Roman" w:cs="Times New Roman"/>
          <w:b/>
          <w:sz w:val="24"/>
          <w:szCs w:val="24"/>
        </w:rPr>
      </w:pPr>
      <w:r w:rsidRPr="00BF33FA">
        <w:rPr>
          <w:rFonts w:ascii="Times New Roman" w:hAnsi="Times New Roman" w:cs="Times New Roman"/>
          <w:b/>
          <w:sz w:val="24"/>
          <w:szCs w:val="24"/>
        </w:rPr>
        <w:lastRenderedPageBreak/>
        <w:t xml:space="preserve">References: </w:t>
      </w:r>
    </w:p>
    <w:tbl>
      <w:tblPr>
        <w:tblStyle w:val="TableGrid"/>
        <w:tblW w:w="10206" w:type="dxa"/>
        <w:jc w:val="center"/>
        <w:tblLook w:val="04A0" w:firstRow="1" w:lastRow="0" w:firstColumn="1" w:lastColumn="0" w:noHBand="0" w:noVBand="1"/>
      </w:tblPr>
      <w:tblGrid>
        <w:gridCol w:w="567"/>
        <w:gridCol w:w="9639"/>
      </w:tblGrid>
      <w:tr w:rsidR="00C30106" w:rsidRPr="009B5516" w14:paraId="76D05F35" w14:textId="77777777" w:rsidTr="00C17A0F">
        <w:trPr>
          <w:jc w:val="center"/>
        </w:trPr>
        <w:tc>
          <w:tcPr>
            <w:tcW w:w="567" w:type="dxa"/>
          </w:tcPr>
          <w:p w14:paraId="6DC610A7"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1</w:t>
            </w:r>
          </w:p>
        </w:tc>
        <w:tc>
          <w:tcPr>
            <w:tcW w:w="9639" w:type="dxa"/>
          </w:tcPr>
          <w:p w14:paraId="6279D43F"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sz w:val="24"/>
              </w:rPr>
              <w:t>Brown Terence A. (2002) Genomes, Oxford: Wiley-Liss; John Wiley sons</w:t>
            </w:r>
          </w:p>
        </w:tc>
      </w:tr>
      <w:tr w:rsidR="00C30106" w:rsidRPr="009B5516" w14:paraId="56A8C195" w14:textId="77777777" w:rsidTr="00C17A0F">
        <w:trPr>
          <w:jc w:val="center"/>
        </w:trPr>
        <w:tc>
          <w:tcPr>
            <w:tcW w:w="567" w:type="dxa"/>
          </w:tcPr>
          <w:p w14:paraId="32E16ACB"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2</w:t>
            </w:r>
          </w:p>
        </w:tc>
        <w:tc>
          <w:tcPr>
            <w:tcW w:w="9639" w:type="dxa"/>
          </w:tcPr>
          <w:p w14:paraId="0CCAAF03"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sz w:val="24"/>
              </w:rPr>
              <w:t>Channarayappa (2007) Molecular Biotechnology: Principles and practice, Universities Press Pvt Ltd.</w:t>
            </w:r>
          </w:p>
        </w:tc>
      </w:tr>
      <w:tr w:rsidR="00C30106" w:rsidRPr="009B5516" w14:paraId="77DAA920" w14:textId="77777777" w:rsidTr="00C17A0F">
        <w:trPr>
          <w:jc w:val="center"/>
        </w:trPr>
        <w:tc>
          <w:tcPr>
            <w:tcW w:w="567" w:type="dxa"/>
          </w:tcPr>
          <w:p w14:paraId="23175383"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3</w:t>
            </w:r>
          </w:p>
        </w:tc>
        <w:tc>
          <w:tcPr>
            <w:tcW w:w="9639" w:type="dxa"/>
          </w:tcPr>
          <w:p w14:paraId="50EB8F06"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rPr>
              <w:t>Gerald Karp. (1996). Cell and Molecular Biology. John Wiley and Sons. Inc.</w:t>
            </w:r>
          </w:p>
        </w:tc>
      </w:tr>
      <w:tr w:rsidR="00C30106" w:rsidRPr="009B5516" w14:paraId="1F1A07AD" w14:textId="77777777" w:rsidTr="00C17A0F">
        <w:trPr>
          <w:jc w:val="center"/>
        </w:trPr>
        <w:tc>
          <w:tcPr>
            <w:tcW w:w="567" w:type="dxa"/>
          </w:tcPr>
          <w:p w14:paraId="1A972990"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4</w:t>
            </w:r>
          </w:p>
        </w:tc>
        <w:tc>
          <w:tcPr>
            <w:tcW w:w="9639" w:type="dxa"/>
          </w:tcPr>
          <w:p w14:paraId="34223362"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rPr>
              <w:t>Glick B. and J. Pasternak, (2003) Molecular Biotechnology: Principles and Applications of Recombinant DNA , 3rd Edition, American Society of Microbiology.</w:t>
            </w:r>
          </w:p>
        </w:tc>
      </w:tr>
      <w:tr w:rsidR="00C30106" w:rsidRPr="009B5516" w14:paraId="25CA2E16" w14:textId="77777777" w:rsidTr="00C17A0F">
        <w:trPr>
          <w:jc w:val="center"/>
        </w:trPr>
        <w:tc>
          <w:tcPr>
            <w:tcW w:w="567" w:type="dxa"/>
          </w:tcPr>
          <w:p w14:paraId="44A53FDB"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5</w:t>
            </w:r>
          </w:p>
        </w:tc>
        <w:tc>
          <w:tcPr>
            <w:tcW w:w="9639" w:type="dxa"/>
          </w:tcPr>
          <w:p w14:paraId="128F7D64"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sz w:val="24"/>
              </w:rPr>
              <w:t>Watson James D. Molecular Biology of the Gene, Pearson.</w:t>
            </w:r>
          </w:p>
        </w:tc>
      </w:tr>
      <w:tr w:rsidR="00C30106" w:rsidRPr="009B5516" w14:paraId="38F3A136" w14:textId="77777777" w:rsidTr="00C17A0F">
        <w:trPr>
          <w:jc w:val="center"/>
        </w:trPr>
        <w:tc>
          <w:tcPr>
            <w:tcW w:w="567" w:type="dxa"/>
          </w:tcPr>
          <w:p w14:paraId="5856C3C7" w14:textId="77777777" w:rsidR="00C30106" w:rsidRPr="009B5516" w:rsidRDefault="00C30106" w:rsidP="00C17A0F">
            <w:pPr>
              <w:spacing w:line="276" w:lineRule="auto"/>
              <w:rPr>
                <w:rFonts w:ascii="Times New Roman" w:hAnsi="Times New Roman" w:cs="Times New Roman"/>
                <w:sz w:val="24"/>
                <w:szCs w:val="24"/>
              </w:rPr>
            </w:pPr>
            <w:r w:rsidRPr="009B5516">
              <w:rPr>
                <w:rFonts w:ascii="Times New Roman" w:hAnsi="Times New Roman" w:cs="Times New Roman"/>
                <w:sz w:val="24"/>
                <w:szCs w:val="24"/>
              </w:rPr>
              <w:t>6</w:t>
            </w:r>
          </w:p>
        </w:tc>
        <w:tc>
          <w:tcPr>
            <w:tcW w:w="9639" w:type="dxa"/>
          </w:tcPr>
          <w:p w14:paraId="13A19591" w14:textId="77777777" w:rsidR="00C30106" w:rsidRPr="009B5516" w:rsidRDefault="00C30106" w:rsidP="00C17A0F">
            <w:pPr>
              <w:tabs>
                <w:tab w:val="left" w:pos="991"/>
              </w:tabs>
              <w:rPr>
                <w:rFonts w:ascii="Times New Roman" w:hAnsi="Times New Roman" w:cs="Times New Roman"/>
                <w:sz w:val="24"/>
              </w:rPr>
            </w:pPr>
            <w:r w:rsidRPr="009B5516">
              <w:rPr>
                <w:rFonts w:ascii="Times New Roman" w:hAnsi="Times New Roman" w:cs="Times New Roman"/>
                <w:sz w:val="24"/>
              </w:rPr>
              <w:t>Hyde David R, Genetics and Molecular Biology, Mcgraw Hill.</w:t>
            </w:r>
          </w:p>
        </w:tc>
      </w:tr>
    </w:tbl>
    <w:p w14:paraId="757C5DAB" w14:textId="77777777" w:rsidR="00C30106" w:rsidRPr="00BF33FA" w:rsidRDefault="00C30106" w:rsidP="00C30106">
      <w:pPr>
        <w:spacing w:line="360" w:lineRule="auto"/>
        <w:jc w:val="both"/>
        <w:rPr>
          <w:rFonts w:ascii="Times New Roman" w:hAnsi="Times New Roman" w:cs="Times New Roman"/>
          <w:b/>
          <w:sz w:val="24"/>
          <w:szCs w:val="24"/>
        </w:rPr>
      </w:pPr>
    </w:p>
    <w:p w14:paraId="3F226D25" w14:textId="77777777" w:rsidR="00C30106" w:rsidRPr="00E56DEE" w:rsidRDefault="00C30106" w:rsidP="00C30106">
      <w:pPr>
        <w:spacing w:line="360" w:lineRule="auto"/>
        <w:jc w:val="both"/>
        <w:rPr>
          <w:rFonts w:ascii="Times New Roman" w:hAnsi="Times New Roman" w:cs="Times New Roman"/>
          <w:b/>
          <w:color w:val="FF0000"/>
          <w:sz w:val="24"/>
          <w:szCs w:val="24"/>
        </w:rPr>
      </w:pPr>
    </w:p>
    <w:p w14:paraId="26C20061" w14:textId="77777777" w:rsidR="00C30106" w:rsidRDefault="00C30106" w:rsidP="00C30106">
      <w:pP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14:paraId="7B955E34" w14:textId="77777777" w:rsidR="00C30106" w:rsidRPr="00F204B8" w:rsidRDefault="00C30106" w:rsidP="00C30106">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lastRenderedPageBreak/>
        <w:t xml:space="preserve">Course Code and Title: </w:t>
      </w:r>
      <w:r w:rsidRPr="00806027">
        <w:rPr>
          <w:rFonts w:ascii="Times New Roman" w:hAnsi="Times New Roman" w:cs="Times New Roman"/>
          <w:b/>
          <w:color w:val="0070C0"/>
          <w:sz w:val="24"/>
          <w:szCs w:val="24"/>
        </w:rPr>
        <w:t>US404BOP</w:t>
      </w:r>
      <w:r w:rsidRPr="00F204B8">
        <w:rPr>
          <w:rFonts w:ascii="Times New Roman" w:hAnsi="Times New Roman" w:cs="Times New Roman"/>
          <w:b/>
          <w:sz w:val="24"/>
          <w:szCs w:val="24"/>
        </w:rPr>
        <w:t>: PRACTICAL I</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413"/>
        <w:gridCol w:w="1843"/>
        <w:gridCol w:w="3648"/>
        <w:gridCol w:w="2419"/>
      </w:tblGrid>
      <w:tr w:rsidR="00C30106" w:rsidRPr="00F204B8" w14:paraId="0858B1CF" w14:textId="77777777" w:rsidTr="00C17A0F">
        <w:trPr>
          <w:trHeight w:val="418"/>
        </w:trPr>
        <w:tc>
          <w:tcPr>
            <w:tcW w:w="1413" w:type="dxa"/>
          </w:tcPr>
          <w:p w14:paraId="2C4BF058"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Level: 6.0 </w:t>
            </w:r>
          </w:p>
        </w:tc>
        <w:tc>
          <w:tcPr>
            <w:tcW w:w="1843" w:type="dxa"/>
          </w:tcPr>
          <w:p w14:paraId="785038C1"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Credits: 02</w:t>
            </w:r>
          </w:p>
        </w:tc>
        <w:tc>
          <w:tcPr>
            <w:tcW w:w="3648" w:type="dxa"/>
          </w:tcPr>
          <w:p w14:paraId="389E4DAF"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Number of Lectures: </w:t>
            </w:r>
            <w:r w:rsidRPr="00F204B8">
              <w:rPr>
                <w:rFonts w:ascii="Times New Roman" w:hAnsi="Times New Roman" w:cs="Times New Roman"/>
                <w:b/>
                <w:color w:val="FF0000"/>
                <w:sz w:val="24"/>
                <w:szCs w:val="24"/>
              </w:rPr>
              <w:t xml:space="preserve"> </w:t>
            </w:r>
            <w:r>
              <w:rPr>
                <w:rFonts w:ascii="Times New Roman" w:hAnsi="Times New Roman" w:cs="Times New Roman"/>
                <w:b/>
                <w:sz w:val="24"/>
                <w:szCs w:val="24"/>
              </w:rPr>
              <w:t>6</w:t>
            </w:r>
            <w:r w:rsidRPr="008C7493">
              <w:rPr>
                <w:rFonts w:ascii="Times New Roman" w:hAnsi="Times New Roman" w:cs="Times New Roman"/>
                <w:b/>
                <w:sz w:val="24"/>
                <w:szCs w:val="24"/>
              </w:rPr>
              <w:t>0</w:t>
            </w:r>
          </w:p>
        </w:tc>
        <w:tc>
          <w:tcPr>
            <w:tcW w:w="2419" w:type="dxa"/>
          </w:tcPr>
          <w:p w14:paraId="2C16F8EF"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Semester-I</w:t>
            </w:r>
          </w:p>
        </w:tc>
      </w:tr>
    </w:tbl>
    <w:p w14:paraId="4DAA0287" w14:textId="77777777" w:rsidR="00C30106" w:rsidRPr="00F204B8" w:rsidRDefault="00C30106" w:rsidP="00C30106">
      <w:pPr>
        <w:spacing w:line="360" w:lineRule="auto"/>
        <w:jc w:val="both"/>
        <w:rPr>
          <w:rFonts w:ascii="Times New Roman" w:hAnsi="Times New Roman" w:cs="Times New Roman"/>
          <w:b/>
          <w:color w:val="C00000"/>
          <w:sz w:val="24"/>
          <w:szCs w:val="24"/>
        </w:rPr>
      </w:pPr>
    </w:p>
    <w:tbl>
      <w:tblPr>
        <w:tblStyle w:val="TableGrid"/>
        <w:tblW w:w="10206" w:type="dxa"/>
        <w:jc w:val="center"/>
        <w:tblLook w:val="04A0" w:firstRow="1" w:lastRow="0" w:firstColumn="1" w:lastColumn="0" w:noHBand="0" w:noVBand="1"/>
      </w:tblPr>
      <w:tblGrid>
        <w:gridCol w:w="567"/>
        <w:gridCol w:w="8080"/>
        <w:gridCol w:w="1559"/>
      </w:tblGrid>
      <w:tr w:rsidR="00C30106" w:rsidRPr="00F204B8" w14:paraId="5C095B4C" w14:textId="77777777" w:rsidTr="00C17A0F">
        <w:trPr>
          <w:jc w:val="center"/>
        </w:trPr>
        <w:tc>
          <w:tcPr>
            <w:tcW w:w="10206" w:type="dxa"/>
            <w:gridSpan w:val="3"/>
          </w:tcPr>
          <w:p w14:paraId="0E2FD4F4" w14:textId="77777777" w:rsidR="00C30106" w:rsidRPr="00F204B8" w:rsidRDefault="00C30106" w:rsidP="00C17A0F">
            <w:pPr>
              <w:pStyle w:val="Default"/>
              <w:jc w:val="center"/>
              <w:rPr>
                <w:b/>
                <w:bCs/>
                <w:color w:val="auto"/>
              </w:rPr>
            </w:pPr>
            <w:r w:rsidRPr="00F204B8">
              <w:rPr>
                <w:b/>
                <w:bCs/>
                <w:color w:val="auto"/>
              </w:rPr>
              <w:t>EXTERNAL</w:t>
            </w:r>
          </w:p>
        </w:tc>
      </w:tr>
      <w:tr w:rsidR="00C30106" w:rsidRPr="00F204B8" w14:paraId="07BD482C" w14:textId="77777777" w:rsidTr="00C17A0F">
        <w:trPr>
          <w:jc w:val="center"/>
        </w:trPr>
        <w:tc>
          <w:tcPr>
            <w:tcW w:w="10206" w:type="dxa"/>
            <w:gridSpan w:val="3"/>
          </w:tcPr>
          <w:p w14:paraId="6E005776" w14:textId="77777777" w:rsidR="00C30106" w:rsidRPr="00F204B8" w:rsidRDefault="00C30106" w:rsidP="00C17A0F">
            <w:pPr>
              <w:pStyle w:val="Default"/>
              <w:jc w:val="center"/>
              <w:rPr>
                <w:b/>
              </w:rPr>
            </w:pPr>
            <w:r w:rsidRPr="00806027">
              <w:rPr>
                <w:b/>
                <w:color w:val="0070C0"/>
              </w:rPr>
              <w:t>US404BOP</w:t>
            </w:r>
            <w:r w:rsidRPr="00F204B8">
              <w:rPr>
                <w:b/>
              </w:rPr>
              <w:t xml:space="preserve">: PRACTICAL I </w:t>
            </w:r>
          </w:p>
          <w:p w14:paraId="1E283671" w14:textId="77777777" w:rsidR="00C30106" w:rsidRPr="00F204B8" w:rsidRDefault="00C30106" w:rsidP="00C17A0F">
            <w:pPr>
              <w:pStyle w:val="Default"/>
              <w:jc w:val="center"/>
              <w:rPr>
                <w:b/>
                <w:bCs/>
                <w:color w:val="auto"/>
              </w:rPr>
            </w:pPr>
            <w:r w:rsidRPr="00F204B8">
              <w:rPr>
                <w:b/>
              </w:rPr>
              <w:t>(</w:t>
            </w:r>
            <w:r w:rsidRPr="00F204B8">
              <w:t xml:space="preserve"> </w:t>
            </w:r>
            <w:r w:rsidRPr="00F204B8">
              <w:rPr>
                <w:b/>
              </w:rPr>
              <w:t>PLANT DIVERSITY I)</w:t>
            </w:r>
          </w:p>
        </w:tc>
      </w:tr>
      <w:tr w:rsidR="00C30106" w:rsidRPr="00F204B8" w14:paraId="5623952F" w14:textId="77777777" w:rsidTr="00C17A0F">
        <w:trPr>
          <w:jc w:val="center"/>
        </w:trPr>
        <w:tc>
          <w:tcPr>
            <w:tcW w:w="567" w:type="dxa"/>
          </w:tcPr>
          <w:p w14:paraId="03867F87"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1</w:t>
            </w:r>
          </w:p>
        </w:tc>
        <w:tc>
          <w:tcPr>
            <w:tcW w:w="8080" w:type="dxa"/>
          </w:tcPr>
          <w:p w14:paraId="59D712B7" w14:textId="77777777" w:rsidR="00C30106" w:rsidRPr="00F204B8" w:rsidRDefault="00C30106" w:rsidP="00C17A0F">
            <w:pPr>
              <w:pStyle w:val="Default"/>
            </w:pPr>
            <w:r w:rsidRPr="00F204B8">
              <w:t xml:space="preserve">Study of following type of algae with reference to their systematic </w:t>
            </w:r>
          </w:p>
          <w:p w14:paraId="2AF5EAEC" w14:textId="77777777" w:rsidR="00C30106" w:rsidRPr="00F204B8" w:rsidRDefault="00C30106" w:rsidP="00C17A0F">
            <w:pPr>
              <w:pStyle w:val="Default"/>
            </w:pPr>
            <w:r w:rsidRPr="00F204B8">
              <w:t xml:space="preserve">position, thallus and reproductive structures: </w:t>
            </w:r>
          </w:p>
          <w:p w14:paraId="37421D8D" w14:textId="77777777" w:rsidR="00C30106" w:rsidRPr="00F204B8" w:rsidRDefault="00C30106" w:rsidP="00C17A0F">
            <w:pPr>
              <w:pStyle w:val="Default"/>
              <w:rPr>
                <w:color w:val="auto"/>
              </w:rPr>
            </w:pPr>
            <w:r w:rsidRPr="00F204B8">
              <w:rPr>
                <w:i/>
                <w:iCs/>
              </w:rPr>
              <w:t xml:space="preserve">Scytonema,Volvox, Scenedesmus, Ulothrix, Enteromorpha, , Padina, Gracilaria and Dictyota. </w:t>
            </w:r>
          </w:p>
        </w:tc>
        <w:tc>
          <w:tcPr>
            <w:tcW w:w="1559" w:type="dxa"/>
            <w:vMerge w:val="restart"/>
          </w:tcPr>
          <w:p w14:paraId="7E747E70" w14:textId="77777777" w:rsidR="00C30106" w:rsidRPr="00F204B8" w:rsidRDefault="00C30106" w:rsidP="00C17A0F">
            <w:pPr>
              <w:jc w:val="both"/>
              <w:rPr>
                <w:rFonts w:ascii="Times New Roman" w:hAnsi="Times New Roman" w:cs="Times New Roman"/>
                <w:sz w:val="24"/>
                <w:szCs w:val="24"/>
              </w:rPr>
            </w:pPr>
          </w:p>
        </w:tc>
      </w:tr>
      <w:tr w:rsidR="00C30106" w:rsidRPr="00F204B8" w14:paraId="206CAE1D" w14:textId="77777777" w:rsidTr="00C17A0F">
        <w:trPr>
          <w:jc w:val="center"/>
        </w:trPr>
        <w:tc>
          <w:tcPr>
            <w:tcW w:w="567" w:type="dxa"/>
          </w:tcPr>
          <w:p w14:paraId="2E1F07B7"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2</w:t>
            </w:r>
          </w:p>
        </w:tc>
        <w:tc>
          <w:tcPr>
            <w:tcW w:w="8080" w:type="dxa"/>
          </w:tcPr>
          <w:p w14:paraId="7777B093" w14:textId="77777777" w:rsidR="00C30106" w:rsidRPr="00F204B8" w:rsidRDefault="00C30106" w:rsidP="00C17A0F">
            <w:pPr>
              <w:pStyle w:val="Default"/>
            </w:pPr>
            <w:r w:rsidRPr="00F204B8">
              <w:t xml:space="preserve">Extraction of algal pigments and their separation by Paper Chromatography </w:t>
            </w:r>
          </w:p>
        </w:tc>
        <w:tc>
          <w:tcPr>
            <w:tcW w:w="1559" w:type="dxa"/>
            <w:vMerge/>
          </w:tcPr>
          <w:p w14:paraId="45BDE0FA" w14:textId="77777777" w:rsidR="00C30106" w:rsidRPr="00F204B8" w:rsidRDefault="00C30106" w:rsidP="00C17A0F">
            <w:pPr>
              <w:jc w:val="both"/>
              <w:rPr>
                <w:rFonts w:ascii="Times New Roman" w:hAnsi="Times New Roman" w:cs="Times New Roman"/>
                <w:sz w:val="24"/>
                <w:szCs w:val="24"/>
              </w:rPr>
            </w:pPr>
          </w:p>
        </w:tc>
      </w:tr>
      <w:tr w:rsidR="00C30106" w:rsidRPr="00F204B8" w14:paraId="1D94C727" w14:textId="77777777" w:rsidTr="00C17A0F">
        <w:trPr>
          <w:jc w:val="center"/>
        </w:trPr>
        <w:tc>
          <w:tcPr>
            <w:tcW w:w="567" w:type="dxa"/>
          </w:tcPr>
          <w:p w14:paraId="04605978"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3</w:t>
            </w:r>
          </w:p>
        </w:tc>
        <w:tc>
          <w:tcPr>
            <w:tcW w:w="8080" w:type="dxa"/>
          </w:tcPr>
          <w:p w14:paraId="7F54F647" w14:textId="77777777" w:rsidR="00C30106" w:rsidRPr="00F204B8" w:rsidRDefault="00C30106" w:rsidP="00C17A0F">
            <w:pPr>
              <w:pStyle w:val="Default"/>
            </w:pPr>
            <w:r w:rsidRPr="00F204B8">
              <w:t xml:space="preserve">Study of the following types of fungi with reference to their systematic </w:t>
            </w:r>
          </w:p>
          <w:p w14:paraId="79791001" w14:textId="77777777" w:rsidR="00C30106" w:rsidRPr="00F204B8" w:rsidRDefault="00C30106" w:rsidP="00C17A0F">
            <w:pPr>
              <w:pStyle w:val="Default"/>
            </w:pPr>
            <w:r w:rsidRPr="00F204B8">
              <w:t xml:space="preserve">position, thallus and reproductive structures: </w:t>
            </w:r>
          </w:p>
          <w:p w14:paraId="3467ED47" w14:textId="77777777" w:rsidR="00C30106" w:rsidRPr="00F204B8" w:rsidRDefault="00C30106" w:rsidP="00C17A0F">
            <w:pPr>
              <w:pStyle w:val="Default"/>
            </w:pPr>
            <w:r w:rsidRPr="00806027">
              <w:rPr>
                <w:i/>
                <w:iCs/>
                <w:strike/>
                <w:color w:val="FF0000"/>
              </w:rPr>
              <w:t>,</w:t>
            </w:r>
            <w:r w:rsidRPr="00806027">
              <w:rPr>
                <w:i/>
                <w:iCs/>
                <w:color w:val="FF0000"/>
              </w:rPr>
              <w:t xml:space="preserve"> </w:t>
            </w:r>
            <w:r w:rsidRPr="00F204B8">
              <w:rPr>
                <w:i/>
                <w:iCs/>
              </w:rPr>
              <w:t>Penicillium, Daedalea, Fusarium and Trichoderma</w:t>
            </w:r>
            <w:r w:rsidRPr="00F204B8">
              <w:t xml:space="preserve">. </w:t>
            </w:r>
          </w:p>
        </w:tc>
        <w:tc>
          <w:tcPr>
            <w:tcW w:w="1559" w:type="dxa"/>
            <w:vMerge/>
          </w:tcPr>
          <w:p w14:paraId="12067A76" w14:textId="77777777" w:rsidR="00C30106" w:rsidRPr="00F204B8" w:rsidRDefault="00C30106" w:rsidP="00C17A0F">
            <w:pPr>
              <w:jc w:val="both"/>
              <w:rPr>
                <w:rFonts w:ascii="Times New Roman" w:hAnsi="Times New Roman" w:cs="Times New Roman"/>
                <w:sz w:val="24"/>
                <w:szCs w:val="24"/>
              </w:rPr>
            </w:pPr>
          </w:p>
        </w:tc>
      </w:tr>
      <w:tr w:rsidR="00C30106" w:rsidRPr="00F204B8" w14:paraId="0728AC54" w14:textId="77777777" w:rsidTr="00C17A0F">
        <w:trPr>
          <w:jc w:val="center"/>
        </w:trPr>
        <w:tc>
          <w:tcPr>
            <w:tcW w:w="567" w:type="dxa"/>
          </w:tcPr>
          <w:p w14:paraId="6FA8E52D"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4</w:t>
            </w:r>
          </w:p>
        </w:tc>
        <w:tc>
          <w:tcPr>
            <w:tcW w:w="8080" w:type="dxa"/>
          </w:tcPr>
          <w:p w14:paraId="3D6CF086" w14:textId="77777777" w:rsidR="00C30106" w:rsidRPr="00F204B8" w:rsidRDefault="00C30106" w:rsidP="00C17A0F">
            <w:pPr>
              <w:pStyle w:val="Default"/>
            </w:pPr>
            <w:r w:rsidRPr="00F204B8">
              <w:t xml:space="preserve">Study of the following diseases with reference to occurrence, symptoms, causal organism, disease cycle, predisposing factors and control measures of the following fungal diseases: </w:t>
            </w:r>
          </w:p>
          <w:p w14:paraId="17542437" w14:textId="77777777" w:rsidR="00C30106" w:rsidRPr="00F204B8" w:rsidRDefault="00C30106" w:rsidP="00C17A0F">
            <w:pPr>
              <w:pStyle w:val="Default"/>
              <w:numPr>
                <w:ilvl w:val="0"/>
                <w:numId w:val="17"/>
              </w:numPr>
            </w:pPr>
            <w:r w:rsidRPr="00F204B8">
              <w:t>Red rot of Sugarcane (</w:t>
            </w:r>
            <w:r w:rsidRPr="00F204B8">
              <w:rPr>
                <w:i/>
                <w:iCs/>
              </w:rPr>
              <w:t>Colletotrichum falcatum</w:t>
            </w:r>
            <w:r w:rsidRPr="00F204B8">
              <w:t xml:space="preserve">) </w:t>
            </w:r>
          </w:p>
          <w:p w14:paraId="11FE1C2A" w14:textId="77777777" w:rsidR="00C30106" w:rsidRPr="00F204B8" w:rsidRDefault="00C30106" w:rsidP="00C17A0F">
            <w:pPr>
              <w:pStyle w:val="Default"/>
              <w:numPr>
                <w:ilvl w:val="0"/>
                <w:numId w:val="17"/>
              </w:numPr>
            </w:pPr>
            <w:r w:rsidRPr="00F204B8">
              <w:t>Green ear of Bajra (</w:t>
            </w:r>
            <w:r w:rsidRPr="00F204B8">
              <w:rPr>
                <w:i/>
                <w:iCs/>
              </w:rPr>
              <w:t>Sclerospora graminicola</w:t>
            </w:r>
            <w:r w:rsidRPr="00F204B8">
              <w:t xml:space="preserve">) </w:t>
            </w:r>
          </w:p>
          <w:p w14:paraId="5C8B23FD" w14:textId="77777777" w:rsidR="00C30106" w:rsidRPr="00F204B8" w:rsidRDefault="00C30106" w:rsidP="00C17A0F">
            <w:pPr>
              <w:pStyle w:val="Default"/>
            </w:pPr>
          </w:p>
        </w:tc>
        <w:tc>
          <w:tcPr>
            <w:tcW w:w="1559" w:type="dxa"/>
            <w:vMerge/>
          </w:tcPr>
          <w:p w14:paraId="60F08B9B" w14:textId="77777777" w:rsidR="00C30106" w:rsidRPr="00F204B8" w:rsidRDefault="00C30106" w:rsidP="00C17A0F">
            <w:pPr>
              <w:jc w:val="both"/>
              <w:rPr>
                <w:rFonts w:ascii="Times New Roman" w:hAnsi="Times New Roman" w:cs="Times New Roman"/>
                <w:sz w:val="24"/>
                <w:szCs w:val="24"/>
              </w:rPr>
            </w:pPr>
          </w:p>
        </w:tc>
      </w:tr>
      <w:tr w:rsidR="00C30106" w:rsidRPr="00F204B8" w14:paraId="1C527ADB" w14:textId="77777777" w:rsidTr="00C17A0F">
        <w:trPr>
          <w:jc w:val="center"/>
        </w:trPr>
        <w:tc>
          <w:tcPr>
            <w:tcW w:w="567" w:type="dxa"/>
          </w:tcPr>
          <w:p w14:paraId="3E67BF06"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5</w:t>
            </w:r>
          </w:p>
        </w:tc>
        <w:tc>
          <w:tcPr>
            <w:tcW w:w="8080" w:type="dxa"/>
          </w:tcPr>
          <w:p w14:paraId="2D181EF9" w14:textId="77777777" w:rsidR="00C30106" w:rsidRPr="00F204B8" w:rsidRDefault="00C30106" w:rsidP="00C17A0F">
            <w:pPr>
              <w:pStyle w:val="Default"/>
            </w:pPr>
            <w:r w:rsidRPr="00F204B8">
              <w:t xml:space="preserve">Study of Gymnosperms and fossil specimens </w:t>
            </w:r>
          </w:p>
          <w:p w14:paraId="11690F7A" w14:textId="77777777" w:rsidR="00C30106" w:rsidRPr="00F204B8" w:rsidRDefault="00C30106" w:rsidP="00C17A0F">
            <w:pPr>
              <w:pStyle w:val="Default"/>
              <w:numPr>
                <w:ilvl w:val="0"/>
                <w:numId w:val="18"/>
              </w:numPr>
            </w:pPr>
            <w:r w:rsidRPr="00F204B8">
              <w:rPr>
                <w:i/>
                <w:iCs/>
              </w:rPr>
              <w:t xml:space="preserve">Cycadeoidea </w:t>
            </w:r>
            <w:r w:rsidRPr="00F204B8">
              <w:t xml:space="preserve">(Fossil) </w:t>
            </w:r>
          </w:p>
          <w:p w14:paraId="068366B5" w14:textId="77777777" w:rsidR="00C30106" w:rsidRPr="00F204B8" w:rsidRDefault="00C30106" w:rsidP="00C17A0F">
            <w:pPr>
              <w:pStyle w:val="Default"/>
              <w:numPr>
                <w:ilvl w:val="0"/>
                <w:numId w:val="18"/>
              </w:numPr>
              <w:rPr>
                <w:color w:val="auto"/>
              </w:rPr>
            </w:pPr>
            <w:r w:rsidRPr="00806027">
              <w:rPr>
                <w:i/>
                <w:iCs/>
              </w:rPr>
              <w:t>Cupressus</w:t>
            </w:r>
            <w:r w:rsidRPr="00F204B8">
              <w:t xml:space="preserve"> </w:t>
            </w:r>
          </w:p>
        </w:tc>
        <w:tc>
          <w:tcPr>
            <w:tcW w:w="1559" w:type="dxa"/>
            <w:vMerge/>
          </w:tcPr>
          <w:p w14:paraId="7A07E7BF" w14:textId="77777777" w:rsidR="00C30106" w:rsidRPr="00F204B8" w:rsidRDefault="00C30106" w:rsidP="00C17A0F">
            <w:pPr>
              <w:jc w:val="both"/>
              <w:rPr>
                <w:rFonts w:ascii="Times New Roman" w:hAnsi="Times New Roman" w:cs="Times New Roman"/>
                <w:sz w:val="24"/>
                <w:szCs w:val="24"/>
              </w:rPr>
            </w:pPr>
          </w:p>
        </w:tc>
      </w:tr>
      <w:tr w:rsidR="00C30106" w:rsidRPr="00F204B8" w14:paraId="4F35D9B0" w14:textId="77777777" w:rsidTr="00C17A0F">
        <w:trPr>
          <w:jc w:val="center"/>
        </w:trPr>
        <w:tc>
          <w:tcPr>
            <w:tcW w:w="567" w:type="dxa"/>
          </w:tcPr>
          <w:p w14:paraId="233FEFC3"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6</w:t>
            </w:r>
          </w:p>
        </w:tc>
        <w:tc>
          <w:tcPr>
            <w:tcW w:w="8080" w:type="dxa"/>
          </w:tcPr>
          <w:p w14:paraId="66DDDB43" w14:textId="77777777" w:rsidR="00C30106" w:rsidRPr="00F204B8" w:rsidRDefault="00C30106" w:rsidP="00C17A0F">
            <w:pPr>
              <w:pStyle w:val="Default"/>
            </w:pPr>
            <w:r w:rsidRPr="00F204B8">
              <w:t xml:space="preserve">A study of the angiosperm families mentioned in theory with reference to their morphological peculiarities and economic importance of its members. </w:t>
            </w:r>
          </w:p>
        </w:tc>
        <w:tc>
          <w:tcPr>
            <w:tcW w:w="1559" w:type="dxa"/>
            <w:vMerge/>
          </w:tcPr>
          <w:p w14:paraId="683187DB" w14:textId="77777777" w:rsidR="00C30106" w:rsidRPr="00F204B8" w:rsidRDefault="00C30106" w:rsidP="00C17A0F">
            <w:pPr>
              <w:jc w:val="both"/>
              <w:rPr>
                <w:rFonts w:ascii="Times New Roman" w:hAnsi="Times New Roman" w:cs="Times New Roman"/>
                <w:sz w:val="24"/>
                <w:szCs w:val="24"/>
              </w:rPr>
            </w:pPr>
          </w:p>
        </w:tc>
      </w:tr>
      <w:tr w:rsidR="00C30106" w:rsidRPr="00F204B8" w14:paraId="293D80C5" w14:textId="77777777" w:rsidTr="00C17A0F">
        <w:trPr>
          <w:jc w:val="center"/>
        </w:trPr>
        <w:tc>
          <w:tcPr>
            <w:tcW w:w="567" w:type="dxa"/>
          </w:tcPr>
          <w:p w14:paraId="5FED1BD0" w14:textId="77777777" w:rsidR="00C30106" w:rsidRPr="00F204B8" w:rsidRDefault="00C30106" w:rsidP="00C17A0F">
            <w:pPr>
              <w:rPr>
                <w:rFonts w:ascii="Times New Roman" w:hAnsi="Times New Roman" w:cs="Times New Roman"/>
                <w:sz w:val="24"/>
                <w:szCs w:val="24"/>
              </w:rPr>
            </w:pPr>
          </w:p>
        </w:tc>
        <w:tc>
          <w:tcPr>
            <w:tcW w:w="8080" w:type="dxa"/>
          </w:tcPr>
          <w:p w14:paraId="2650E377" w14:textId="77777777" w:rsidR="00C30106" w:rsidRPr="00F204B8" w:rsidRDefault="00C30106" w:rsidP="00C17A0F">
            <w:pPr>
              <w:pStyle w:val="Default"/>
              <w:rPr>
                <w:color w:val="auto"/>
              </w:rPr>
            </w:pPr>
          </w:p>
        </w:tc>
        <w:tc>
          <w:tcPr>
            <w:tcW w:w="1559" w:type="dxa"/>
          </w:tcPr>
          <w:p w14:paraId="08330B19" w14:textId="77777777" w:rsidR="00C30106" w:rsidRPr="00F204B8" w:rsidRDefault="00C30106" w:rsidP="00C17A0F">
            <w:pPr>
              <w:jc w:val="both"/>
              <w:rPr>
                <w:rFonts w:ascii="Times New Roman" w:hAnsi="Times New Roman" w:cs="Times New Roman"/>
                <w:sz w:val="24"/>
                <w:szCs w:val="24"/>
              </w:rPr>
            </w:pPr>
          </w:p>
        </w:tc>
      </w:tr>
      <w:tr w:rsidR="00C30106" w:rsidRPr="00F204B8" w14:paraId="0A7040F6" w14:textId="77777777" w:rsidTr="00C17A0F">
        <w:trPr>
          <w:jc w:val="center"/>
        </w:trPr>
        <w:tc>
          <w:tcPr>
            <w:tcW w:w="10206" w:type="dxa"/>
            <w:gridSpan w:val="3"/>
          </w:tcPr>
          <w:p w14:paraId="3781D25E" w14:textId="77777777" w:rsidR="00C30106" w:rsidRPr="00F204B8" w:rsidRDefault="00C30106" w:rsidP="00C17A0F">
            <w:pPr>
              <w:pStyle w:val="Default"/>
              <w:jc w:val="center"/>
              <w:rPr>
                <w:b/>
                <w:color w:val="auto"/>
              </w:rPr>
            </w:pPr>
            <w:r w:rsidRPr="00F204B8">
              <w:rPr>
                <w:b/>
                <w:color w:val="auto"/>
              </w:rPr>
              <w:t>INTERNAL</w:t>
            </w:r>
          </w:p>
        </w:tc>
      </w:tr>
      <w:tr w:rsidR="00C30106" w:rsidRPr="00F204B8" w14:paraId="2BD6AE91" w14:textId="77777777" w:rsidTr="00C17A0F">
        <w:trPr>
          <w:jc w:val="center"/>
        </w:trPr>
        <w:tc>
          <w:tcPr>
            <w:tcW w:w="567" w:type="dxa"/>
          </w:tcPr>
          <w:p w14:paraId="0F78C48F"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1</w:t>
            </w:r>
          </w:p>
        </w:tc>
        <w:tc>
          <w:tcPr>
            <w:tcW w:w="8080" w:type="dxa"/>
          </w:tcPr>
          <w:p w14:paraId="2719555A" w14:textId="77777777" w:rsidR="00C30106" w:rsidRPr="00F204B8" w:rsidRDefault="00C30106" w:rsidP="00C17A0F">
            <w:pPr>
              <w:pStyle w:val="Default"/>
            </w:pPr>
            <w:r w:rsidRPr="00F204B8">
              <w:t xml:space="preserve">Culturing of </w:t>
            </w:r>
            <w:r w:rsidRPr="00806027">
              <w:rPr>
                <w:i/>
                <w:iCs/>
              </w:rPr>
              <w:t>Spirulina</w:t>
            </w:r>
            <w:r w:rsidRPr="00F204B8">
              <w:t xml:space="preserve"> algae </w:t>
            </w:r>
          </w:p>
        </w:tc>
        <w:tc>
          <w:tcPr>
            <w:tcW w:w="1559" w:type="dxa"/>
            <w:vMerge w:val="restart"/>
          </w:tcPr>
          <w:p w14:paraId="11EC2867" w14:textId="77777777" w:rsidR="00C30106" w:rsidRPr="00F204B8" w:rsidRDefault="00C30106" w:rsidP="00C17A0F">
            <w:pPr>
              <w:jc w:val="both"/>
              <w:rPr>
                <w:rFonts w:ascii="Times New Roman" w:hAnsi="Times New Roman" w:cs="Times New Roman"/>
                <w:sz w:val="24"/>
                <w:szCs w:val="24"/>
              </w:rPr>
            </w:pPr>
          </w:p>
        </w:tc>
      </w:tr>
      <w:tr w:rsidR="00C30106" w:rsidRPr="00F204B8" w14:paraId="55412FBC" w14:textId="77777777" w:rsidTr="00C17A0F">
        <w:trPr>
          <w:jc w:val="center"/>
        </w:trPr>
        <w:tc>
          <w:tcPr>
            <w:tcW w:w="567" w:type="dxa"/>
          </w:tcPr>
          <w:p w14:paraId="65F3BE86"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2</w:t>
            </w:r>
          </w:p>
        </w:tc>
        <w:tc>
          <w:tcPr>
            <w:tcW w:w="8080" w:type="dxa"/>
          </w:tcPr>
          <w:p w14:paraId="52E11051" w14:textId="77777777" w:rsidR="00C30106" w:rsidRPr="00F204B8" w:rsidRDefault="00C30106" w:rsidP="00C17A0F">
            <w:pPr>
              <w:pStyle w:val="Default"/>
            </w:pPr>
            <w:r w:rsidRPr="00F204B8">
              <w:t xml:space="preserve">Culturing of Penicillium by Streak method </w:t>
            </w:r>
          </w:p>
        </w:tc>
        <w:tc>
          <w:tcPr>
            <w:tcW w:w="1559" w:type="dxa"/>
            <w:vMerge/>
          </w:tcPr>
          <w:p w14:paraId="1F3BD403" w14:textId="77777777" w:rsidR="00C30106" w:rsidRPr="00F204B8" w:rsidRDefault="00C30106" w:rsidP="00C17A0F">
            <w:pPr>
              <w:jc w:val="both"/>
              <w:rPr>
                <w:rFonts w:ascii="Times New Roman" w:hAnsi="Times New Roman" w:cs="Times New Roman"/>
                <w:sz w:val="24"/>
                <w:szCs w:val="24"/>
              </w:rPr>
            </w:pPr>
          </w:p>
        </w:tc>
      </w:tr>
      <w:tr w:rsidR="00C30106" w:rsidRPr="00F204B8" w14:paraId="6910E1C9" w14:textId="77777777" w:rsidTr="00C17A0F">
        <w:trPr>
          <w:jc w:val="center"/>
        </w:trPr>
        <w:tc>
          <w:tcPr>
            <w:tcW w:w="567" w:type="dxa"/>
          </w:tcPr>
          <w:p w14:paraId="40D1256D"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3</w:t>
            </w:r>
          </w:p>
        </w:tc>
        <w:tc>
          <w:tcPr>
            <w:tcW w:w="8080" w:type="dxa"/>
          </w:tcPr>
          <w:p w14:paraId="3295902E" w14:textId="77777777" w:rsidR="00C30106" w:rsidRPr="00F204B8" w:rsidRDefault="00C30106" w:rsidP="00C17A0F">
            <w:pPr>
              <w:pStyle w:val="Default"/>
            </w:pPr>
            <w:r w:rsidRPr="00F204B8">
              <w:t xml:space="preserve">Study of the following disease with reference to occurrence, symptoms, causal organism, disease cycle, predisposing factors and control measures of the following fungal disease: </w:t>
            </w:r>
          </w:p>
          <w:p w14:paraId="2EC8F66D" w14:textId="77777777" w:rsidR="00C30106" w:rsidRPr="00F204B8" w:rsidRDefault="00C30106" w:rsidP="00C17A0F">
            <w:pPr>
              <w:pStyle w:val="Default"/>
              <w:numPr>
                <w:ilvl w:val="0"/>
                <w:numId w:val="19"/>
              </w:numPr>
            </w:pPr>
            <w:r w:rsidRPr="00F204B8">
              <w:t>Blast of Rice (</w:t>
            </w:r>
            <w:r w:rsidRPr="00F204B8">
              <w:rPr>
                <w:i/>
                <w:iCs/>
              </w:rPr>
              <w:t>Pyricularia oryzae</w:t>
            </w:r>
            <w:r w:rsidRPr="00F204B8">
              <w:t xml:space="preserve">) </w:t>
            </w:r>
          </w:p>
        </w:tc>
        <w:tc>
          <w:tcPr>
            <w:tcW w:w="1559" w:type="dxa"/>
            <w:vMerge/>
          </w:tcPr>
          <w:p w14:paraId="6EA27289" w14:textId="77777777" w:rsidR="00C30106" w:rsidRPr="00F204B8" w:rsidRDefault="00C30106" w:rsidP="00C17A0F">
            <w:pPr>
              <w:jc w:val="both"/>
              <w:rPr>
                <w:rFonts w:ascii="Times New Roman" w:hAnsi="Times New Roman" w:cs="Times New Roman"/>
                <w:sz w:val="24"/>
                <w:szCs w:val="24"/>
              </w:rPr>
            </w:pPr>
          </w:p>
        </w:tc>
      </w:tr>
      <w:tr w:rsidR="00C30106" w:rsidRPr="00F204B8" w14:paraId="44561B1B" w14:textId="77777777" w:rsidTr="00C17A0F">
        <w:trPr>
          <w:jc w:val="center"/>
        </w:trPr>
        <w:tc>
          <w:tcPr>
            <w:tcW w:w="567" w:type="dxa"/>
          </w:tcPr>
          <w:p w14:paraId="47B2CB23"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4</w:t>
            </w:r>
          </w:p>
        </w:tc>
        <w:tc>
          <w:tcPr>
            <w:tcW w:w="8080" w:type="dxa"/>
          </w:tcPr>
          <w:p w14:paraId="3127E5DE" w14:textId="77777777" w:rsidR="00C30106" w:rsidRPr="00F204B8" w:rsidRDefault="00C30106" w:rsidP="00C17A0F">
            <w:pPr>
              <w:pStyle w:val="Default"/>
            </w:pPr>
            <w:r w:rsidRPr="00F204B8">
              <w:t xml:space="preserve">Study of Gymnosperms and fossil specimens </w:t>
            </w:r>
          </w:p>
          <w:p w14:paraId="62AA3B8E" w14:textId="77777777" w:rsidR="00C30106" w:rsidRPr="00F204B8" w:rsidRDefault="00C30106" w:rsidP="00C17A0F">
            <w:pPr>
              <w:pStyle w:val="Default"/>
              <w:numPr>
                <w:ilvl w:val="0"/>
                <w:numId w:val="19"/>
              </w:numPr>
            </w:pPr>
            <w:r w:rsidRPr="00F204B8">
              <w:rPr>
                <w:i/>
                <w:iCs/>
              </w:rPr>
              <w:t xml:space="preserve">Williamsonia </w:t>
            </w:r>
            <w:r w:rsidRPr="00F204B8">
              <w:t xml:space="preserve">(Fossil) </w:t>
            </w:r>
          </w:p>
          <w:p w14:paraId="37BBA27C" w14:textId="77777777" w:rsidR="00C30106" w:rsidRPr="00F204B8" w:rsidRDefault="00C30106" w:rsidP="00C30106">
            <w:pPr>
              <w:pStyle w:val="ListParagraph"/>
              <w:numPr>
                <w:ilvl w:val="0"/>
                <w:numId w:val="19"/>
              </w:numPr>
              <w:spacing w:line="240" w:lineRule="auto"/>
              <w:rPr>
                <w:rFonts w:ascii="Times New Roman" w:hAnsi="Times New Roman" w:cs="Times New Roman"/>
                <w:sz w:val="24"/>
                <w:szCs w:val="24"/>
              </w:rPr>
            </w:pPr>
            <w:r w:rsidRPr="00F204B8">
              <w:rPr>
                <w:rFonts w:ascii="Times New Roman" w:hAnsi="Times New Roman" w:cs="Times New Roman"/>
                <w:sz w:val="24"/>
                <w:szCs w:val="24"/>
              </w:rPr>
              <w:t xml:space="preserve">Araucaria </w:t>
            </w:r>
          </w:p>
        </w:tc>
        <w:tc>
          <w:tcPr>
            <w:tcW w:w="1559" w:type="dxa"/>
            <w:vMerge/>
          </w:tcPr>
          <w:p w14:paraId="3455381A" w14:textId="77777777" w:rsidR="00C30106" w:rsidRPr="00F204B8" w:rsidRDefault="00C30106" w:rsidP="00C17A0F">
            <w:pPr>
              <w:jc w:val="both"/>
              <w:rPr>
                <w:rFonts w:ascii="Times New Roman" w:hAnsi="Times New Roman" w:cs="Times New Roman"/>
                <w:sz w:val="24"/>
                <w:szCs w:val="24"/>
              </w:rPr>
            </w:pPr>
          </w:p>
        </w:tc>
      </w:tr>
      <w:tr w:rsidR="00C30106" w:rsidRPr="00F204B8" w14:paraId="45A6981D" w14:textId="77777777" w:rsidTr="00C17A0F">
        <w:trPr>
          <w:jc w:val="center"/>
        </w:trPr>
        <w:tc>
          <w:tcPr>
            <w:tcW w:w="567" w:type="dxa"/>
          </w:tcPr>
          <w:p w14:paraId="365AB699"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5</w:t>
            </w:r>
          </w:p>
        </w:tc>
        <w:tc>
          <w:tcPr>
            <w:tcW w:w="8080" w:type="dxa"/>
          </w:tcPr>
          <w:p w14:paraId="511BD29D" w14:textId="77777777" w:rsidR="00C30106" w:rsidRPr="00F204B8" w:rsidRDefault="00C30106" w:rsidP="00C17A0F">
            <w:pPr>
              <w:pStyle w:val="Default"/>
            </w:pPr>
            <w:r w:rsidRPr="00F204B8">
              <w:t xml:space="preserve">Identification of genus and species of Angiosperm families using flora (In addition to the above-mentioned families, all families studied in undergraduate classes are included) </w:t>
            </w:r>
          </w:p>
        </w:tc>
        <w:tc>
          <w:tcPr>
            <w:tcW w:w="1559" w:type="dxa"/>
            <w:vMerge/>
          </w:tcPr>
          <w:p w14:paraId="336BB25E" w14:textId="77777777" w:rsidR="00C30106" w:rsidRPr="00F204B8" w:rsidRDefault="00C30106" w:rsidP="00C17A0F">
            <w:pPr>
              <w:jc w:val="both"/>
              <w:rPr>
                <w:rFonts w:ascii="Times New Roman" w:hAnsi="Times New Roman" w:cs="Times New Roman"/>
                <w:sz w:val="24"/>
                <w:szCs w:val="24"/>
              </w:rPr>
            </w:pPr>
          </w:p>
        </w:tc>
      </w:tr>
      <w:tr w:rsidR="00C30106" w:rsidRPr="00F204B8" w14:paraId="55B7C906" w14:textId="77777777" w:rsidTr="00C17A0F">
        <w:trPr>
          <w:jc w:val="center"/>
        </w:trPr>
        <w:tc>
          <w:tcPr>
            <w:tcW w:w="567" w:type="dxa"/>
          </w:tcPr>
          <w:p w14:paraId="232673D1" w14:textId="77777777" w:rsidR="00C30106" w:rsidRPr="00F204B8" w:rsidRDefault="00C30106" w:rsidP="00C17A0F">
            <w:pPr>
              <w:rPr>
                <w:rFonts w:ascii="Times New Roman" w:hAnsi="Times New Roman" w:cs="Times New Roman"/>
                <w:sz w:val="24"/>
                <w:szCs w:val="24"/>
              </w:rPr>
            </w:pPr>
          </w:p>
        </w:tc>
        <w:tc>
          <w:tcPr>
            <w:tcW w:w="8080" w:type="dxa"/>
          </w:tcPr>
          <w:p w14:paraId="1535E641" w14:textId="77777777" w:rsidR="00C30106" w:rsidRPr="00F204B8" w:rsidRDefault="00C30106" w:rsidP="00C17A0F">
            <w:pPr>
              <w:pStyle w:val="Default"/>
              <w:rPr>
                <w:color w:val="auto"/>
              </w:rPr>
            </w:pPr>
          </w:p>
        </w:tc>
        <w:tc>
          <w:tcPr>
            <w:tcW w:w="1559" w:type="dxa"/>
          </w:tcPr>
          <w:p w14:paraId="4FCF1079" w14:textId="77777777" w:rsidR="00C30106" w:rsidRPr="00F204B8" w:rsidRDefault="00C30106" w:rsidP="00C17A0F">
            <w:pPr>
              <w:jc w:val="both"/>
              <w:rPr>
                <w:rFonts w:ascii="Times New Roman" w:hAnsi="Times New Roman" w:cs="Times New Roman"/>
                <w:sz w:val="24"/>
                <w:szCs w:val="24"/>
              </w:rPr>
            </w:pPr>
          </w:p>
        </w:tc>
      </w:tr>
    </w:tbl>
    <w:p w14:paraId="06A7C792" w14:textId="77777777" w:rsidR="00C30106" w:rsidRPr="00F204B8" w:rsidRDefault="00C30106" w:rsidP="00C30106">
      <w:pPr>
        <w:spacing w:line="360" w:lineRule="auto"/>
        <w:jc w:val="both"/>
        <w:rPr>
          <w:rFonts w:ascii="Times New Roman" w:hAnsi="Times New Roman" w:cs="Times New Roman"/>
          <w:b/>
          <w:color w:val="C00000"/>
          <w:sz w:val="24"/>
          <w:szCs w:val="24"/>
        </w:rPr>
      </w:pPr>
    </w:p>
    <w:p w14:paraId="6D9FDE17" w14:textId="77777777" w:rsidR="00C30106" w:rsidRPr="00F204B8" w:rsidRDefault="00C30106" w:rsidP="00C30106">
      <w:pPr>
        <w:rPr>
          <w:rFonts w:ascii="Times New Roman" w:hAnsi="Times New Roman" w:cs="Times New Roman"/>
          <w:color w:val="C00000"/>
          <w:sz w:val="24"/>
          <w:szCs w:val="24"/>
        </w:rPr>
      </w:pPr>
      <w:r w:rsidRPr="00F204B8">
        <w:rPr>
          <w:rFonts w:ascii="Times New Roman" w:hAnsi="Times New Roman" w:cs="Times New Roman"/>
          <w:color w:val="C00000"/>
          <w:sz w:val="24"/>
          <w:szCs w:val="24"/>
        </w:rPr>
        <w:br w:type="page"/>
      </w:r>
    </w:p>
    <w:p w14:paraId="2917FF15" w14:textId="77777777" w:rsidR="00C30106" w:rsidRPr="00F204B8" w:rsidRDefault="00C30106" w:rsidP="00C30106">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lastRenderedPageBreak/>
        <w:t xml:space="preserve">Course Code and Title: </w:t>
      </w:r>
      <w:r w:rsidRPr="00806027">
        <w:rPr>
          <w:rFonts w:ascii="Times New Roman" w:hAnsi="Times New Roman" w:cs="Times New Roman"/>
          <w:b/>
          <w:color w:val="0070C0"/>
          <w:sz w:val="24"/>
          <w:szCs w:val="24"/>
        </w:rPr>
        <w:t>US405BOP</w:t>
      </w:r>
      <w:r w:rsidRPr="00F204B8">
        <w:rPr>
          <w:rFonts w:ascii="Times New Roman" w:hAnsi="Times New Roman" w:cs="Times New Roman"/>
          <w:b/>
          <w:sz w:val="24"/>
          <w:szCs w:val="24"/>
        </w:rPr>
        <w:t>: PRACTICAL II</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413"/>
        <w:gridCol w:w="1843"/>
        <w:gridCol w:w="3648"/>
        <w:gridCol w:w="2419"/>
      </w:tblGrid>
      <w:tr w:rsidR="00C30106" w:rsidRPr="00F204B8" w14:paraId="79B5B091" w14:textId="77777777" w:rsidTr="00C17A0F">
        <w:trPr>
          <w:trHeight w:val="418"/>
        </w:trPr>
        <w:tc>
          <w:tcPr>
            <w:tcW w:w="1413" w:type="dxa"/>
          </w:tcPr>
          <w:p w14:paraId="18A1A3AB"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Level: 6.0 </w:t>
            </w:r>
          </w:p>
        </w:tc>
        <w:tc>
          <w:tcPr>
            <w:tcW w:w="1843" w:type="dxa"/>
          </w:tcPr>
          <w:p w14:paraId="0C10A533"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Credits: 02</w:t>
            </w:r>
          </w:p>
        </w:tc>
        <w:tc>
          <w:tcPr>
            <w:tcW w:w="3648" w:type="dxa"/>
          </w:tcPr>
          <w:p w14:paraId="759E5357"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Number of Lectures:  </w:t>
            </w:r>
            <w:r>
              <w:rPr>
                <w:rFonts w:ascii="Times New Roman" w:hAnsi="Times New Roman" w:cs="Times New Roman"/>
                <w:b/>
                <w:sz w:val="24"/>
                <w:szCs w:val="24"/>
              </w:rPr>
              <w:t>6</w:t>
            </w:r>
            <w:r w:rsidRPr="00F204B8">
              <w:rPr>
                <w:rFonts w:ascii="Times New Roman" w:hAnsi="Times New Roman" w:cs="Times New Roman"/>
                <w:b/>
                <w:sz w:val="24"/>
                <w:szCs w:val="24"/>
              </w:rPr>
              <w:t>0</w:t>
            </w:r>
          </w:p>
        </w:tc>
        <w:tc>
          <w:tcPr>
            <w:tcW w:w="2419" w:type="dxa"/>
          </w:tcPr>
          <w:p w14:paraId="55F02B30"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Semester-I</w:t>
            </w:r>
          </w:p>
        </w:tc>
      </w:tr>
    </w:tbl>
    <w:p w14:paraId="4A43AC9A" w14:textId="77777777" w:rsidR="00C30106" w:rsidRPr="00F204B8" w:rsidRDefault="00C30106" w:rsidP="00C30106">
      <w:pPr>
        <w:spacing w:line="360" w:lineRule="auto"/>
        <w:jc w:val="both"/>
        <w:rPr>
          <w:rFonts w:ascii="Times New Roman" w:hAnsi="Times New Roman" w:cs="Times New Roman"/>
          <w:b/>
          <w:sz w:val="24"/>
          <w:szCs w:val="24"/>
        </w:rPr>
      </w:pPr>
    </w:p>
    <w:tbl>
      <w:tblPr>
        <w:tblStyle w:val="TableGrid"/>
        <w:tblW w:w="10206" w:type="dxa"/>
        <w:jc w:val="center"/>
        <w:tblLook w:val="04A0" w:firstRow="1" w:lastRow="0" w:firstColumn="1" w:lastColumn="0" w:noHBand="0" w:noVBand="1"/>
      </w:tblPr>
      <w:tblGrid>
        <w:gridCol w:w="567"/>
        <w:gridCol w:w="8080"/>
        <w:gridCol w:w="1559"/>
      </w:tblGrid>
      <w:tr w:rsidR="00C30106" w:rsidRPr="00F204B8" w14:paraId="655617C2" w14:textId="77777777" w:rsidTr="00C17A0F">
        <w:trPr>
          <w:jc w:val="center"/>
        </w:trPr>
        <w:tc>
          <w:tcPr>
            <w:tcW w:w="10206" w:type="dxa"/>
            <w:gridSpan w:val="3"/>
          </w:tcPr>
          <w:p w14:paraId="21416896" w14:textId="77777777" w:rsidR="00C30106" w:rsidRPr="00F204B8" w:rsidRDefault="00C30106" w:rsidP="00C17A0F">
            <w:pPr>
              <w:pStyle w:val="Default"/>
              <w:jc w:val="center"/>
              <w:rPr>
                <w:b/>
                <w:bCs/>
                <w:color w:val="auto"/>
              </w:rPr>
            </w:pPr>
            <w:r w:rsidRPr="00F204B8">
              <w:rPr>
                <w:b/>
                <w:bCs/>
                <w:color w:val="auto"/>
              </w:rPr>
              <w:t>EXTERNAL</w:t>
            </w:r>
          </w:p>
        </w:tc>
      </w:tr>
      <w:tr w:rsidR="00C30106" w:rsidRPr="00F204B8" w14:paraId="23DE14E5" w14:textId="77777777" w:rsidTr="00C17A0F">
        <w:trPr>
          <w:jc w:val="center"/>
        </w:trPr>
        <w:tc>
          <w:tcPr>
            <w:tcW w:w="10206" w:type="dxa"/>
            <w:gridSpan w:val="3"/>
          </w:tcPr>
          <w:p w14:paraId="32DA6271" w14:textId="77777777" w:rsidR="00C30106" w:rsidRPr="00F204B8" w:rsidRDefault="00C30106" w:rsidP="00C17A0F">
            <w:pPr>
              <w:pStyle w:val="Default"/>
              <w:jc w:val="center"/>
              <w:rPr>
                <w:b/>
                <w:color w:val="auto"/>
              </w:rPr>
            </w:pPr>
            <w:r w:rsidRPr="00806027">
              <w:rPr>
                <w:b/>
                <w:color w:val="0070C0"/>
              </w:rPr>
              <w:t>US405BOP</w:t>
            </w:r>
            <w:r w:rsidRPr="00F204B8">
              <w:rPr>
                <w:b/>
                <w:color w:val="auto"/>
              </w:rPr>
              <w:t xml:space="preserve">: PRACTICAL II </w:t>
            </w:r>
          </w:p>
          <w:p w14:paraId="7EFF5147" w14:textId="77777777" w:rsidR="00C30106" w:rsidRPr="00F204B8" w:rsidRDefault="00C30106" w:rsidP="00C17A0F">
            <w:pPr>
              <w:pStyle w:val="Default"/>
              <w:jc w:val="center"/>
              <w:rPr>
                <w:b/>
                <w:bCs/>
                <w:color w:val="auto"/>
              </w:rPr>
            </w:pPr>
            <w:r w:rsidRPr="00F204B8">
              <w:rPr>
                <w:b/>
                <w:color w:val="auto"/>
              </w:rPr>
              <w:t>(PLANT PHYSIOLOGY AND CYTOGENETICS, MOLECULAR BIOLOGY)</w:t>
            </w:r>
          </w:p>
        </w:tc>
      </w:tr>
      <w:tr w:rsidR="00C30106" w:rsidRPr="00F204B8" w14:paraId="24CED746" w14:textId="77777777" w:rsidTr="00C17A0F">
        <w:trPr>
          <w:jc w:val="center"/>
        </w:trPr>
        <w:tc>
          <w:tcPr>
            <w:tcW w:w="567" w:type="dxa"/>
          </w:tcPr>
          <w:p w14:paraId="19D451A9"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1</w:t>
            </w:r>
          </w:p>
        </w:tc>
        <w:tc>
          <w:tcPr>
            <w:tcW w:w="8080" w:type="dxa"/>
          </w:tcPr>
          <w:p w14:paraId="014D8A47" w14:textId="77777777" w:rsidR="00C30106" w:rsidRPr="00F204B8" w:rsidRDefault="00C30106" w:rsidP="00C17A0F">
            <w:pPr>
              <w:pStyle w:val="Default"/>
              <w:rPr>
                <w:color w:val="auto"/>
              </w:rPr>
            </w:pPr>
            <w:r w:rsidRPr="00F204B8">
              <w:rPr>
                <w:color w:val="auto"/>
              </w:rPr>
              <w:t xml:space="preserve">Quantitative study of diurnal fluctuation in Titratable Acid Number (TAN) in a CAM plant. </w:t>
            </w:r>
          </w:p>
        </w:tc>
        <w:tc>
          <w:tcPr>
            <w:tcW w:w="1559" w:type="dxa"/>
            <w:vMerge w:val="restart"/>
          </w:tcPr>
          <w:p w14:paraId="16BE7D05" w14:textId="77777777" w:rsidR="00C30106" w:rsidRPr="00F204B8" w:rsidRDefault="00C30106" w:rsidP="00C17A0F">
            <w:pPr>
              <w:jc w:val="both"/>
              <w:rPr>
                <w:rFonts w:ascii="Times New Roman" w:hAnsi="Times New Roman" w:cs="Times New Roman"/>
                <w:sz w:val="24"/>
                <w:szCs w:val="24"/>
              </w:rPr>
            </w:pPr>
          </w:p>
        </w:tc>
      </w:tr>
      <w:tr w:rsidR="00C30106" w:rsidRPr="00F204B8" w14:paraId="1CE20E72" w14:textId="77777777" w:rsidTr="00C17A0F">
        <w:trPr>
          <w:jc w:val="center"/>
        </w:trPr>
        <w:tc>
          <w:tcPr>
            <w:tcW w:w="567" w:type="dxa"/>
          </w:tcPr>
          <w:p w14:paraId="2E256F16"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2</w:t>
            </w:r>
          </w:p>
        </w:tc>
        <w:tc>
          <w:tcPr>
            <w:tcW w:w="8080" w:type="dxa"/>
          </w:tcPr>
          <w:p w14:paraId="6D23683B" w14:textId="77777777" w:rsidR="00C30106" w:rsidRPr="00F204B8" w:rsidRDefault="00C30106" w:rsidP="00C17A0F">
            <w:pPr>
              <w:pStyle w:val="Default"/>
              <w:rPr>
                <w:color w:val="auto"/>
              </w:rPr>
            </w:pPr>
            <w:r w:rsidRPr="00F204B8">
              <w:rPr>
                <w:color w:val="auto"/>
              </w:rPr>
              <w:t xml:space="preserve">Determine the Chl a / Chl b ratio in C 3&amp; C 4 plants. </w:t>
            </w:r>
          </w:p>
        </w:tc>
        <w:tc>
          <w:tcPr>
            <w:tcW w:w="1559" w:type="dxa"/>
            <w:vMerge/>
          </w:tcPr>
          <w:p w14:paraId="0262A1B3" w14:textId="77777777" w:rsidR="00C30106" w:rsidRPr="00F204B8" w:rsidRDefault="00C30106" w:rsidP="00C17A0F">
            <w:pPr>
              <w:jc w:val="both"/>
              <w:rPr>
                <w:rFonts w:ascii="Times New Roman" w:hAnsi="Times New Roman" w:cs="Times New Roman"/>
                <w:sz w:val="24"/>
                <w:szCs w:val="24"/>
              </w:rPr>
            </w:pPr>
          </w:p>
        </w:tc>
      </w:tr>
      <w:tr w:rsidR="00C30106" w:rsidRPr="00F204B8" w14:paraId="730DE252" w14:textId="77777777" w:rsidTr="00C17A0F">
        <w:trPr>
          <w:jc w:val="center"/>
        </w:trPr>
        <w:tc>
          <w:tcPr>
            <w:tcW w:w="567" w:type="dxa"/>
          </w:tcPr>
          <w:p w14:paraId="2750EAA8"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3</w:t>
            </w:r>
          </w:p>
        </w:tc>
        <w:tc>
          <w:tcPr>
            <w:tcW w:w="8080" w:type="dxa"/>
          </w:tcPr>
          <w:p w14:paraId="66470532" w14:textId="77777777" w:rsidR="00C30106" w:rsidRPr="00F204B8" w:rsidRDefault="00C30106" w:rsidP="00C17A0F">
            <w:pPr>
              <w:pStyle w:val="Default"/>
              <w:rPr>
                <w:color w:val="auto"/>
              </w:rPr>
            </w:pPr>
            <w:r w:rsidRPr="00F204B8">
              <w:rPr>
                <w:color w:val="auto"/>
              </w:rPr>
              <w:t xml:space="preserve">A study of the enzyme polyphenol oxidase from potato peels. </w:t>
            </w:r>
          </w:p>
        </w:tc>
        <w:tc>
          <w:tcPr>
            <w:tcW w:w="1559" w:type="dxa"/>
            <w:vMerge/>
          </w:tcPr>
          <w:p w14:paraId="4D9F4B05" w14:textId="77777777" w:rsidR="00C30106" w:rsidRPr="00F204B8" w:rsidRDefault="00C30106" w:rsidP="00C17A0F">
            <w:pPr>
              <w:jc w:val="both"/>
              <w:rPr>
                <w:rFonts w:ascii="Times New Roman" w:hAnsi="Times New Roman" w:cs="Times New Roman"/>
                <w:sz w:val="24"/>
                <w:szCs w:val="24"/>
              </w:rPr>
            </w:pPr>
          </w:p>
        </w:tc>
      </w:tr>
      <w:tr w:rsidR="00C30106" w:rsidRPr="00F204B8" w14:paraId="0F239838" w14:textId="77777777" w:rsidTr="00C17A0F">
        <w:trPr>
          <w:jc w:val="center"/>
        </w:trPr>
        <w:tc>
          <w:tcPr>
            <w:tcW w:w="567" w:type="dxa"/>
          </w:tcPr>
          <w:p w14:paraId="76B04604"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4</w:t>
            </w:r>
          </w:p>
        </w:tc>
        <w:tc>
          <w:tcPr>
            <w:tcW w:w="8080" w:type="dxa"/>
          </w:tcPr>
          <w:p w14:paraId="637B0CC0" w14:textId="77777777" w:rsidR="00C30106" w:rsidRPr="00F204B8" w:rsidRDefault="00C30106" w:rsidP="00C17A0F">
            <w:pPr>
              <w:pStyle w:val="Default"/>
              <w:rPr>
                <w:color w:val="auto"/>
              </w:rPr>
            </w:pPr>
            <w:r w:rsidRPr="00F204B8">
              <w:rPr>
                <w:color w:val="auto"/>
              </w:rPr>
              <w:t xml:space="preserve">Solvent extraction of Chlorophyll a/b, Xanthophylls and study of absorption pattern. </w:t>
            </w:r>
          </w:p>
        </w:tc>
        <w:tc>
          <w:tcPr>
            <w:tcW w:w="1559" w:type="dxa"/>
            <w:vMerge/>
          </w:tcPr>
          <w:p w14:paraId="02A500FD" w14:textId="77777777" w:rsidR="00C30106" w:rsidRPr="00F204B8" w:rsidRDefault="00C30106" w:rsidP="00C17A0F">
            <w:pPr>
              <w:jc w:val="both"/>
              <w:rPr>
                <w:rFonts w:ascii="Times New Roman" w:hAnsi="Times New Roman" w:cs="Times New Roman"/>
                <w:sz w:val="24"/>
                <w:szCs w:val="24"/>
              </w:rPr>
            </w:pPr>
          </w:p>
        </w:tc>
      </w:tr>
      <w:tr w:rsidR="00C30106" w:rsidRPr="00F204B8" w14:paraId="6BB1917E" w14:textId="77777777" w:rsidTr="00C17A0F">
        <w:trPr>
          <w:jc w:val="center"/>
        </w:trPr>
        <w:tc>
          <w:tcPr>
            <w:tcW w:w="567" w:type="dxa"/>
          </w:tcPr>
          <w:p w14:paraId="63935990"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5</w:t>
            </w:r>
          </w:p>
        </w:tc>
        <w:tc>
          <w:tcPr>
            <w:tcW w:w="8080" w:type="dxa"/>
          </w:tcPr>
          <w:p w14:paraId="26DFC327" w14:textId="77777777" w:rsidR="00C30106" w:rsidRPr="00F204B8" w:rsidRDefault="00C30106" w:rsidP="00C17A0F">
            <w:pPr>
              <w:pStyle w:val="Default"/>
              <w:rPr>
                <w:color w:val="auto"/>
              </w:rPr>
            </w:pPr>
            <w:r w:rsidRPr="00F204B8">
              <w:rPr>
                <w:color w:val="auto"/>
              </w:rPr>
              <w:t xml:space="preserve">Immobilisation of yeast cells and study of invertase activity. </w:t>
            </w:r>
          </w:p>
        </w:tc>
        <w:tc>
          <w:tcPr>
            <w:tcW w:w="1559" w:type="dxa"/>
            <w:vMerge/>
          </w:tcPr>
          <w:p w14:paraId="714E80D6" w14:textId="77777777" w:rsidR="00C30106" w:rsidRPr="00F204B8" w:rsidRDefault="00C30106" w:rsidP="00C17A0F">
            <w:pPr>
              <w:jc w:val="both"/>
              <w:rPr>
                <w:rFonts w:ascii="Times New Roman" w:hAnsi="Times New Roman" w:cs="Times New Roman"/>
                <w:sz w:val="24"/>
                <w:szCs w:val="24"/>
              </w:rPr>
            </w:pPr>
          </w:p>
        </w:tc>
      </w:tr>
      <w:tr w:rsidR="00C30106" w:rsidRPr="00F204B8" w14:paraId="73F1602D" w14:textId="77777777" w:rsidTr="00C17A0F">
        <w:trPr>
          <w:jc w:val="center"/>
        </w:trPr>
        <w:tc>
          <w:tcPr>
            <w:tcW w:w="567" w:type="dxa"/>
          </w:tcPr>
          <w:p w14:paraId="16278371"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6</w:t>
            </w:r>
          </w:p>
        </w:tc>
        <w:tc>
          <w:tcPr>
            <w:tcW w:w="8080" w:type="dxa"/>
          </w:tcPr>
          <w:p w14:paraId="04EA327D" w14:textId="77777777" w:rsidR="00C30106" w:rsidRPr="00F204B8" w:rsidRDefault="00C30106" w:rsidP="00C17A0F">
            <w:pPr>
              <w:pStyle w:val="Default"/>
              <w:rPr>
                <w:color w:val="auto"/>
              </w:rPr>
            </w:pPr>
            <w:r w:rsidRPr="00F204B8">
              <w:rPr>
                <w:color w:val="auto"/>
              </w:rPr>
              <w:t xml:space="preserve">Squash preparation from pre-treated root tips </w:t>
            </w:r>
          </w:p>
          <w:p w14:paraId="279F8DE0" w14:textId="77777777" w:rsidR="00C30106" w:rsidRPr="00F204B8" w:rsidRDefault="00C30106" w:rsidP="00C17A0F">
            <w:pPr>
              <w:pStyle w:val="Default"/>
              <w:rPr>
                <w:color w:val="auto"/>
              </w:rPr>
            </w:pPr>
            <w:r w:rsidRPr="00F204B8">
              <w:rPr>
                <w:color w:val="auto"/>
              </w:rPr>
              <w:t xml:space="preserve">(Colchicine/ Paradichlorobenzene/ Aesculin). </w:t>
            </w:r>
          </w:p>
        </w:tc>
        <w:tc>
          <w:tcPr>
            <w:tcW w:w="1559" w:type="dxa"/>
            <w:vMerge/>
          </w:tcPr>
          <w:p w14:paraId="2F128126" w14:textId="77777777" w:rsidR="00C30106" w:rsidRPr="00F204B8" w:rsidRDefault="00C30106" w:rsidP="00C17A0F">
            <w:pPr>
              <w:jc w:val="both"/>
              <w:rPr>
                <w:rFonts w:ascii="Times New Roman" w:hAnsi="Times New Roman" w:cs="Times New Roman"/>
                <w:sz w:val="24"/>
                <w:szCs w:val="24"/>
              </w:rPr>
            </w:pPr>
          </w:p>
        </w:tc>
      </w:tr>
      <w:tr w:rsidR="00C30106" w:rsidRPr="00F204B8" w14:paraId="1F991D32" w14:textId="77777777" w:rsidTr="00C17A0F">
        <w:trPr>
          <w:jc w:val="center"/>
        </w:trPr>
        <w:tc>
          <w:tcPr>
            <w:tcW w:w="567" w:type="dxa"/>
          </w:tcPr>
          <w:p w14:paraId="0E03823B"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7</w:t>
            </w:r>
          </w:p>
        </w:tc>
        <w:tc>
          <w:tcPr>
            <w:tcW w:w="8080" w:type="dxa"/>
          </w:tcPr>
          <w:p w14:paraId="37A7C9DB" w14:textId="77777777" w:rsidR="00C30106" w:rsidRPr="00F204B8" w:rsidRDefault="00C30106" w:rsidP="00C17A0F">
            <w:pPr>
              <w:pStyle w:val="Default"/>
              <w:rPr>
                <w:color w:val="auto"/>
              </w:rPr>
            </w:pPr>
            <w:r w:rsidRPr="00F204B8">
              <w:rPr>
                <w:color w:val="auto"/>
              </w:rPr>
              <w:t xml:space="preserve">Problems based on: </w:t>
            </w:r>
          </w:p>
          <w:p w14:paraId="3AF7A7C8" w14:textId="77777777" w:rsidR="00C30106" w:rsidRPr="00F204B8" w:rsidRDefault="00C30106" w:rsidP="00C17A0F">
            <w:pPr>
              <w:pStyle w:val="Default"/>
              <w:numPr>
                <w:ilvl w:val="0"/>
                <w:numId w:val="20"/>
              </w:numPr>
              <w:rPr>
                <w:color w:val="auto"/>
              </w:rPr>
            </w:pPr>
            <w:r w:rsidRPr="00F204B8">
              <w:rPr>
                <w:color w:val="auto"/>
              </w:rPr>
              <w:t xml:space="preserve">Restriction map analysis and construction of restriction maps. </w:t>
            </w:r>
          </w:p>
          <w:p w14:paraId="49EC7999" w14:textId="77777777" w:rsidR="00C30106" w:rsidRPr="00F204B8" w:rsidRDefault="00C30106" w:rsidP="00C17A0F">
            <w:pPr>
              <w:pStyle w:val="Default"/>
              <w:numPr>
                <w:ilvl w:val="0"/>
                <w:numId w:val="20"/>
              </w:numPr>
              <w:rPr>
                <w:color w:val="auto"/>
              </w:rPr>
            </w:pPr>
            <w:r w:rsidRPr="00F204B8">
              <w:rPr>
                <w:color w:val="auto"/>
              </w:rPr>
              <w:t xml:space="preserve">Tetrad analysis in </w:t>
            </w:r>
            <w:r w:rsidRPr="00F204B8">
              <w:rPr>
                <w:i/>
                <w:iCs/>
                <w:color w:val="auto"/>
              </w:rPr>
              <w:t xml:space="preserve">Neurospora </w:t>
            </w:r>
            <w:r w:rsidRPr="00F204B8">
              <w:rPr>
                <w:color w:val="auto"/>
              </w:rPr>
              <w:t xml:space="preserve">– two genes and centromere. </w:t>
            </w:r>
          </w:p>
          <w:p w14:paraId="1001C989" w14:textId="77777777" w:rsidR="00C30106" w:rsidRPr="00F204B8" w:rsidRDefault="00C30106" w:rsidP="00C17A0F">
            <w:pPr>
              <w:pStyle w:val="Default"/>
              <w:numPr>
                <w:ilvl w:val="0"/>
                <w:numId w:val="20"/>
              </w:numPr>
              <w:rPr>
                <w:color w:val="auto"/>
              </w:rPr>
            </w:pPr>
            <w:r w:rsidRPr="00F204B8">
              <w:rPr>
                <w:color w:val="auto"/>
              </w:rPr>
              <w:t xml:space="preserve">Deletion mapping in Bacteriophage. </w:t>
            </w:r>
          </w:p>
          <w:p w14:paraId="2F9D5647" w14:textId="77777777" w:rsidR="00C30106" w:rsidRPr="00F204B8" w:rsidRDefault="00C30106" w:rsidP="00C17A0F">
            <w:pPr>
              <w:pStyle w:val="Default"/>
              <w:rPr>
                <w:color w:val="auto"/>
              </w:rPr>
            </w:pPr>
          </w:p>
        </w:tc>
        <w:tc>
          <w:tcPr>
            <w:tcW w:w="1559" w:type="dxa"/>
          </w:tcPr>
          <w:p w14:paraId="42039C89" w14:textId="77777777" w:rsidR="00C30106" w:rsidRPr="00F204B8" w:rsidRDefault="00C30106" w:rsidP="00C17A0F">
            <w:pPr>
              <w:jc w:val="both"/>
              <w:rPr>
                <w:rFonts w:ascii="Times New Roman" w:hAnsi="Times New Roman" w:cs="Times New Roman"/>
                <w:sz w:val="24"/>
                <w:szCs w:val="24"/>
              </w:rPr>
            </w:pPr>
          </w:p>
        </w:tc>
      </w:tr>
      <w:tr w:rsidR="00C30106" w:rsidRPr="00F204B8" w14:paraId="70A6719D" w14:textId="77777777" w:rsidTr="00C17A0F">
        <w:trPr>
          <w:jc w:val="center"/>
        </w:trPr>
        <w:tc>
          <w:tcPr>
            <w:tcW w:w="10206" w:type="dxa"/>
            <w:gridSpan w:val="3"/>
          </w:tcPr>
          <w:p w14:paraId="5001D071" w14:textId="77777777" w:rsidR="00C30106" w:rsidRPr="00F204B8" w:rsidRDefault="00C30106" w:rsidP="00C17A0F">
            <w:pPr>
              <w:pStyle w:val="Default"/>
              <w:jc w:val="center"/>
              <w:rPr>
                <w:b/>
                <w:color w:val="auto"/>
              </w:rPr>
            </w:pPr>
            <w:r w:rsidRPr="00F204B8">
              <w:rPr>
                <w:b/>
                <w:color w:val="auto"/>
              </w:rPr>
              <w:t>INTERNAL</w:t>
            </w:r>
          </w:p>
        </w:tc>
      </w:tr>
      <w:tr w:rsidR="00C30106" w:rsidRPr="00F204B8" w14:paraId="7FBC3C9A" w14:textId="77777777" w:rsidTr="00C17A0F">
        <w:trPr>
          <w:jc w:val="center"/>
        </w:trPr>
        <w:tc>
          <w:tcPr>
            <w:tcW w:w="567" w:type="dxa"/>
          </w:tcPr>
          <w:p w14:paraId="3C6189D3"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1</w:t>
            </w:r>
          </w:p>
        </w:tc>
        <w:tc>
          <w:tcPr>
            <w:tcW w:w="8080" w:type="dxa"/>
          </w:tcPr>
          <w:p w14:paraId="04F12BD0" w14:textId="77777777" w:rsidR="00C30106" w:rsidRPr="00F204B8" w:rsidRDefault="00C30106" w:rsidP="00C17A0F">
            <w:pPr>
              <w:pStyle w:val="Default"/>
              <w:rPr>
                <w:color w:val="auto"/>
              </w:rPr>
            </w:pPr>
            <w:r w:rsidRPr="00F204B8">
              <w:rPr>
                <w:color w:val="auto"/>
              </w:rPr>
              <w:t>Determination of Km and Vmax of the enzyme amylase (purified amylase)</w:t>
            </w:r>
          </w:p>
        </w:tc>
        <w:tc>
          <w:tcPr>
            <w:tcW w:w="1559" w:type="dxa"/>
            <w:vMerge w:val="restart"/>
          </w:tcPr>
          <w:p w14:paraId="332A7AF8" w14:textId="77777777" w:rsidR="00C30106" w:rsidRPr="00F204B8" w:rsidRDefault="00C30106" w:rsidP="00C17A0F">
            <w:pPr>
              <w:jc w:val="both"/>
              <w:rPr>
                <w:rFonts w:ascii="Times New Roman" w:hAnsi="Times New Roman" w:cs="Times New Roman"/>
                <w:sz w:val="24"/>
                <w:szCs w:val="24"/>
              </w:rPr>
            </w:pPr>
          </w:p>
        </w:tc>
      </w:tr>
      <w:tr w:rsidR="00C30106" w:rsidRPr="00F204B8" w14:paraId="0CB024F9" w14:textId="77777777" w:rsidTr="00C17A0F">
        <w:trPr>
          <w:jc w:val="center"/>
        </w:trPr>
        <w:tc>
          <w:tcPr>
            <w:tcW w:w="567" w:type="dxa"/>
          </w:tcPr>
          <w:p w14:paraId="736DEF35"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2</w:t>
            </w:r>
          </w:p>
        </w:tc>
        <w:tc>
          <w:tcPr>
            <w:tcW w:w="8080" w:type="dxa"/>
          </w:tcPr>
          <w:p w14:paraId="5B7EA97B" w14:textId="77777777" w:rsidR="00C30106" w:rsidRPr="00F204B8" w:rsidRDefault="00C30106" w:rsidP="00C17A0F">
            <w:pPr>
              <w:pStyle w:val="Default"/>
              <w:rPr>
                <w:color w:val="auto"/>
              </w:rPr>
            </w:pPr>
            <w:r w:rsidRPr="00F204B8">
              <w:rPr>
                <w:color w:val="auto"/>
              </w:rPr>
              <w:t xml:space="preserve">Extraction and estimation of GOT and GPT from suitable plant material. </w:t>
            </w:r>
          </w:p>
        </w:tc>
        <w:tc>
          <w:tcPr>
            <w:tcW w:w="1559" w:type="dxa"/>
            <w:vMerge/>
          </w:tcPr>
          <w:p w14:paraId="2538BCCF" w14:textId="77777777" w:rsidR="00C30106" w:rsidRPr="00F204B8" w:rsidRDefault="00C30106" w:rsidP="00C17A0F">
            <w:pPr>
              <w:jc w:val="both"/>
              <w:rPr>
                <w:rFonts w:ascii="Times New Roman" w:hAnsi="Times New Roman" w:cs="Times New Roman"/>
                <w:sz w:val="24"/>
                <w:szCs w:val="24"/>
              </w:rPr>
            </w:pPr>
          </w:p>
        </w:tc>
      </w:tr>
      <w:tr w:rsidR="00C30106" w:rsidRPr="00F204B8" w14:paraId="1AD452FA" w14:textId="77777777" w:rsidTr="00C17A0F">
        <w:trPr>
          <w:jc w:val="center"/>
        </w:trPr>
        <w:tc>
          <w:tcPr>
            <w:tcW w:w="567" w:type="dxa"/>
          </w:tcPr>
          <w:p w14:paraId="5C871AC7"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3</w:t>
            </w:r>
          </w:p>
        </w:tc>
        <w:tc>
          <w:tcPr>
            <w:tcW w:w="8080" w:type="dxa"/>
          </w:tcPr>
          <w:p w14:paraId="461B3895" w14:textId="77777777" w:rsidR="00C30106" w:rsidRPr="00F204B8" w:rsidRDefault="00C30106" w:rsidP="00C17A0F">
            <w:pPr>
              <w:pStyle w:val="Default"/>
              <w:rPr>
                <w:color w:val="auto"/>
              </w:rPr>
            </w:pPr>
            <w:r w:rsidRPr="00F204B8">
              <w:rPr>
                <w:color w:val="auto"/>
              </w:rPr>
              <w:t xml:space="preserve">Preparation of cytological stains, fixatives and pre-treatment agents. </w:t>
            </w:r>
          </w:p>
        </w:tc>
        <w:tc>
          <w:tcPr>
            <w:tcW w:w="1559" w:type="dxa"/>
            <w:vMerge/>
          </w:tcPr>
          <w:p w14:paraId="1D568260" w14:textId="77777777" w:rsidR="00C30106" w:rsidRPr="00F204B8" w:rsidRDefault="00C30106" w:rsidP="00C17A0F">
            <w:pPr>
              <w:jc w:val="both"/>
              <w:rPr>
                <w:rFonts w:ascii="Times New Roman" w:hAnsi="Times New Roman" w:cs="Times New Roman"/>
                <w:sz w:val="24"/>
                <w:szCs w:val="24"/>
              </w:rPr>
            </w:pPr>
          </w:p>
        </w:tc>
      </w:tr>
      <w:tr w:rsidR="00C30106" w:rsidRPr="00F204B8" w14:paraId="043B902B" w14:textId="77777777" w:rsidTr="00C17A0F">
        <w:trPr>
          <w:jc w:val="center"/>
        </w:trPr>
        <w:tc>
          <w:tcPr>
            <w:tcW w:w="567" w:type="dxa"/>
          </w:tcPr>
          <w:p w14:paraId="5E7FF9D7"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4</w:t>
            </w:r>
          </w:p>
        </w:tc>
        <w:tc>
          <w:tcPr>
            <w:tcW w:w="8080" w:type="dxa"/>
          </w:tcPr>
          <w:p w14:paraId="6EA08FB5" w14:textId="77777777" w:rsidR="00C30106" w:rsidRPr="00F204B8" w:rsidRDefault="00C30106" w:rsidP="00C17A0F">
            <w:pPr>
              <w:pStyle w:val="Default"/>
              <w:rPr>
                <w:color w:val="auto"/>
              </w:rPr>
            </w:pPr>
            <w:r w:rsidRPr="00F204B8">
              <w:rPr>
                <w:color w:val="auto"/>
              </w:rPr>
              <w:t xml:space="preserve">Smear preparation from any suitable plant material </w:t>
            </w:r>
          </w:p>
        </w:tc>
        <w:tc>
          <w:tcPr>
            <w:tcW w:w="1559" w:type="dxa"/>
            <w:vMerge/>
          </w:tcPr>
          <w:p w14:paraId="20B61475" w14:textId="77777777" w:rsidR="00C30106" w:rsidRPr="00F204B8" w:rsidRDefault="00C30106" w:rsidP="00C17A0F">
            <w:pPr>
              <w:jc w:val="both"/>
              <w:rPr>
                <w:rFonts w:ascii="Times New Roman" w:hAnsi="Times New Roman" w:cs="Times New Roman"/>
                <w:sz w:val="24"/>
                <w:szCs w:val="24"/>
              </w:rPr>
            </w:pPr>
          </w:p>
        </w:tc>
      </w:tr>
      <w:tr w:rsidR="00C30106" w:rsidRPr="00F204B8" w14:paraId="21FE5F31" w14:textId="77777777" w:rsidTr="00C17A0F">
        <w:trPr>
          <w:jc w:val="center"/>
        </w:trPr>
        <w:tc>
          <w:tcPr>
            <w:tcW w:w="567" w:type="dxa"/>
          </w:tcPr>
          <w:p w14:paraId="7C1675EB" w14:textId="77777777" w:rsidR="00C30106" w:rsidRPr="00F204B8" w:rsidRDefault="00C30106" w:rsidP="00C17A0F">
            <w:pPr>
              <w:rPr>
                <w:rFonts w:ascii="Times New Roman" w:hAnsi="Times New Roman" w:cs="Times New Roman"/>
                <w:sz w:val="24"/>
                <w:szCs w:val="24"/>
              </w:rPr>
            </w:pPr>
          </w:p>
        </w:tc>
        <w:tc>
          <w:tcPr>
            <w:tcW w:w="8080" w:type="dxa"/>
          </w:tcPr>
          <w:p w14:paraId="04B6B056" w14:textId="77777777" w:rsidR="00C30106" w:rsidRPr="00F204B8" w:rsidRDefault="00C30106" w:rsidP="00C17A0F">
            <w:pPr>
              <w:pStyle w:val="Default"/>
              <w:rPr>
                <w:color w:val="auto"/>
              </w:rPr>
            </w:pPr>
          </w:p>
        </w:tc>
        <w:tc>
          <w:tcPr>
            <w:tcW w:w="1559" w:type="dxa"/>
          </w:tcPr>
          <w:p w14:paraId="6F977F5F" w14:textId="77777777" w:rsidR="00C30106" w:rsidRPr="00F204B8" w:rsidRDefault="00C30106" w:rsidP="00C17A0F">
            <w:pPr>
              <w:jc w:val="both"/>
              <w:rPr>
                <w:rFonts w:ascii="Times New Roman" w:hAnsi="Times New Roman" w:cs="Times New Roman"/>
                <w:sz w:val="24"/>
                <w:szCs w:val="24"/>
              </w:rPr>
            </w:pPr>
          </w:p>
        </w:tc>
      </w:tr>
    </w:tbl>
    <w:p w14:paraId="3696A20F" w14:textId="77777777" w:rsidR="00C30106" w:rsidRPr="00F204B8" w:rsidRDefault="00C30106" w:rsidP="00C30106">
      <w:pPr>
        <w:spacing w:line="360" w:lineRule="auto"/>
        <w:jc w:val="both"/>
        <w:rPr>
          <w:rFonts w:ascii="Times New Roman" w:hAnsi="Times New Roman" w:cs="Times New Roman"/>
          <w:b/>
          <w:color w:val="C00000"/>
          <w:sz w:val="24"/>
          <w:szCs w:val="24"/>
        </w:rPr>
      </w:pPr>
    </w:p>
    <w:p w14:paraId="4BD3E953" w14:textId="77777777" w:rsidR="00C30106" w:rsidRDefault="00C30106" w:rsidP="00C30106">
      <w:pPr>
        <w:rPr>
          <w:rFonts w:ascii="Times New Roman" w:hAnsi="Times New Roman" w:cs="Times New Roman"/>
          <w:color w:val="C00000"/>
          <w:sz w:val="24"/>
          <w:szCs w:val="24"/>
        </w:rPr>
      </w:pPr>
      <w:r>
        <w:rPr>
          <w:rFonts w:ascii="Times New Roman" w:hAnsi="Times New Roman" w:cs="Times New Roman"/>
          <w:color w:val="C00000"/>
          <w:sz w:val="24"/>
          <w:szCs w:val="24"/>
        </w:rPr>
        <w:br w:type="page"/>
      </w:r>
    </w:p>
    <w:p w14:paraId="1BAAE0C2" w14:textId="77777777" w:rsidR="00C30106" w:rsidRDefault="00C30106" w:rsidP="00C30106">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lastRenderedPageBreak/>
        <w:t xml:space="preserve">Course Code and Title: </w:t>
      </w:r>
      <w:r w:rsidRPr="00806027">
        <w:rPr>
          <w:rFonts w:ascii="Times New Roman" w:hAnsi="Times New Roman" w:cs="Times New Roman"/>
          <w:b/>
          <w:color w:val="0070C0"/>
          <w:sz w:val="24"/>
          <w:szCs w:val="24"/>
        </w:rPr>
        <w:t>UBOTE01(OE)</w:t>
      </w:r>
    </w:p>
    <w:p w14:paraId="057D3085" w14:textId="77777777" w:rsidR="00C30106" w:rsidRPr="00F204B8" w:rsidRDefault="00C30106" w:rsidP="00C30106">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t>INDUSTRIAL APPLICATION OF BOTANY.</w:t>
      </w:r>
    </w:p>
    <w:p w14:paraId="2EBB2114" w14:textId="77777777" w:rsidR="00C30106" w:rsidRPr="00F204B8" w:rsidRDefault="00C30106" w:rsidP="00C30106">
      <w:pPr>
        <w:spacing w:after="0"/>
        <w:jc w:val="center"/>
        <w:rPr>
          <w:rFonts w:ascii="Times New Roman" w:hAnsi="Times New Roman" w:cs="Times New Roman"/>
          <w:b/>
          <w:sz w:val="24"/>
          <w:szCs w:val="24"/>
        </w:rPr>
      </w:pP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413"/>
        <w:gridCol w:w="1843"/>
        <w:gridCol w:w="3648"/>
        <w:gridCol w:w="2419"/>
      </w:tblGrid>
      <w:tr w:rsidR="00C30106" w:rsidRPr="00F204B8" w14:paraId="5613D2DA" w14:textId="77777777" w:rsidTr="00C17A0F">
        <w:trPr>
          <w:trHeight w:val="418"/>
        </w:trPr>
        <w:tc>
          <w:tcPr>
            <w:tcW w:w="1413" w:type="dxa"/>
          </w:tcPr>
          <w:p w14:paraId="5BF0D009"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Level: 6.0 </w:t>
            </w:r>
          </w:p>
        </w:tc>
        <w:tc>
          <w:tcPr>
            <w:tcW w:w="1843" w:type="dxa"/>
          </w:tcPr>
          <w:p w14:paraId="4069C5F5"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Credits: 02</w:t>
            </w:r>
            <w:r>
              <w:rPr>
                <w:rFonts w:ascii="Times New Roman" w:hAnsi="Times New Roman" w:cs="Times New Roman"/>
                <w:b/>
                <w:sz w:val="24"/>
                <w:szCs w:val="24"/>
              </w:rPr>
              <w:t>+02</w:t>
            </w:r>
          </w:p>
        </w:tc>
        <w:tc>
          <w:tcPr>
            <w:tcW w:w="3648" w:type="dxa"/>
          </w:tcPr>
          <w:p w14:paraId="34DC15EE"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Number of Lectures:  </w:t>
            </w:r>
            <w:r w:rsidRPr="008C7493">
              <w:rPr>
                <w:rFonts w:ascii="Times New Roman" w:hAnsi="Times New Roman" w:cs="Times New Roman"/>
                <w:b/>
                <w:sz w:val="24"/>
                <w:szCs w:val="24"/>
              </w:rPr>
              <w:t>30</w:t>
            </w:r>
            <w:r>
              <w:rPr>
                <w:rFonts w:ascii="Times New Roman" w:hAnsi="Times New Roman" w:cs="Times New Roman"/>
                <w:b/>
                <w:sz w:val="24"/>
                <w:szCs w:val="24"/>
              </w:rPr>
              <w:t>+60</w:t>
            </w:r>
          </w:p>
        </w:tc>
        <w:tc>
          <w:tcPr>
            <w:tcW w:w="2419" w:type="dxa"/>
          </w:tcPr>
          <w:p w14:paraId="7A4221B3"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Semester-I</w:t>
            </w:r>
          </w:p>
        </w:tc>
      </w:tr>
    </w:tbl>
    <w:p w14:paraId="518CD4BA" w14:textId="77777777" w:rsidR="00C30106" w:rsidRPr="00D37160" w:rsidRDefault="00C30106" w:rsidP="00C30106">
      <w:pPr>
        <w:spacing w:line="360" w:lineRule="auto"/>
        <w:jc w:val="both"/>
        <w:rPr>
          <w:rFonts w:ascii="Times New Roman" w:hAnsi="Times New Roman" w:cs="Times New Roman"/>
          <w:b/>
          <w:color w:val="FF0000"/>
          <w:sz w:val="24"/>
          <w:szCs w:val="24"/>
        </w:rPr>
      </w:pPr>
    </w:p>
    <w:p w14:paraId="22C9D41D" w14:textId="77777777" w:rsidR="00C30106" w:rsidRPr="00D37160" w:rsidRDefault="00C30106" w:rsidP="00C30106">
      <w:pPr>
        <w:spacing w:after="0"/>
        <w:rPr>
          <w:rFonts w:ascii="Times New Roman" w:hAnsi="Times New Roman" w:cs="Times New Roman"/>
          <w:b/>
          <w:sz w:val="24"/>
          <w:szCs w:val="24"/>
        </w:rPr>
      </w:pPr>
      <w:r w:rsidRPr="00D37160">
        <w:rPr>
          <w:rFonts w:ascii="Times New Roman" w:hAnsi="Times New Roman" w:cs="Times New Roman"/>
          <w:b/>
          <w:sz w:val="24"/>
          <w:szCs w:val="24"/>
        </w:rPr>
        <w:t>Learning Objectives:</w:t>
      </w:r>
    </w:p>
    <w:p w14:paraId="33DB2FA2" w14:textId="77777777" w:rsidR="00C30106" w:rsidRPr="00D37160" w:rsidRDefault="00C30106" w:rsidP="00C30106">
      <w:pPr>
        <w:pStyle w:val="ListParagraph"/>
        <w:numPr>
          <w:ilvl w:val="0"/>
          <w:numId w:val="21"/>
        </w:numPr>
        <w:spacing w:after="0"/>
        <w:jc w:val="both"/>
        <w:rPr>
          <w:rFonts w:ascii="Times New Roman" w:hAnsi="Times New Roman" w:cs="Times New Roman"/>
          <w:sz w:val="24"/>
          <w:szCs w:val="24"/>
        </w:rPr>
      </w:pPr>
      <w:r w:rsidRPr="00D37160">
        <w:rPr>
          <w:rFonts w:ascii="Times New Roman" w:hAnsi="Times New Roman" w:cs="Times New Roman"/>
          <w:sz w:val="24"/>
          <w:szCs w:val="24"/>
        </w:rPr>
        <w:t>At the end of the course the students will be able to understand industrial applications of Botany</w:t>
      </w:r>
    </w:p>
    <w:p w14:paraId="7ABF1E2F" w14:textId="77777777" w:rsidR="00C30106" w:rsidRPr="00D37160" w:rsidRDefault="00C30106" w:rsidP="00C30106">
      <w:pPr>
        <w:pStyle w:val="ListParagraph"/>
        <w:numPr>
          <w:ilvl w:val="0"/>
          <w:numId w:val="21"/>
        </w:numPr>
        <w:spacing w:after="0"/>
        <w:jc w:val="both"/>
        <w:rPr>
          <w:rFonts w:ascii="Times New Roman" w:hAnsi="Times New Roman" w:cs="Times New Roman"/>
          <w:sz w:val="24"/>
          <w:szCs w:val="24"/>
        </w:rPr>
      </w:pPr>
      <w:r w:rsidRPr="00D37160">
        <w:rPr>
          <w:rFonts w:ascii="Times New Roman" w:hAnsi="Times New Roman" w:cs="Times New Roman"/>
          <w:sz w:val="24"/>
          <w:szCs w:val="24"/>
        </w:rPr>
        <w:t>Practice the knowledge of Industrial applications of Botany.</w:t>
      </w:r>
    </w:p>
    <w:p w14:paraId="10F5E418" w14:textId="77777777" w:rsidR="00C30106" w:rsidRPr="00D37160" w:rsidRDefault="00C30106" w:rsidP="00C30106">
      <w:pPr>
        <w:pStyle w:val="ListParagraph"/>
        <w:numPr>
          <w:ilvl w:val="0"/>
          <w:numId w:val="21"/>
        </w:numPr>
        <w:spacing w:after="0"/>
        <w:jc w:val="both"/>
        <w:rPr>
          <w:rFonts w:ascii="Times New Roman" w:hAnsi="Times New Roman" w:cs="Times New Roman"/>
          <w:b/>
          <w:sz w:val="24"/>
          <w:szCs w:val="24"/>
        </w:rPr>
      </w:pPr>
      <w:r w:rsidRPr="00D37160">
        <w:rPr>
          <w:rFonts w:ascii="Times New Roman" w:hAnsi="Times New Roman" w:cs="Times New Roman"/>
          <w:sz w:val="24"/>
          <w:szCs w:val="24"/>
        </w:rPr>
        <w:t>Apply the acquired knowledge of Industrial applications of Botany.</w:t>
      </w:r>
    </w:p>
    <w:p w14:paraId="443C194D" w14:textId="77777777" w:rsidR="00C30106" w:rsidRDefault="00C30106" w:rsidP="00C30106">
      <w:pPr>
        <w:spacing w:after="0"/>
        <w:jc w:val="both"/>
        <w:rPr>
          <w:rFonts w:ascii="Times New Roman" w:hAnsi="Times New Roman" w:cs="Times New Roman"/>
          <w:b/>
          <w:sz w:val="24"/>
          <w:szCs w:val="24"/>
        </w:rPr>
      </w:pPr>
    </w:p>
    <w:p w14:paraId="50A37BBC" w14:textId="77777777" w:rsidR="00C30106" w:rsidRPr="00D37160" w:rsidRDefault="00C30106" w:rsidP="00C30106">
      <w:pPr>
        <w:spacing w:after="0"/>
        <w:jc w:val="both"/>
        <w:rPr>
          <w:rFonts w:ascii="Times New Roman" w:hAnsi="Times New Roman" w:cs="Times New Roman"/>
          <w:b/>
          <w:sz w:val="24"/>
          <w:szCs w:val="24"/>
        </w:rPr>
      </w:pPr>
      <w:r w:rsidRPr="00D37160">
        <w:rPr>
          <w:rFonts w:ascii="Times New Roman" w:hAnsi="Times New Roman" w:cs="Times New Roman"/>
          <w:b/>
          <w:sz w:val="24"/>
          <w:szCs w:val="24"/>
        </w:rPr>
        <w:t>Learning Outcomes:</w:t>
      </w:r>
    </w:p>
    <w:p w14:paraId="2ACEB031" w14:textId="77777777" w:rsidR="00C30106" w:rsidRPr="00D37160" w:rsidRDefault="00C30106" w:rsidP="00C30106">
      <w:pPr>
        <w:widowControl w:val="0"/>
        <w:autoSpaceDE w:val="0"/>
        <w:autoSpaceDN w:val="0"/>
        <w:spacing w:before="41" w:after="0" w:line="240" w:lineRule="auto"/>
        <w:jc w:val="both"/>
        <w:rPr>
          <w:rFonts w:ascii="Times New Roman" w:hAnsi="Times New Roman" w:cs="Times New Roman"/>
          <w:sz w:val="24"/>
          <w:szCs w:val="24"/>
        </w:rPr>
      </w:pPr>
      <w:r w:rsidRPr="00D37160">
        <w:rPr>
          <w:rFonts w:ascii="Times New Roman" w:hAnsi="Times New Roman" w:cs="Times New Roman"/>
          <w:sz w:val="24"/>
          <w:szCs w:val="24"/>
        </w:rPr>
        <w:t>After Completing the course, Student will be able to</w:t>
      </w:r>
    </w:p>
    <w:p w14:paraId="564A19EC" w14:textId="77777777" w:rsidR="00C30106" w:rsidRPr="00D37160" w:rsidRDefault="00C30106" w:rsidP="00C30106">
      <w:pPr>
        <w:pStyle w:val="Default"/>
        <w:numPr>
          <w:ilvl w:val="0"/>
          <w:numId w:val="8"/>
        </w:numPr>
        <w:rPr>
          <w:color w:val="auto"/>
        </w:rPr>
      </w:pPr>
      <w:r w:rsidRPr="00D37160">
        <w:rPr>
          <w:color w:val="auto"/>
        </w:rPr>
        <w:t xml:space="preserve">Classify algae into various groups, understand the importance in various fields and will be able to collect and identify them. </w:t>
      </w:r>
    </w:p>
    <w:p w14:paraId="73D14F91" w14:textId="77777777" w:rsidR="00C30106" w:rsidRPr="00D37160" w:rsidRDefault="00C30106" w:rsidP="00C30106">
      <w:pPr>
        <w:pStyle w:val="Default"/>
        <w:numPr>
          <w:ilvl w:val="0"/>
          <w:numId w:val="8"/>
        </w:numPr>
        <w:rPr>
          <w:b/>
          <w:bCs/>
          <w:color w:val="auto"/>
        </w:rPr>
      </w:pPr>
      <w:r w:rsidRPr="00D37160">
        <w:rPr>
          <w:color w:val="auto"/>
        </w:rPr>
        <w:t xml:space="preserve">Classify fungi into various groups, understand the role of fungi in various fields and will be able to collect and identify fungi, fungal pathogens and culture them. </w:t>
      </w:r>
    </w:p>
    <w:p w14:paraId="3FE66FE7" w14:textId="77777777" w:rsidR="00C30106" w:rsidRPr="00D37160" w:rsidRDefault="00C30106" w:rsidP="00C30106">
      <w:pPr>
        <w:pStyle w:val="ListParagraph"/>
        <w:numPr>
          <w:ilvl w:val="0"/>
          <w:numId w:val="8"/>
        </w:numPr>
        <w:spacing w:after="0"/>
        <w:jc w:val="both"/>
        <w:rPr>
          <w:rFonts w:ascii="Times New Roman" w:hAnsi="Times New Roman" w:cs="Times New Roman"/>
          <w:b/>
          <w:sz w:val="24"/>
          <w:szCs w:val="24"/>
        </w:rPr>
      </w:pPr>
      <w:r w:rsidRPr="00D37160">
        <w:rPr>
          <w:rFonts w:ascii="Times New Roman" w:hAnsi="Times New Roman" w:cs="Times New Roman"/>
          <w:sz w:val="24"/>
          <w:szCs w:val="24"/>
        </w:rPr>
        <w:t>Apply the acquired knowledge of Industrial applications of Botany.</w:t>
      </w:r>
    </w:p>
    <w:p w14:paraId="065FBF12" w14:textId="77777777" w:rsidR="00C30106" w:rsidRPr="00D37160" w:rsidRDefault="00C30106" w:rsidP="00C30106">
      <w:pPr>
        <w:pStyle w:val="Default"/>
        <w:ind w:left="720"/>
        <w:rPr>
          <w:b/>
          <w:bCs/>
          <w:color w:val="auto"/>
        </w:rPr>
      </w:pPr>
    </w:p>
    <w:p w14:paraId="2231DA53" w14:textId="77777777" w:rsidR="00C30106" w:rsidRDefault="00C30106" w:rsidP="00C30106">
      <w:pPr>
        <w:rPr>
          <w:rFonts w:ascii="Times New Roman" w:hAnsi="Times New Roman" w:cs="Times New Roman"/>
          <w:b/>
          <w:bCs/>
          <w:color w:val="FF0000"/>
          <w:sz w:val="24"/>
          <w:szCs w:val="24"/>
        </w:rPr>
      </w:pPr>
    </w:p>
    <w:p w14:paraId="6D917240" w14:textId="77777777" w:rsidR="00C30106" w:rsidRPr="0019259A" w:rsidRDefault="00C30106" w:rsidP="00C30106">
      <w:pPr>
        <w:rPr>
          <w:rFonts w:ascii="Times New Roman" w:hAnsi="Times New Roman" w:cs="Times New Roman"/>
          <w:b/>
          <w:bCs/>
          <w:sz w:val="24"/>
          <w:szCs w:val="24"/>
        </w:rPr>
      </w:pPr>
      <w:r w:rsidRPr="0019259A">
        <w:rPr>
          <w:rFonts w:ascii="Times New Roman" w:hAnsi="Times New Roman" w:cs="Times New Roman"/>
          <w:b/>
          <w:bCs/>
          <w:sz w:val="24"/>
          <w:szCs w:val="24"/>
        </w:rPr>
        <w:t xml:space="preserve">Course Contents: </w:t>
      </w:r>
    </w:p>
    <w:tbl>
      <w:tblPr>
        <w:tblStyle w:val="TableGrid"/>
        <w:tblW w:w="10206" w:type="dxa"/>
        <w:jc w:val="center"/>
        <w:tblLook w:val="04A0" w:firstRow="1" w:lastRow="0" w:firstColumn="1" w:lastColumn="0" w:noHBand="0" w:noVBand="1"/>
      </w:tblPr>
      <w:tblGrid>
        <w:gridCol w:w="567"/>
        <w:gridCol w:w="8080"/>
        <w:gridCol w:w="1559"/>
      </w:tblGrid>
      <w:tr w:rsidR="00C30106" w:rsidRPr="00D37160" w14:paraId="3E59A785" w14:textId="77777777" w:rsidTr="00C17A0F">
        <w:trPr>
          <w:jc w:val="center"/>
        </w:trPr>
        <w:tc>
          <w:tcPr>
            <w:tcW w:w="10206" w:type="dxa"/>
            <w:gridSpan w:val="3"/>
          </w:tcPr>
          <w:p w14:paraId="7FD8E1C1" w14:textId="77777777" w:rsidR="00C30106" w:rsidRPr="0019259A" w:rsidRDefault="00C30106" w:rsidP="00C17A0F">
            <w:pPr>
              <w:rPr>
                <w:rFonts w:ascii="Times New Roman" w:hAnsi="Times New Roman" w:cs="Times New Roman"/>
                <w:b/>
                <w:sz w:val="24"/>
                <w:szCs w:val="24"/>
              </w:rPr>
            </w:pPr>
            <w:r w:rsidRPr="0019259A">
              <w:rPr>
                <w:rFonts w:ascii="Times New Roman" w:hAnsi="Times New Roman" w:cs="Times New Roman"/>
                <w:b/>
                <w:sz w:val="24"/>
                <w:szCs w:val="24"/>
              </w:rPr>
              <w:t>Unit - I      ALGAE &amp; FUNGI                                                                                              1</w:t>
            </w:r>
            <w:r>
              <w:rPr>
                <w:rFonts w:ascii="Times New Roman" w:hAnsi="Times New Roman" w:cs="Times New Roman"/>
                <w:b/>
                <w:sz w:val="24"/>
                <w:szCs w:val="24"/>
              </w:rPr>
              <w:t>5</w:t>
            </w:r>
            <w:r w:rsidRPr="0019259A">
              <w:rPr>
                <w:rFonts w:ascii="Times New Roman" w:hAnsi="Times New Roman" w:cs="Times New Roman"/>
                <w:b/>
                <w:sz w:val="24"/>
                <w:szCs w:val="24"/>
              </w:rPr>
              <w:t xml:space="preserve"> Lectures</w:t>
            </w:r>
          </w:p>
        </w:tc>
      </w:tr>
      <w:tr w:rsidR="00C30106" w:rsidRPr="00D37160" w14:paraId="697F402C" w14:textId="77777777" w:rsidTr="00C17A0F">
        <w:trPr>
          <w:jc w:val="center"/>
        </w:trPr>
        <w:tc>
          <w:tcPr>
            <w:tcW w:w="567" w:type="dxa"/>
            <w:vMerge w:val="restart"/>
          </w:tcPr>
          <w:p w14:paraId="107C5D48" w14:textId="77777777" w:rsidR="00C30106" w:rsidRPr="00D37160" w:rsidRDefault="00C30106" w:rsidP="00C17A0F">
            <w:pPr>
              <w:rPr>
                <w:rFonts w:ascii="Times New Roman" w:hAnsi="Times New Roman" w:cs="Times New Roman"/>
                <w:color w:val="FF0000"/>
                <w:sz w:val="24"/>
                <w:szCs w:val="24"/>
              </w:rPr>
            </w:pPr>
          </w:p>
        </w:tc>
        <w:tc>
          <w:tcPr>
            <w:tcW w:w="8080" w:type="dxa"/>
          </w:tcPr>
          <w:p w14:paraId="0E133CF8" w14:textId="77777777" w:rsidR="00C30106" w:rsidRPr="0019259A" w:rsidRDefault="00C30106" w:rsidP="00C17A0F">
            <w:pPr>
              <w:pStyle w:val="Default"/>
              <w:rPr>
                <w:color w:val="auto"/>
              </w:rPr>
            </w:pPr>
            <w:r w:rsidRPr="0019259A">
              <w:rPr>
                <w:b/>
                <w:bCs/>
                <w:color w:val="auto"/>
                <w:sz w:val="23"/>
                <w:szCs w:val="23"/>
              </w:rPr>
              <w:t xml:space="preserve">1.1 Algae </w:t>
            </w:r>
          </w:p>
        </w:tc>
        <w:tc>
          <w:tcPr>
            <w:tcW w:w="1559" w:type="dxa"/>
          </w:tcPr>
          <w:p w14:paraId="1316B736"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79CDBA23" w14:textId="77777777" w:rsidTr="00C17A0F">
        <w:trPr>
          <w:jc w:val="center"/>
        </w:trPr>
        <w:tc>
          <w:tcPr>
            <w:tcW w:w="567" w:type="dxa"/>
            <w:vMerge/>
          </w:tcPr>
          <w:p w14:paraId="51CDC29B" w14:textId="77777777" w:rsidR="00C30106" w:rsidRPr="00D37160" w:rsidRDefault="00C30106" w:rsidP="00C17A0F">
            <w:pPr>
              <w:rPr>
                <w:rFonts w:ascii="Times New Roman" w:hAnsi="Times New Roman" w:cs="Times New Roman"/>
                <w:color w:val="FF0000"/>
                <w:sz w:val="24"/>
                <w:szCs w:val="24"/>
              </w:rPr>
            </w:pPr>
          </w:p>
        </w:tc>
        <w:tc>
          <w:tcPr>
            <w:tcW w:w="8080" w:type="dxa"/>
          </w:tcPr>
          <w:p w14:paraId="5DAFA05B" w14:textId="77777777" w:rsidR="00C30106" w:rsidRPr="0019259A" w:rsidRDefault="00C30106" w:rsidP="00C17A0F">
            <w:pPr>
              <w:pStyle w:val="Default"/>
              <w:rPr>
                <w:rFonts w:ascii="Calibri" w:hAnsi="Calibri" w:cs="Calibri"/>
                <w:color w:val="auto"/>
                <w:sz w:val="23"/>
                <w:szCs w:val="23"/>
              </w:rPr>
            </w:pPr>
            <w:r w:rsidRPr="0019259A">
              <w:rPr>
                <w:rFonts w:ascii="Calibri" w:hAnsi="Calibri" w:cs="Calibri"/>
                <w:color w:val="auto"/>
                <w:sz w:val="23"/>
                <w:szCs w:val="23"/>
              </w:rPr>
              <w:t xml:space="preserve">1.1.1 Introduction to Industrial Applications of Algae </w:t>
            </w:r>
          </w:p>
        </w:tc>
        <w:tc>
          <w:tcPr>
            <w:tcW w:w="1559" w:type="dxa"/>
          </w:tcPr>
          <w:p w14:paraId="35A79A0D"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5A2D9987" w14:textId="77777777" w:rsidTr="00C17A0F">
        <w:trPr>
          <w:jc w:val="center"/>
        </w:trPr>
        <w:tc>
          <w:tcPr>
            <w:tcW w:w="567" w:type="dxa"/>
            <w:vMerge/>
          </w:tcPr>
          <w:p w14:paraId="646AD39D" w14:textId="77777777" w:rsidR="00C30106" w:rsidRPr="00D37160" w:rsidRDefault="00C30106" w:rsidP="00C17A0F">
            <w:pPr>
              <w:rPr>
                <w:rFonts w:ascii="Times New Roman" w:hAnsi="Times New Roman" w:cs="Times New Roman"/>
                <w:color w:val="FF0000"/>
                <w:sz w:val="24"/>
                <w:szCs w:val="24"/>
              </w:rPr>
            </w:pPr>
          </w:p>
        </w:tc>
        <w:tc>
          <w:tcPr>
            <w:tcW w:w="8080" w:type="dxa"/>
          </w:tcPr>
          <w:p w14:paraId="71451476" w14:textId="77777777" w:rsidR="00C30106" w:rsidRPr="0019259A" w:rsidRDefault="00C30106" w:rsidP="00C17A0F">
            <w:pPr>
              <w:pStyle w:val="Default"/>
              <w:rPr>
                <w:color w:val="auto"/>
                <w:sz w:val="23"/>
                <w:szCs w:val="23"/>
              </w:rPr>
            </w:pPr>
            <w:r w:rsidRPr="0019259A">
              <w:rPr>
                <w:color w:val="auto"/>
                <w:sz w:val="23"/>
                <w:szCs w:val="23"/>
              </w:rPr>
              <w:t xml:space="preserve">1.1.2 Overview of algae as a valuable resource for various industries </w:t>
            </w:r>
          </w:p>
        </w:tc>
        <w:tc>
          <w:tcPr>
            <w:tcW w:w="1559" w:type="dxa"/>
          </w:tcPr>
          <w:p w14:paraId="022ED853"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7AA7923D" w14:textId="77777777" w:rsidTr="00C17A0F">
        <w:trPr>
          <w:jc w:val="center"/>
        </w:trPr>
        <w:tc>
          <w:tcPr>
            <w:tcW w:w="567" w:type="dxa"/>
            <w:vMerge/>
          </w:tcPr>
          <w:p w14:paraId="2267C4C9" w14:textId="77777777" w:rsidR="00C30106" w:rsidRPr="00D37160" w:rsidRDefault="00C30106" w:rsidP="00C17A0F">
            <w:pPr>
              <w:rPr>
                <w:rFonts w:ascii="Times New Roman" w:hAnsi="Times New Roman" w:cs="Times New Roman"/>
                <w:color w:val="FF0000"/>
                <w:sz w:val="24"/>
                <w:szCs w:val="24"/>
              </w:rPr>
            </w:pPr>
          </w:p>
        </w:tc>
        <w:tc>
          <w:tcPr>
            <w:tcW w:w="8080" w:type="dxa"/>
          </w:tcPr>
          <w:p w14:paraId="01F51D5A" w14:textId="77777777" w:rsidR="00C30106" w:rsidRPr="0019259A" w:rsidRDefault="00C30106" w:rsidP="00C17A0F">
            <w:pPr>
              <w:pStyle w:val="Default"/>
              <w:rPr>
                <w:color w:val="auto"/>
                <w:sz w:val="23"/>
                <w:szCs w:val="23"/>
              </w:rPr>
            </w:pPr>
            <w:r w:rsidRPr="0019259A">
              <w:rPr>
                <w:color w:val="auto"/>
                <w:sz w:val="23"/>
                <w:szCs w:val="23"/>
              </w:rPr>
              <w:t xml:space="preserve">1.1.3 Industrial uses of algae in food, pharmaceuticals, biofuels, and bioremediation </w:t>
            </w:r>
          </w:p>
        </w:tc>
        <w:tc>
          <w:tcPr>
            <w:tcW w:w="1559" w:type="dxa"/>
          </w:tcPr>
          <w:p w14:paraId="3373C05E"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1E3FF802" w14:textId="77777777" w:rsidTr="00C17A0F">
        <w:trPr>
          <w:jc w:val="center"/>
        </w:trPr>
        <w:tc>
          <w:tcPr>
            <w:tcW w:w="567" w:type="dxa"/>
            <w:vMerge w:val="restart"/>
          </w:tcPr>
          <w:p w14:paraId="09A238EE" w14:textId="77777777" w:rsidR="00C30106" w:rsidRPr="00D37160" w:rsidRDefault="00C30106" w:rsidP="00C17A0F">
            <w:pPr>
              <w:rPr>
                <w:rFonts w:ascii="Times New Roman" w:hAnsi="Times New Roman" w:cs="Times New Roman"/>
                <w:color w:val="FF0000"/>
                <w:sz w:val="24"/>
                <w:szCs w:val="24"/>
              </w:rPr>
            </w:pPr>
          </w:p>
        </w:tc>
        <w:tc>
          <w:tcPr>
            <w:tcW w:w="8080" w:type="dxa"/>
          </w:tcPr>
          <w:p w14:paraId="2F6EC539" w14:textId="77777777" w:rsidR="00C30106" w:rsidRPr="0019259A" w:rsidRDefault="00C30106" w:rsidP="00C17A0F">
            <w:pPr>
              <w:pStyle w:val="Default"/>
              <w:rPr>
                <w:color w:val="auto"/>
                <w:sz w:val="23"/>
                <w:szCs w:val="23"/>
              </w:rPr>
            </w:pPr>
            <w:r w:rsidRPr="0019259A">
              <w:rPr>
                <w:b/>
                <w:bCs/>
                <w:color w:val="auto"/>
                <w:sz w:val="23"/>
                <w:szCs w:val="23"/>
              </w:rPr>
              <w:t xml:space="preserve">1.2 Algal Bioremediation </w:t>
            </w:r>
          </w:p>
        </w:tc>
        <w:tc>
          <w:tcPr>
            <w:tcW w:w="1559" w:type="dxa"/>
          </w:tcPr>
          <w:p w14:paraId="4790EF7A"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1BAEEC32" w14:textId="77777777" w:rsidTr="00C17A0F">
        <w:trPr>
          <w:jc w:val="center"/>
        </w:trPr>
        <w:tc>
          <w:tcPr>
            <w:tcW w:w="567" w:type="dxa"/>
            <w:vMerge/>
          </w:tcPr>
          <w:p w14:paraId="171A32A8" w14:textId="77777777" w:rsidR="00C30106" w:rsidRPr="00D37160" w:rsidRDefault="00C30106" w:rsidP="00C17A0F">
            <w:pPr>
              <w:rPr>
                <w:rFonts w:ascii="Times New Roman" w:hAnsi="Times New Roman" w:cs="Times New Roman"/>
                <w:color w:val="FF0000"/>
                <w:sz w:val="24"/>
                <w:szCs w:val="24"/>
              </w:rPr>
            </w:pPr>
          </w:p>
        </w:tc>
        <w:tc>
          <w:tcPr>
            <w:tcW w:w="8080" w:type="dxa"/>
          </w:tcPr>
          <w:p w14:paraId="631606E9" w14:textId="77777777" w:rsidR="00C30106" w:rsidRPr="0019259A" w:rsidRDefault="00C30106" w:rsidP="00C17A0F">
            <w:pPr>
              <w:pStyle w:val="Default"/>
              <w:rPr>
                <w:b/>
                <w:bCs/>
                <w:color w:val="auto"/>
                <w:sz w:val="23"/>
                <w:szCs w:val="23"/>
              </w:rPr>
            </w:pPr>
            <w:r w:rsidRPr="0019259A">
              <w:rPr>
                <w:rFonts w:ascii="Calibri" w:hAnsi="Calibri" w:cs="Calibri"/>
                <w:color w:val="auto"/>
                <w:sz w:val="23"/>
                <w:szCs w:val="23"/>
              </w:rPr>
              <w:t>1.2.1 Role of algae in wastewater treatment and nutrient removal</w:t>
            </w:r>
          </w:p>
        </w:tc>
        <w:tc>
          <w:tcPr>
            <w:tcW w:w="1559" w:type="dxa"/>
          </w:tcPr>
          <w:p w14:paraId="5F13F51B"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3B29A787" w14:textId="77777777" w:rsidTr="00C17A0F">
        <w:trPr>
          <w:jc w:val="center"/>
        </w:trPr>
        <w:tc>
          <w:tcPr>
            <w:tcW w:w="567" w:type="dxa"/>
            <w:vMerge/>
          </w:tcPr>
          <w:p w14:paraId="20A7F669" w14:textId="77777777" w:rsidR="00C30106" w:rsidRPr="00D37160" w:rsidRDefault="00C30106" w:rsidP="00C17A0F">
            <w:pPr>
              <w:rPr>
                <w:rFonts w:ascii="Times New Roman" w:hAnsi="Times New Roman" w:cs="Times New Roman"/>
                <w:color w:val="FF0000"/>
                <w:sz w:val="24"/>
                <w:szCs w:val="24"/>
              </w:rPr>
            </w:pPr>
          </w:p>
        </w:tc>
        <w:tc>
          <w:tcPr>
            <w:tcW w:w="8080" w:type="dxa"/>
          </w:tcPr>
          <w:p w14:paraId="66A4CF1E" w14:textId="77777777" w:rsidR="00C30106" w:rsidRPr="0019259A" w:rsidRDefault="00C30106" w:rsidP="00C17A0F">
            <w:pPr>
              <w:pStyle w:val="Default"/>
              <w:rPr>
                <w:b/>
                <w:bCs/>
                <w:color w:val="auto"/>
                <w:sz w:val="23"/>
                <w:szCs w:val="23"/>
              </w:rPr>
            </w:pPr>
            <w:r w:rsidRPr="0019259A">
              <w:rPr>
                <w:rFonts w:ascii="Calibri" w:hAnsi="Calibri" w:cs="Calibri"/>
                <w:color w:val="auto"/>
                <w:sz w:val="23"/>
                <w:szCs w:val="23"/>
              </w:rPr>
              <w:t>1.2.2 Algae as a tool for carbon dioxide capture and utilization</w:t>
            </w:r>
          </w:p>
        </w:tc>
        <w:tc>
          <w:tcPr>
            <w:tcW w:w="1559" w:type="dxa"/>
          </w:tcPr>
          <w:p w14:paraId="5BAA9BD8"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3E364FDD" w14:textId="77777777" w:rsidTr="00C17A0F">
        <w:trPr>
          <w:jc w:val="center"/>
        </w:trPr>
        <w:tc>
          <w:tcPr>
            <w:tcW w:w="567" w:type="dxa"/>
            <w:vMerge/>
          </w:tcPr>
          <w:p w14:paraId="480CBBC3" w14:textId="77777777" w:rsidR="00C30106" w:rsidRPr="00D37160" w:rsidRDefault="00C30106" w:rsidP="00C17A0F">
            <w:pPr>
              <w:rPr>
                <w:rFonts w:ascii="Times New Roman" w:hAnsi="Times New Roman" w:cs="Times New Roman"/>
                <w:color w:val="FF0000"/>
                <w:sz w:val="24"/>
                <w:szCs w:val="24"/>
              </w:rPr>
            </w:pPr>
          </w:p>
        </w:tc>
        <w:tc>
          <w:tcPr>
            <w:tcW w:w="8080" w:type="dxa"/>
          </w:tcPr>
          <w:p w14:paraId="2B8BF9E3" w14:textId="77777777" w:rsidR="00C30106" w:rsidRPr="0019259A" w:rsidRDefault="00C30106" w:rsidP="00C17A0F">
            <w:pPr>
              <w:pStyle w:val="Default"/>
              <w:rPr>
                <w:b/>
                <w:bCs/>
                <w:color w:val="auto"/>
                <w:sz w:val="23"/>
                <w:szCs w:val="23"/>
              </w:rPr>
            </w:pPr>
            <w:r w:rsidRPr="0019259A">
              <w:rPr>
                <w:color w:val="auto"/>
                <w:sz w:val="23"/>
                <w:szCs w:val="23"/>
              </w:rPr>
              <w:t>1.2.3 Algae-based bioremediation of pollutants and heavy metals</w:t>
            </w:r>
          </w:p>
        </w:tc>
        <w:tc>
          <w:tcPr>
            <w:tcW w:w="1559" w:type="dxa"/>
          </w:tcPr>
          <w:p w14:paraId="33FE4F55"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34D4822D" w14:textId="77777777" w:rsidTr="00C17A0F">
        <w:trPr>
          <w:jc w:val="center"/>
        </w:trPr>
        <w:tc>
          <w:tcPr>
            <w:tcW w:w="567" w:type="dxa"/>
          </w:tcPr>
          <w:p w14:paraId="44A29EE9" w14:textId="77777777" w:rsidR="00C30106" w:rsidRPr="00D37160" w:rsidRDefault="00C30106" w:rsidP="00C17A0F">
            <w:pPr>
              <w:rPr>
                <w:rFonts w:ascii="Times New Roman" w:hAnsi="Times New Roman" w:cs="Times New Roman"/>
                <w:color w:val="FF0000"/>
                <w:sz w:val="24"/>
                <w:szCs w:val="24"/>
              </w:rPr>
            </w:pPr>
          </w:p>
        </w:tc>
        <w:tc>
          <w:tcPr>
            <w:tcW w:w="8080" w:type="dxa"/>
          </w:tcPr>
          <w:p w14:paraId="2DB73161" w14:textId="77777777" w:rsidR="00C30106" w:rsidRPr="0019259A" w:rsidRDefault="00C30106" w:rsidP="00C17A0F">
            <w:pPr>
              <w:pStyle w:val="Default"/>
              <w:rPr>
                <w:rFonts w:ascii="Calibri" w:hAnsi="Calibri" w:cs="Calibri"/>
                <w:color w:val="auto"/>
                <w:sz w:val="23"/>
                <w:szCs w:val="23"/>
              </w:rPr>
            </w:pPr>
          </w:p>
        </w:tc>
        <w:tc>
          <w:tcPr>
            <w:tcW w:w="1559" w:type="dxa"/>
          </w:tcPr>
          <w:p w14:paraId="67EE1CD2"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131BFC91" w14:textId="77777777" w:rsidTr="00C17A0F">
        <w:trPr>
          <w:jc w:val="center"/>
        </w:trPr>
        <w:tc>
          <w:tcPr>
            <w:tcW w:w="567" w:type="dxa"/>
            <w:vMerge w:val="restart"/>
          </w:tcPr>
          <w:p w14:paraId="5792C2AD" w14:textId="77777777" w:rsidR="00C30106" w:rsidRPr="00D37160" w:rsidRDefault="00C30106" w:rsidP="00C17A0F">
            <w:pPr>
              <w:rPr>
                <w:rFonts w:ascii="Times New Roman" w:hAnsi="Times New Roman" w:cs="Times New Roman"/>
                <w:color w:val="FF0000"/>
                <w:sz w:val="24"/>
                <w:szCs w:val="24"/>
              </w:rPr>
            </w:pPr>
          </w:p>
        </w:tc>
        <w:tc>
          <w:tcPr>
            <w:tcW w:w="8080" w:type="dxa"/>
          </w:tcPr>
          <w:p w14:paraId="344347E1" w14:textId="77777777" w:rsidR="00C30106" w:rsidRPr="0019259A" w:rsidRDefault="00C30106" w:rsidP="00C17A0F">
            <w:pPr>
              <w:pStyle w:val="Default"/>
              <w:rPr>
                <w:color w:val="auto"/>
              </w:rPr>
            </w:pPr>
            <w:r w:rsidRPr="0019259A">
              <w:rPr>
                <w:color w:val="auto"/>
              </w:rPr>
              <w:t xml:space="preserve">1.3 </w:t>
            </w:r>
            <w:r w:rsidRPr="0019259A">
              <w:rPr>
                <w:b/>
                <w:bCs/>
                <w:color w:val="auto"/>
              </w:rPr>
              <w:t>Fungi</w:t>
            </w:r>
            <w:r w:rsidRPr="0019259A">
              <w:rPr>
                <w:color w:val="auto"/>
              </w:rPr>
              <w:t xml:space="preserve"> </w:t>
            </w:r>
          </w:p>
        </w:tc>
        <w:tc>
          <w:tcPr>
            <w:tcW w:w="1559" w:type="dxa"/>
          </w:tcPr>
          <w:p w14:paraId="14296532"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6E2B6842" w14:textId="77777777" w:rsidTr="00C17A0F">
        <w:trPr>
          <w:jc w:val="center"/>
        </w:trPr>
        <w:tc>
          <w:tcPr>
            <w:tcW w:w="567" w:type="dxa"/>
            <w:vMerge/>
          </w:tcPr>
          <w:p w14:paraId="33B51281" w14:textId="77777777" w:rsidR="00C30106" w:rsidRPr="00D37160" w:rsidRDefault="00C30106" w:rsidP="00C17A0F">
            <w:pPr>
              <w:rPr>
                <w:rFonts w:ascii="Times New Roman" w:hAnsi="Times New Roman" w:cs="Times New Roman"/>
                <w:color w:val="FF0000"/>
                <w:sz w:val="24"/>
                <w:szCs w:val="24"/>
              </w:rPr>
            </w:pPr>
          </w:p>
        </w:tc>
        <w:tc>
          <w:tcPr>
            <w:tcW w:w="8080" w:type="dxa"/>
          </w:tcPr>
          <w:p w14:paraId="4493B1CF" w14:textId="77777777" w:rsidR="00C30106" w:rsidRPr="0019259A" w:rsidRDefault="00C30106" w:rsidP="00C17A0F">
            <w:pPr>
              <w:pStyle w:val="Default"/>
              <w:rPr>
                <w:color w:val="auto"/>
                <w:sz w:val="23"/>
                <w:szCs w:val="23"/>
              </w:rPr>
            </w:pPr>
            <w:r w:rsidRPr="0019259A">
              <w:rPr>
                <w:b/>
                <w:bCs/>
                <w:color w:val="auto"/>
                <w:sz w:val="23"/>
                <w:szCs w:val="23"/>
              </w:rPr>
              <w:t xml:space="preserve">1.3.1 Fungal Biotechnology and Enzyme Production </w:t>
            </w:r>
          </w:p>
        </w:tc>
        <w:tc>
          <w:tcPr>
            <w:tcW w:w="1559" w:type="dxa"/>
          </w:tcPr>
          <w:p w14:paraId="71192EF5"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7FF3FDB4" w14:textId="77777777" w:rsidTr="00C17A0F">
        <w:trPr>
          <w:jc w:val="center"/>
        </w:trPr>
        <w:tc>
          <w:tcPr>
            <w:tcW w:w="567" w:type="dxa"/>
            <w:vMerge/>
          </w:tcPr>
          <w:p w14:paraId="124BA48A" w14:textId="77777777" w:rsidR="00C30106" w:rsidRPr="00D37160" w:rsidRDefault="00C30106" w:rsidP="00C17A0F">
            <w:pPr>
              <w:rPr>
                <w:rFonts w:ascii="Times New Roman" w:hAnsi="Times New Roman" w:cs="Times New Roman"/>
                <w:color w:val="FF0000"/>
                <w:sz w:val="24"/>
                <w:szCs w:val="24"/>
              </w:rPr>
            </w:pPr>
          </w:p>
        </w:tc>
        <w:tc>
          <w:tcPr>
            <w:tcW w:w="8080" w:type="dxa"/>
          </w:tcPr>
          <w:p w14:paraId="7AF3FFA5" w14:textId="77777777" w:rsidR="00C30106" w:rsidRPr="0019259A" w:rsidRDefault="00C30106" w:rsidP="00C17A0F">
            <w:pPr>
              <w:pStyle w:val="Default"/>
              <w:rPr>
                <w:color w:val="auto"/>
              </w:rPr>
            </w:pPr>
            <w:r w:rsidRPr="0019259A">
              <w:rPr>
                <w:color w:val="auto"/>
                <w:sz w:val="23"/>
                <w:szCs w:val="23"/>
              </w:rPr>
              <w:t>1.3.1.1 Industrial applications of fungi in enzyme production: amylases, cellulases, proteases, and lipases</w:t>
            </w:r>
          </w:p>
        </w:tc>
        <w:tc>
          <w:tcPr>
            <w:tcW w:w="1559" w:type="dxa"/>
          </w:tcPr>
          <w:p w14:paraId="7DA36203"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2DB01346" w14:textId="77777777" w:rsidTr="00C17A0F">
        <w:trPr>
          <w:jc w:val="center"/>
        </w:trPr>
        <w:tc>
          <w:tcPr>
            <w:tcW w:w="567" w:type="dxa"/>
            <w:vMerge/>
          </w:tcPr>
          <w:p w14:paraId="4E58E2E4" w14:textId="77777777" w:rsidR="00C30106" w:rsidRPr="00D37160" w:rsidRDefault="00C30106" w:rsidP="00C17A0F">
            <w:pPr>
              <w:rPr>
                <w:rFonts w:ascii="Times New Roman" w:hAnsi="Times New Roman" w:cs="Times New Roman"/>
                <w:color w:val="FF0000"/>
                <w:sz w:val="24"/>
                <w:szCs w:val="24"/>
              </w:rPr>
            </w:pPr>
          </w:p>
        </w:tc>
        <w:tc>
          <w:tcPr>
            <w:tcW w:w="8080" w:type="dxa"/>
          </w:tcPr>
          <w:p w14:paraId="43053273" w14:textId="77777777" w:rsidR="00C30106" w:rsidRPr="0019259A" w:rsidRDefault="00C30106" w:rsidP="00C17A0F">
            <w:pPr>
              <w:pStyle w:val="Default"/>
              <w:rPr>
                <w:color w:val="auto"/>
              </w:rPr>
            </w:pPr>
            <w:r w:rsidRPr="0019259A">
              <w:rPr>
                <w:color w:val="auto"/>
                <w:sz w:val="23"/>
                <w:szCs w:val="23"/>
              </w:rPr>
              <w:t xml:space="preserve">1.3.1.2 </w:t>
            </w:r>
            <w:r w:rsidRPr="0019259A">
              <w:rPr>
                <w:rFonts w:ascii="Calibri" w:hAnsi="Calibri" w:cs="Calibri"/>
                <w:color w:val="auto"/>
                <w:sz w:val="23"/>
                <w:szCs w:val="23"/>
              </w:rPr>
              <w:t>Fungal fermentation processes for enzyme production</w:t>
            </w:r>
          </w:p>
        </w:tc>
        <w:tc>
          <w:tcPr>
            <w:tcW w:w="1559" w:type="dxa"/>
          </w:tcPr>
          <w:p w14:paraId="396D35A7"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007B1FE0" w14:textId="77777777" w:rsidTr="00C17A0F">
        <w:trPr>
          <w:jc w:val="center"/>
        </w:trPr>
        <w:tc>
          <w:tcPr>
            <w:tcW w:w="567" w:type="dxa"/>
            <w:vMerge/>
          </w:tcPr>
          <w:p w14:paraId="56E02278" w14:textId="77777777" w:rsidR="00C30106" w:rsidRPr="00D37160" w:rsidRDefault="00C30106" w:rsidP="00C17A0F">
            <w:pPr>
              <w:rPr>
                <w:rFonts w:ascii="Times New Roman" w:hAnsi="Times New Roman" w:cs="Times New Roman"/>
                <w:color w:val="FF0000"/>
                <w:sz w:val="24"/>
                <w:szCs w:val="24"/>
              </w:rPr>
            </w:pPr>
          </w:p>
        </w:tc>
        <w:tc>
          <w:tcPr>
            <w:tcW w:w="8080" w:type="dxa"/>
          </w:tcPr>
          <w:p w14:paraId="6F973EB7" w14:textId="77777777" w:rsidR="00C30106" w:rsidRPr="0019259A" w:rsidRDefault="00C30106" w:rsidP="00C17A0F">
            <w:pPr>
              <w:pStyle w:val="Default"/>
              <w:rPr>
                <w:color w:val="auto"/>
              </w:rPr>
            </w:pPr>
            <w:r w:rsidRPr="0019259A">
              <w:rPr>
                <w:color w:val="auto"/>
                <w:sz w:val="23"/>
                <w:szCs w:val="23"/>
              </w:rPr>
              <w:t xml:space="preserve">1.3.1.3 </w:t>
            </w:r>
            <w:r w:rsidRPr="0019259A">
              <w:rPr>
                <w:rFonts w:ascii="Calibri" w:hAnsi="Calibri" w:cs="Calibri"/>
                <w:color w:val="auto"/>
                <w:sz w:val="23"/>
                <w:szCs w:val="23"/>
              </w:rPr>
              <w:t>Downstream processing and purification of fungal enzymes</w:t>
            </w:r>
          </w:p>
        </w:tc>
        <w:tc>
          <w:tcPr>
            <w:tcW w:w="1559" w:type="dxa"/>
          </w:tcPr>
          <w:p w14:paraId="184DEC9E"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244FE472" w14:textId="77777777" w:rsidTr="00C17A0F">
        <w:trPr>
          <w:jc w:val="center"/>
        </w:trPr>
        <w:tc>
          <w:tcPr>
            <w:tcW w:w="567" w:type="dxa"/>
            <w:vMerge w:val="restart"/>
          </w:tcPr>
          <w:p w14:paraId="0E8289E1" w14:textId="77777777" w:rsidR="00C30106" w:rsidRPr="00D37160" w:rsidRDefault="00C30106" w:rsidP="00C17A0F">
            <w:pPr>
              <w:rPr>
                <w:rFonts w:ascii="Times New Roman" w:hAnsi="Times New Roman" w:cs="Times New Roman"/>
                <w:color w:val="FF0000"/>
                <w:sz w:val="24"/>
                <w:szCs w:val="24"/>
              </w:rPr>
            </w:pPr>
          </w:p>
        </w:tc>
        <w:tc>
          <w:tcPr>
            <w:tcW w:w="8080" w:type="dxa"/>
          </w:tcPr>
          <w:p w14:paraId="40F02460" w14:textId="77777777" w:rsidR="00C30106" w:rsidRPr="0019259A" w:rsidRDefault="00C30106" w:rsidP="00C17A0F">
            <w:pPr>
              <w:pStyle w:val="Default"/>
              <w:rPr>
                <w:color w:val="auto"/>
                <w:sz w:val="23"/>
                <w:szCs w:val="23"/>
              </w:rPr>
            </w:pPr>
            <w:r w:rsidRPr="0019259A">
              <w:rPr>
                <w:b/>
                <w:bCs/>
                <w:color w:val="auto"/>
                <w:sz w:val="23"/>
                <w:szCs w:val="23"/>
              </w:rPr>
              <w:t xml:space="preserve">1.3.2 Fungi in Food and Beverage Industries </w:t>
            </w:r>
          </w:p>
        </w:tc>
        <w:tc>
          <w:tcPr>
            <w:tcW w:w="1559" w:type="dxa"/>
          </w:tcPr>
          <w:p w14:paraId="57B05F96"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7A3987BD" w14:textId="77777777" w:rsidTr="00C17A0F">
        <w:trPr>
          <w:jc w:val="center"/>
        </w:trPr>
        <w:tc>
          <w:tcPr>
            <w:tcW w:w="567" w:type="dxa"/>
            <w:vMerge/>
          </w:tcPr>
          <w:p w14:paraId="27FBB2EC" w14:textId="77777777" w:rsidR="00C30106" w:rsidRPr="00D37160" w:rsidRDefault="00C30106" w:rsidP="00C17A0F">
            <w:pPr>
              <w:rPr>
                <w:rFonts w:ascii="Times New Roman" w:hAnsi="Times New Roman" w:cs="Times New Roman"/>
                <w:color w:val="FF0000"/>
                <w:sz w:val="24"/>
                <w:szCs w:val="24"/>
              </w:rPr>
            </w:pPr>
          </w:p>
        </w:tc>
        <w:tc>
          <w:tcPr>
            <w:tcW w:w="8080" w:type="dxa"/>
          </w:tcPr>
          <w:p w14:paraId="7E0BC27A" w14:textId="77777777" w:rsidR="00C30106" w:rsidRPr="0019259A" w:rsidRDefault="00C30106" w:rsidP="00C17A0F">
            <w:pPr>
              <w:pStyle w:val="Default"/>
              <w:rPr>
                <w:color w:val="auto"/>
              </w:rPr>
            </w:pPr>
            <w:r w:rsidRPr="0019259A">
              <w:rPr>
                <w:color w:val="auto"/>
                <w:sz w:val="23"/>
                <w:szCs w:val="23"/>
              </w:rPr>
              <w:t>1.3.2.1 Role of fungi in food fermentation: bread, cheese, beer, and wine production</w:t>
            </w:r>
          </w:p>
        </w:tc>
        <w:tc>
          <w:tcPr>
            <w:tcW w:w="1559" w:type="dxa"/>
          </w:tcPr>
          <w:p w14:paraId="2430ABBF"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542CAAA7" w14:textId="77777777" w:rsidTr="00C17A0F">
        <w:trPr>
          <w:jc w:val="center"/>
        </w:trPr>
        <w:tc>
          <w:tcPr>
            <w:tcW w:w="567" w:type="dxa"/>
            <w:vMerge/>
          </w:tcPr>
          <w:p w14:paraId="0C195733" w14:textId="77777777" w:rsidR="00C30106" w:rsidRPr="00D37160" w:rsidRDefault="00C30106" w:rsidP="00C17A0F">
            <w:pPr>
              <w:rPr>
                <w:rFonts w:ascii="Times New Roman" w:hAnsi="Times New Roman" w:cs="Times New Roman"/>
                <w:color w:val="FF0000"/>
                <w:sz w:val="24"/>
                <w:szCs w:val="24"/>
              </w:rPr>
            </w:pPr>
          </w:p>
        </w:tc>
        <w:tc>
          <w:tcPr>
            <w:tcW w:w="8080" w:type="dxa"/>
          </w:tcPr>
          <w:p w14:paraId="4332E49E" w14:textId="77777777" w:rsidR="00C30106" w:rsidRPr="0019259A" w:rsidRDefault="00C30106" w:rsidP="00C17A0F">
            <w:pPr>
              <w:pStyle w:val="Default"/>
              <w:rPr>
                <w:color w:val="auto"/>
              </w:rPr>
            </w:pPr>
            <w:r w:rsidRPr="0019259A">
              <w:rPr>
                <w:color w:val="auto"/>
                <w:sz w:val="23"/>
                <w:szCs w:val="23"/>
              </w:rPr>
              <w:t xml:space="preserve">1.3.2.2 </w:t>
            </w:r>
            <w:r w:rsidRPr="0019259A">
              <w:rPr>
                <w:rFonts w:ascii="Calibri" w:hAnsi="Calibri" w:cs="Calibri"/>
                <w:color w:val="auto"/>
                <w:sz w:val="23"/>
                <w:szCs w:val="23"/>
              </w:rPr>
              <w:t>Fungal cultures and starter cultures in food processing</w:t>
            </w:r>
          </w:p>
        </w:tc>
        <w:tc>
          <w:tcPr>
            <w:tcW w:w="1559" w:type="dxa"/>
          </w:tcPr>
          <w:p w14:paraId="127957DE"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5D3275D6" w14:textId="77777777" w:rsidTr="00C17A0F">
        <w:trPr>
          <w:jc w:val="center"/>
        </w:trPr>
        <w:tc>
          <w:tcPr>
            <w:tcW w:w="567" w:type="dxa"/>
            <w:vMerge/>
          </w:tcPr>
          <w:p w14:paraId="509B9BB0" w14:textId="77777777" w:rsidR="00C30106" w:rsidRPr="00D37160" w:rsidRDefault="00C30106" w:rsidP="00C17A0F">
            <w:pPr>
              <w:rPr>
                <w:rFonts w:ascii="Times New Roman" w:hAnsi="Times New Roman" w:cs="Times New Roman"/>
                <w:color w:val="FF0000"/>
                <w:sz w:val="24"/>
                <w:szCs w:val="24"/>
              </w:rPr>
            </w:pPr>
          </w:p>
        </w:tc>
        <w:tc>
          <w:tcPr>
            <w:tcW w:w="8080" w:type="dxa"/>
          </w:tcPr>
          <w:p w14:paraId="7CB092AA" w14:textId="77777777" w:rsidR="00C30106" w:rsidRPr="0019259A" w:rsidRDefault="00C30106" w:rsidP="00C17A0F">
            <w:pPr>
              <w:pStyle w:val="Default"/>
              <w:rPr>
                <w:color w:val="auto"/>
                <w:sz w:val="23"/>
                <w:szCs w:val="23"/>
              </w:rPr>
            </w:pPr>
            <w:r w:rsidRPr="0019259A">
              <w:rPr>
                <w:color w:val="auto"/>
                <w:sz w:val="23"/>
                <w:szCs w:val="23"/>
              </w:rPr>
              <w:t>1.3.2.3Flavor and aroma compounds produced by fungi</w:t>
            </w:r>
          </w:p>
        </w:tc>
        <w:tc>
          <w:tcPr>
            <w:tcW w:w="1559" w:type="dxa"/>
          </w:tcPr>
          <w:p w14:paraId="1CF77AE5"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5F57EAA6" w14:textId="77777777" w:rsidTr="00C17A0F">
        <w:trPr>
          <w:jc w:val="center"/>
        </w:trPr>
        <w:tc>
          <w:tcPr>
            <w:tcW w:w="10206" w:type="dxa"/>
            <w:gridSpan w:val="3"/>
          </w:tcPr>
          <w:p w14:paraId="73DF79FE" w14:textId="77777777" w:rsidR="00C30106" w:rsidRPr="0019259A" w:rsidRDefault="00C30106" w:rsidP="00C17A0F">
            <w:pPr>
              <w:rPr>
                <w:rFonts w:ascii="Times New Roman" w:hAnsi="Times New Roman" w:cs="Times New Roman"/>
                <w:b/>
                <w:sz w:val="24"/>
                <w:szCs w:val="24"/>
              </w:rPr>
            </w:pPr>
            <w:r w:rsidRPr="0019259A">
              <w:rPr>
                <w:rFonts w:ascii="Times New Roman" w:hAnsi="Times New Roman" w:cs="Times New Roman"/>
                <w:b/>
                <w:sz w:val="24"/>
                <w:szCs w:val="24"/>
              </w:rPr>
              <w:t>Unit – II     LICHENS                                                                                                         1</w:t>
            </w:r>
            <w:r>
              <w:rPr>
                <w:rFonts w:ascii="Times New Roman" w:hAnsi="Times New Roman" w:cs="Times New Roman"/>
                <w:b/>
                <w:sz w:val="24"/>
                <w:szCs w:val="24"/>
              </w:rPr>
              <w:t>5</w:t>
            </w:r>
            <w:r w:rsidRPr="0019259A">
              <w:rPr>
                <w:rFonts w:ascii="Times New Roman" w:hAnsi="Times New Roman" w:cs="Times New Roman"/>
                <w:b/>
                <w:sz w:val="24"/>
                <w:szCs w:val="24"/>
              </w:rPr>
              <w:t xml:space="preserve"> Lectures</w:t>
            </w:r>
          </w:p>
        </w:tc>
      </w:tr>
      <w:tr w:rsidR="00C30106" w:rsidRPr="00D37160" w14:paraId="2354440B" w14:textId="77777777" w:rsidTr="00C17A0F">
        <w:trPr>
          <w:jc w:val="center"/>
        </w:trPr>
        <w:tc>
          <w:tcPr>
            <w:tcW w:w="567" w:type="dxa"/>
          </w:tcPr>
          <w:p w14:paraId="4AD1D95E" w14:textId="77777777" w:rsidR="00C30106" w:rsidRPr="00D37160" w:rsidRDefault="00C30106" w:rsidP="00C17A0F">
            <w:pPr>
              <w:rPr>
                <w:rFonts w:ascii="Times New Roman" w:hAnsi="Times New Roman" w:cs="Times New Roman"/>
                <w:color w:val="FF0000"/>
                <w:sz w:val="24"/>
                <w:szCs w:val="24"/>
              </w:rPr>
            </w:pPr>
          </w:p>
        </w:tc>
        <w:tc>
          <w:tcPr>
            <w:tcW w:w="8080" w:type="dxa"/>
          </w:tcPr>
          <w:p w14:paraId="6F8CB6AC" w14:textId="77777777" w:rsidR="00C30106" w:rsidRPr="0019259A" w:rsidRDefault="00C30106" w:rsidP="00C17A0F">
            <w:pPr>
              <w:pStyle w:val="Default"/>
              <w:rPr>
                <w:color w:val="auto"/>
                <w:sz w:val="23"/>
                <w:szCs w:val="23"/>
              </w:rPr>
            </w:pPr>
            <w:r w:rsidRPr="0019259A">
              <w:rPr>
                <w:b/>
                <w:bCs/>
                <w:color w:val="auto"/>
                <w:sz w:val="23"/>
                <w:szCs w:val="23"/>
              </w:rPr>
              <w:t xml:space="preserve">2.1 Lichens as Bioindicators and Environmental Monitors </w:t>
            </w:r>
          </w:p>
          <w:p w14:paraId="0448E84A" w14:textId="77777777" w:rsidR="00C30106" w:rsidRPr="0019259A" w:rsidRDefault="00C30106" w:rsidP="00C30106">
            <w:pPr>
              <w:pStyle w:val="Default"/>
              <w:numPr>
                <w:ilvl w:val="0"/>
                <w:numId w:val="22"/>
              </w:numPr>
              <w:ind w:left="1004"/>
              <w:rPr>
                <w:color w:val="auto"/>
                <w:sz w:val="23"/>
                <w:szCs w:val="23"/>
              </w:rPr>
            </w:pPr>
            <w:r w:rsidRPr="0019259A">
              <w:rPr>
                <w:color w:val="auto"/>
                <w:sz w:val="23"/>
                <w:szCs w:val="23"/>
              </w:rPr>
              <w:lastRenderedPageBreak/>
              <w:t xml:space="preserve">Lichens as indicators of air pollution, heavy metal contamination, and climate change </w:t>
            </w:r>
          </w:p>
          <w:p w14:paraId="7C03FF79" w14:textId="77777777" w:rsidR="00C30106" w:rsidRPr="0019259A" w:rsidRDefault="00C30106" w:rsidP="00C30106">
            <w:pPr>
              <w:pStyle w:val="Default"/>
              <w:numPr>
                <w:ilvl w:val="0"/>
                <w:numId w:val="22"/>
              </w:numPr>
              <w:ind w:left="1004"/>
              <w:rPr>
                <w:rFonts w:ascii="Calibri" w:hAnsi="Calibri" w:cs="Calibri"/>
                <w:color w:val="auto"/>
                <w:sz w:val="23"/>
                <w:szCs w:val="23"/>
              </w:rPr>
            </w:pPr>
            <w:r w:rsidRPr="0019259A">
              <w:rPr>
                <w:rFonts w:ascii="Calibri" w:hAnsi="Calibri" w:cs="Calibri"/>
                <w:color w:val="auto"/>
                <w:sz w:val="23"/>
                <w:szCs w:val="23"/>
              </w:rPr>
              <w:t xml:space="preserve">Monitoring lichen biodiversity and ecological health </w:t>
            </w:r>
          </w:p>
          <w:p w14:paraId="406CC5AF" w14:textId="77777777" w:rsidR="00C30106" w:rsidRPr="0019259A" w:rsidRDefault="00C30106" w:rsidP="00C30106">
            <w:pPr>
              <w:pStyle w:val="Default"/>
              <w:numPr>
                <w:ilvl w:val="0"/>
                <w:numId w:val="22"/>
              </w:numPr>
              <w:ind w:left="1004"/>
              <w:rPr>
                <w:color w:val="auto"/>
                <w:sz w:val="23"/>
                <w:szCs w:val="23"/>
              </w:rPr>
            </w:pPr>
            <w:r w:rsidRPr="0019259A">
              <w:rPr>
                <w:color w:val="auto"/>
                <w:sz w:val="23"/>
                <w:szCs w:val="23"/>
              </w:rPr>
              <w:t xml:space="preserve">Use of lichens in biomonitoring programs and environmental assessments </w:t>
            </w:r>
          </w:p>
        </w:tc>
        <w:tc>
          <w:tcPr>
            <w:tcW w:w="1559" w:type="dxa"/>
            <w:vMerge w:val="restart"/>
          </w:tcPr>
          <w:p w14:paraId="27E8A6D0"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5C8A549E" w14:textId="77777777" w:rsidTr="00C17A0F">
        <w:trPr>
          <w:jc w:val="center"/>
        </w:trPr>
        <w:tc>
          <w:tcPr>
            <w:tcW w:w="567" w:type="dxa"/>
          </w:tcPr>
          <w:p w14:paraId="72C32299" w14:textId="77777777" w:rsidR="00C30106" w:rsidRPr="00D37160" w:rsidRDefault="00C30106" w:rsidP="00C17A0F">
            <w:pPr>
              <w:rPr>
                <w:rFonts w:ascii="Times New Roman" w:hAnsi="Times New Roman" w:cs="Times New Roman"/>
                <w:color w:val="FF0000"/>
                <w:sz w:val="24"/>
                <w:szCs w:val="24"/>
              </w:rPr>
            </w:pPr>
          </w:p>
        </w:tc>
        <w:tc>
          <w:tcPr>
            <w:tcW w:w="8080" w:type="dxa"/>
          </w:tcPr>
          <w:p w14:paraId="43134829" w14:textId="77777777" w:rsidR="00C30106" w:rsidRPr="0019259A" w:rsidRDefault="00C30106" w:rsidP="00C17A0F">
            <w:pPr>
              <w:pStyle w:val="Default"/>
              <w:rPr>
                <w:color w:val="auto"/>
                <w:sz w:val="23"/>
                <w:szCs w:val="23"/>
              </w:rPr>
            </w:pPr>
            <w:r w:rsidRPr="0019259A">
              <w:rPr>
                <w:b/>
                <w:bCs/>
                <w:color w:val="auto"/>
                <w:sz w:val="23"/>
                <w:szCs w:val="23"/>
              </w:rPr>
              <w:t xml:space="preserve">2.2 Lichens in Dye Production and Textile Industry </w:t>
            </w:r>
          </w:p>
          <w:p w14:paraId="55C41B0B" w14:textId="77777777" w:rsidR="00C30106" w:rsidRPr="0019259A" w:rsidRDefault="00C30106" w:rsidP="00C17A0F">
            <w:pPr>
              <w:pStyle w:val="Default"/>
              <w:numPr>
                <w:ilvl w:val="0"/>
                <w:numId w:val="23"/>
              </w:numPr>
              <w:rPr>
                <w:rFonts w:ascii="Calibri" w:hAnsi="Calibri" w:cs="Calibri"/>
                <w:color w:val="auto"/>
                <w:sz w:val="23"/>
                <w:szCs w:val="23"/>
              </w:rPr>
            </w:pPr>
            <w:r w:rsidRPr="0019259A">
              <w:rPr>
                <w:rFonts w:ascii="Calibri" w:hAnsi="Calibri" w:cs="Calibri"/>
                <w:color w:val="auto"/>
                <w:sz w:val="23"/>
                <w:szCs w:val="23"/>
              </w:rPr>
              <w:t xml:space="preserve">Natural dyes and pigments obtained from lichens </w:t>
            </w:r>
          </w:p>
          <w:p w14:paraId="5F4E6024" w14:textId="77777777" w:rsidR="00C30106" w:rsidRPr="0019259A" w:rsidRDefault="00C30106" w:rsidP="00C17A0F">
            <w:pPr>
              <w:pStyle w:val="Default"/>
              <w:numPr>
                <w:ilvl w:val="0"/>
                <w:numId w:val="23"/>
              </w:numPr>
              <w:rPr>
                <w:color w:val="auto"/>
                <w:sz w:val="23"/>
                <w:szCs w:val="23"/>
              </w:rPr>
            </w:pPr>
            <w:r w:rsidRPr="0019259A">
              <w:rPr>
                <w:color w:val="auto"/>
                <w:sz w:val="23"/>
                <w:szCs w:val="23"/>
              </w:rPr>
              <w:t xml:space="preserve">Traditional dyeing techniques and modern applications in the textile industry </w:t>
            </w:r>
          </w:p>
          <w:p w14:paraId="5CCB3B8A" w14:textId="77777777" w:rsidR="00C30106" w:rsidRPr="0019259A" w:rsidRDefault="00C30106" w:rsidP="00C17A0F">
            <w:pPr>
              <w:pStyle w:val="Default"/>
              <w:numPr>
                <w:ilvl w:val="0"/>
                <w:numId w:val="23"/>
              </w:numPr>
              <w:rPr>
                <w:color w:val="auto"/>
                <w:sz w:val="23"/>
                <w:szCs w:val="23"/>
              </w:rPr>
            </w:pPr>
            <w:r w:rsidRPr="0019259A">
              <w:rPr>
                <w:color w:val="auto"/>
                <w:sz w:val="23"/>
                <w:szCs w:val="23"/>
              </w:rPr>
              <w:t xml:space="preserve">Sustainability aspects of using lichen dyes </w:t>
            </w:r>
          </w:p>
        </w:tc>
        <w:tc>
          <w:tcPr>
            <w:tcW w:w="1559" w:type="dxa"/>
            <w:vMerge/>
          </w:tcPr>
          <w:p w14:paraId="7BB7FDA3"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45220866" w14:textId="77777777" w:rsidTr="00C17A0F">
        <w:trPr>
          <w:jc w:val="center"/>
        </w:trPr>
        <w:tc>
          <w:tcPr>
            <w:tcW w:w="567" w:type="dxa"/>
          </w:tcPr>
          <w:p w14:paraId="41DD1BB9" w14:textId="77777777" w:rsidR="00C30106" w:rsidRPr="00D37160" w:rsidRDefault="00C30106" w:rsidP="00C17A0F">
            <w:pPr>
              <w:rPr>
                <w:rFonts w:ascii="Times New Roman" w:hAnsi="Times New Roman" w:cs="Times New Roman"/>
                <w:color w:val="FF0000"/>
                <w:sz w:val="24"/>
                <w:szCs w:val="24"/>
              </w:rPr>
            </w:pPr>
          </w:p>
        </w:tc>
        <w:tc>
          <w:tcPr>
            <w:tcW w:w="8080" w:type="dxa"/>
          </w:tcPr>
          <w:p w14:paraId="5A7D5861" w14:textId="77777777" w:rsidR="00C30106" w:rsidRPr="0019259A" w:rsidRDefault="00C30106" w:rsidP="00C17A0F">
            <w:pPr>
              <w:pStyle w:val="Default"/>
              <w:rPr>
                <w:b/>
                <w:bCs/>
                <w:color w:val="auto"/>
                <w:sz w:val="23"/>
                <w:szCs w:val="23"/>
              </w:rPr>
            </w:pPr>
          </w:p>
        </w:tc>
        <w:tc>
          <w:tcPr>
            <w:tcW w:w="1559" w:type="dxa"/>
            <w:vMerge/>
          </w:tcPr>
          <w:p w14:paraId="15B468B8"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29504B35" w14:textId="77777777" w:rsidTr="00C17A0F">
        <w:trPr>
          <w:jc w:val="center"/>
        </w:trPr>
        <w:tc>
          <w:tcPr>
            <w:tcW w:w="567" w:type="dxa"/>
          </w:tcPr>
          <w:p w14:paraId="45A91BAD" w14:textId="77777777" w:rsidR="00C30106" w:rsidRPr="00D37160" w:rsidRDefault="00C30106" w:rsidP="00C17A0F">
            <w:pPr>
              <w:rPr>
                <w:rFonts w:ascii="Times New Roman" w:hAnsi="Times New Roman" w:cs="Times New Roman"/>
                <w:color w:val="FF0000"/>
                <w:sz w:val="24"/>
                <w:szCs w:val="24"/>
              </w:rPr>
            </w:pPr>
          </w:p>
        </w:tc>
        <w:tc>
          <w:tcPr>
            <w:tcW w:w="8080" w:type="dxa"/>
          </w:tcPr>
          <w:p w14:paraId="0397A7E6" w14:textId="77777777" w:rsidR="00C30106" w:rsidRPr="0019259A" w:rsidRDefault="00C30106" w:rsidP="00C17A0F">
            <w:pPr>
              <w:pStyle w:val="Default"/>
              <w:rPr>
                <w:color w:val="auto"/>
                <w:sz w:val="23"/>
                <w:szCs w:val="23"/>
              </w:rPr>
            </w:pPr>
            <w:r w:rsidRPr="0019259A">
              <w:rPr>
                <w:b/>
                <w:bCs/>
                <w:color w:val="auto"/>
                <w:sz w:val="23"/>
                <w:szCs w:val="23"/>
              </w:rPr>
              <w:t>2.3 Industrial Uses of Gymnosperms and Angiosperms</w:t>
            </w:r>
            <w:r w:rsidRPr="0019259A">
              <w:rPr>
                <w:color w:val="auto"/>
                <w:sz w:val="23"/>
                <w:szCs w:val="23"/>
              </w:rPr>
              <w:t xml:space="preserve"> </w:t>
            </w:r>
          </w:p>
          <w:p w14:paraId="6C10D32E" w14:textId="77777777" w:rsidR="00C30106" w:rsidRPr="0019259A" w:rsidRDefault="00C30106" w:rsidP="00C17A0F">
            <w:pPr>
              <w:pStyle w:val="Default"/>
              <w:rPr>
                <w:color w:val="auto"/>
                <w:sz w:val="23"/>
                <w:szCs w:val="23"/>
              </w:rPr>
            </w:pPr>
            <w:r w:rsidRPr="0019259A">
              <w:rPr>
                <w:color w:val="auto"/>
                <w:sz w:val="23"/>
                <w:szCs w:val="23"/>
              </w:rPr>
              <w:t xml:space="preserve">Timber and wood products from gymnosperms: construction, furniture, and paper industries </w:t>
            </w:r>
          </w:p>
          <w:p w14:paraId="5C82877E" w14:textId="77777777" w:rsidR="00C30106" w:rsidRPr="0019259A" w:rsidRDefault="00C30106" w:rsidP="00C17A0F">
            <w:pPr>
              <w:pStyle w:val="Default"/>
              <w:numPr>
                <w:ilvl w:val="0"/>
                <w:numId w:val="24"/>
              </w:numPr>
              <w:rPr>
                <w:color w:val="auto"/>
                <w:sz w:val="23"/>
                <w:szCs w:val="23"/>
              </w:rPr>
            </w:pPr>
            <w:r w:rsidRPr="0019259A">
              <w:rPr>
                <w:color w:val="auto"/>
                <w:sz w:val="23"/>
                <w:szCs w:val="23"/>
              </w:rPr>
              <w:t xml:space="preserve">Industrial crops and their applications: fibers, oils, resins, and rubber </w:t>
            </w:r>
          </w:p>
          <w:p w14:paraId="1694C950" w14:textId="77777777" w:rsidR="00C30106" w:rsidRPr="0019259A" w:rsidRDefault="00C30106" w:rsidP="00C17A0F">
            <w:pPr>
              <w:pStyle w:val="Default"/>
              <w:numPr>
                <w:ilvl w:val="0"/>
                <w:numId w:val="24"/>
              </w:numPr>
              <w:rPr>
                <w:color w:val="auto"/>
                <w:sz w:val="23"/>
                <w:szCs w:val="23"/>
              </w:rPr>
            </w:pPr>
            <w:r w:rsidRPr="0019259A">
              <w:rPr>
                <w:color w:val="auto"/>
                <w:sz w:val="23"/>
                <w:szCs w:val="23"/>
              </w:rPr>
              <w:t xml:space="preserve">Ornamental plants and landscaping industry </w:t>
            </w:r>
          </w:p>
        </w:tc>
        <w:tc>
          <w:tcPr>
            <w:tcW w:w="1559" w:type="dxa"/>
            <w:vMerge/>
          </w:tcPr>
          <w:p w14:paraId="64FBC20D" w14:textId="77777777" w:rsidR="00C30106" w:rsidRPr="00D37160" w:rsidRDefault="00C30106" w:rsidP="00C17A0F">
            <w:pPr>
              <w:jc w:val="both"/>
              <w:rPr>
                <w:rFonts w:ascii="Times New Roman" w:hAnsi="Times New Roman" w:cs="Times New Roman"/>
                <w:color w:val="FF0000"/>
                <w:sz w:val="24"/>
                <w:szCs w:val="24"/>
              </w:rPr>
            </w:pPr>
          </w:p>
        </w:tc>
      </w:tr>
      <w:tr w:rsidR="00C30106" w:rsidRPr="00D37160" w14:paraId="09184874" w14:textId="77777777" w:rsidTr="00C17A0F">
        <w:trPr>
          <w:jc w:val="center"/>
        </w:trPr>
        <w:tc>
          <w:tcPr>
            <w:tcW w:w="567" w:type="dxa"/>
          </w:tcPr>
          <w:p w14:paraId="08620BF8" w14:textId="77777777" w:rsidR="00C30106" w:rsidRPr="00D37160" w:rsidRDefault="00C30106" w:rsidP="00C17A0F">
            <w:pPr>
              <w:rPr>
                <w:rFonts w:ascii="Times New Roman" w:hAnsi="Times New Roman" w:cs="Times New Roman"/>
                <w:color w:val="FF0000"/>
                <w:sz w:val="24"/>
                <w:szCs w:val="24"/>
              </w:rPr>
            </w:pPr>
          </w:p>
        </w:tc>
        <w:tc>
          <w:tcPr>
            <w:tcW w:w="8080" w:type="dxa"/>
          </w:tcPr>
          <w:p w14:paraId="3471E929" w14:textId="77777777" w:rsidR="00C30106" w:rsidRPr="0019259A" w:rsidRDefault="00C30106" w:rsidP="00C17A0F">
            <w:pPr>
              <w:pStyle w:val="Default"/>
              <w:rPr>
                <w:color w:val="auto"/>
                <w:sz w:val="23"/>
                <w:szCs w:val="23"/>
              </w:rPr>
            </w:pPr>
            <w:r w:rsidRPr="0019259A">
              <w:rPr>
                <w:b/>
                <w:bCs/>
                <w:color w:val="auto"/>
                <w:sz w:val="23"/>
                <w:szCs w:val="23"/>
              </w:rPr>
              <w:t xml:space="preserve">2.4 Plant-based Natural Products and Cosmetics </w:t>
            </w:r>
            <w:r w:rsidRPr="0019259A">
              <w:rPr>
                <w:color w:val="auto"/>
                <w:sz w:val="23"/>
                <w:szCs w:val="23"/>
              </w:rPr>
              <w:t xml:space="preserve">Plant-derived ingredients in cosmetics, skincare, and personal care products </w:t>
            </w:r>
          </w:p>
          <w:p w14:paraId="110A88FD" w14:textId="77777777" w:rsidR="00C30106" w:rsidRPr="0019259A" w:rsidRDefault="00C30106" w:rsidP="00C17A0F">
            <w:pPr>
              <w:pStyle w:val="Default"/>
              <w:numPr>
                <w:ilvl w:val="0"/>
                <w:numId w:val="25"/>
              </w:numPr>
              <w:rPr>
                <w:color w:val="auto"/>
                <w:sz w:val="23"/>
                <w:szCs w:val="23"/>
              </w:rPr>
            </w:pPr>
            <w:r w:rsidRPr="0019259A">
              <w:rPr>
                <w:color w:val="auto"/>
                <w:sz w:val="23"/>
                <w:szCs w:val="23"/>
              </w:rPr>
              <w:t xml:space="preserve">Extraction methods and formulation techniques for plant-based cosmetics </w:t>
            </w:r>
          </w:p>
          <w:p w14:paraId="5C360323" w14:textId="77777777" w:rsidR="00C30106" w:rsidRPr="0019259A" w:rsidRDefault="00C30106" w:rsidP="00C17A0F">
            <w:pPr>
              <w:pStyle w:val="Default"/>
              <w:numPr>
                <w:ilvl w:val="0"/>
                <w:numId w:val="25"/>
              </w:numPr>
              <w:rPr>
                <w:color w:val="auto"/>
                <w:sz w:val="23"/>
                <w:szCs w:val="23"/>
              </w:rPr>
            </w:pPr>
            <w:r w:rsidRPr="0019259A">
              <w:rPr>
                <w:color w:val="auto"/>
                <w:sz w:val="23"/>
                <w:szCs w:val="23"/>
              </w:rPr>
              <w:t xml:space="preserve">Market trends and consumer demand for natural and botanical products </w:t>
            </w:r>
          </w:p>
          <w:p w14:paraId="1F233C85" w14:textId="77777777" w:rsidR="00C30106" w:rsidRPr="0019259A" w:rsidRDefault="00C30106" w:rsidP="00C17A0F">
            <w:pPr>
              <w:pStyle w:val="Default"/>
              <w:rPr>
                <w:b/>
                <w:bCs/>
                <w:color w:val="auto"/>
                <w:sz w:val="23"/>
                <w:szCs w:val="23"/>
              </w:rPr>
            </w:pPr>
          </w:p>
        </w:tc>
        <w:tc>
          <w:tcPr>
            <w:tcW w:w="1559" w:type="dxa"/>
            <w:vMerge/>
          </w:tcPr>
          <w:p w14:paraId="25D575E3" w14:textId="77777777" w:rsidR="00C30106" w:rsidRPr="00D37160" w:rsidRDefault="00C30106" w:rsidP="00C17A0F">
            <w:pPr>
              <w:jc w:val="both"/>
              <w:rPr>
                <w:rFonts w:ascii="Times New Roman" w:hAnsi="Times New Roman" w:cs="Times New Roman"/>
                <w:color w:val="FF0000"/>
                <w:sz w:val="24"/>
                <w:szCs w:val="24"/>
              </w:rPr>
            </w:pPr>
          </w:p>
        </w:tc>
      </w:tr>
    </w:tbl>
    <w:p w14:paraId="03A04C75" w14:textId="77777777" w:rsidR="00C30106" w:rsidRDefault="00C30106" w:rsidP="00C30106">
      <w:pPr>
        <w:spacing w:line="276" w:lineRule="auto"/>
        <w:rPr>
          <w:rFonts w:ascii="Times New Roman" w:hAnsi="Times New Roman" w:cs="Times New Roman"/>
          <w:b/>
          <w:color w:val="FF0000"/>
          <w:sz w:val="24"/>
          <w:szCs w:val="24"/>
        </w:rPr>
      </w:pPr>
    </w:p>
    <w:tbl>
      <w:tblPr>
        <w:tblStyle w:val="TableGrid"/>
        <w:tblW w:w="10206" w:type="dxa"/>
        <w:jc w:val="center"/>
        <w:tblLook w:val="04A0" w:firstRow="1" w:lastRow="0" w:firstColumn="1" w:lastColumn="0" w:noHBand="0" w:noVBand="1"/>
      </w:tblPr>
      <w:tblGrid>
        <w:gridCol w:w="567"/>
        <w:gridCol w:w="8080"/>
        <w:gridCol w:w="1559"/>
      </w:tblGrid>
      <w:tr w:rsidR="00C30106" w:rsidRPr="00F204B8" w14:paraId="557A7A47" w14:textId="77777777" w:rsidTr="00C17A0F">
        <w:trPr>
          <w:jc w:val="center"/>
        </w:trPr>
        <w:tc>
          <w:tcPr>
            <w:tcW w:w="10206" w:type="dxa"/>
            <w:gridSpan w:val="3"/>
          </w:tcPr>
          <w:p w14:paraId="37A1CE77" w14:textId="77777777" w:rsidR="00C30106" w:rsidRPr="00F204B8" w:rsidRDefault="00C30106" w:rsidP="00C17A0F">
            <w:pPr>
              <w:pStyle w:val="Default"/>
              <w:jc w:val="center"/>
              <w:rPr>
                <w:b/>
                <w:bCs/>
                <w:color w:val="auto"/>
              </w:rPr>
            </w:pPr>
            <w:r w:rsidRPr="00F204B8">
              <w:rPr>
                <w:b/>
              </w:rPr>
              <w:t xml:space="preserve">PRACTICALS BASED ON </w:t>
            </w:r>
            <w:r w:rsidRPr="00806027">
              <w:rPr>
                <w:b/>
              </w:rPr>
              <w:t>UBOTE01(OE)</w:t>
            </w:r>
          </w:p>
        </w:tc>
      </w:tr>
      <w:tr w:rsidR="00C30106" w:rsidRPr="00F204B8" w14:paraId="0217C1C1" w14:textId="77777777" w:rsidTr="00C17A0F">
        <w:trPr>
          <w:jc w:val="center"/>
        </w:trPr>
        <w:tc>
          <w:tcPr>
            <w:tcW w:w="10206" w:type="dxa"/>
            <w:gridSpan w:val="3"/>
          </w:tcPr>
          <w:p w14:paraId="56B1E7D5" w14:textId="77777777" w:rsidR="00C30106" w:rsidRPr="00F204B8" w:rsidRDefault="00C30106" w:rsidP="00C17A0F">
            <w:pPr>
              <w:pStyle w:val="Default"/>
              <w:jc w:val="center"/>
              <w:rPr>
                <w:b/>
                <w:bCs/>
                <w:color w:val="auto"/>
              </w:rPr>
            </w:pPr>
            <w:r w:rsidRPr="00F204B8">
              <w:rPr>
                <w:b/>
                <w:bCs/>
                <w:color w:val="auto"/>
              </w:rPr>
              <w:t>EXTERNAL</w:t>
            </w:r>
          </w:p>
        </w:tc>
      </w:tr>
      <w:tr w:rsidR="00C30106" w:rsidRPr="00F204B8" w14:paraId="5309090F" w14:textId="77777777" w:rsidTr="00C17A0F">
        <w:trPr>
          <w:jc w:val="center"/>
        </w:trPr>
        <w:tc>
          <w:tcPr>
            <w:tcW w:w="567" w:type="dxa"/>
          </w:tcPr>
          <w:p w14:paraId="6470C7C0"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1</w:t>
            </w:r>
          </w:p>
        </w:tc>
        <w:tc>
          <w:tcPr>
            <w:tcW w:w="8080" w:type="dxa"/>
          </w:tcPr>
          <w:p w14:paraId="55AC0B42" w14:textId="77777777" w:rsidR="00C30106" w:rsidRPr="00F204B8" w:rsidRDefault="00C30106" w:rsidP="00C17A0F">
            <w:pPr>
              <w:pStyle w:val="Default"/>
              <w:rPr>
                <w:color w:val="auto"/>
              </w:rPr>
            </w:pPr>
            <w:r w:rsidRPr="002674C5">
              <w:rPr>
                <w:color w:val="auto"/>
              </w:rPr>
              <w:t>Study of algae used in industries.</w:t>
            </w:r>
          </w:p>
        </w:tc>
        <w:tc>
          <w:tcPr>
            <w:tcW w:w="1559" w:type="dxa"/>
            <w:vMerge w:val="restart"/>
          </w:tcPr>
          <w:p w14:paraId="4438D325" w14:textId="77777777" w:rsidR="00C30106" w:rsidRPr="00F204B8" w:rsidRDefault="00C30106" w:rsidP="00C17A0F">
            <w:pPr>
              <w:jc w:val="both"/>
              <w:rPr>
                <w:rFonts w:ascii="Times New Roman" w:hAnsi="Times New Roman" w:cs="Times New Roman"/>
                <w:sz w:val="24"/>
                <w:szCs w:val="24"/>
              </w:rPr>
            </w:pPr>
          </w:p>
        </w:tc>
      </w:tr>
      <w:tr w:rsidR="00C30106" w:rsidRPr="00F204B8" w14:paraId="5EA4209C" w14:textId="77777777" w:rsidTr="00C17A0F">
        <w:trPr>
          <w:jc w:val="center"/>
        </w:trPr>
        <w:tc>
          <w:tcPr>
            <w:tcW w:w="567" w:type="dxa"/>
          </w:tcPr>
          <w:p w14:paraId="1CAD5D64"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2</w:t>
            </w:r>
          </w:p>
        </w:tc>
        <w:tc>
          <w:tcPr>
            <w:tcW w:w="8080" w:type="dxa"/>
          </w:tcPr>
          <w:p w14:paraId="41E4901B" w14:textId="77777777" w:rsidR="00C30106" w:rsidRPr="002674C5" w:rsidRDefault="00C30106" w:rsidP="00C17A0F">
            <w:pPr>
              <w:pStyle w:val="Default"/>
              <w:rPr>
                <w:color w:val="auto"/>
              </w:rPr>
            </w:pPr>
            <w:r w:rsidRPr="002674C5">
              <w:rPr>
                <w:color w:val="auto"/>
              </w:rPr>
              <w:t>Detection of mycotoxins by paper chromatography method.</w:t>
            </w:r>
          </w:p>
        </w:tc>
        <w:tc>
          <w:tcPr>
            <w:tcW w:w="1559" w:type="dxa"/>
            <w:vMerge/>
          </w:tcPr>
          <w:p w14:paraId="78794049" w14:textId="77777777" w:rsidR="00C30106" w:rsidRPr="00F204B8" w:rsidRDefault="00C30106" w:rsidP="00C17A0F">
            <w:pPr>
              <w:jc w:val="both"/>
              <w:rPr>
                <w:rFonts w:ascii="Times New Roman" w:hAnsi="Times New Roman" w:cs="Times New Roman"/>
                <w:sz w:val="24"/>
                <w:szCs w:val="24"/>
              </w:rPr>
            </w:pPr>
          </w:p>
        </w:tc>
      </w:tr>
      <w:tr w:rsidR="00C30106" w:rsidRPr="00F204B8" w14:paraId="2E85A466" w14:textId="77777777" w:rsidTr="00C17A0F">
        <w:trPr>
          <w:jc w:val="center"/>
        </w:trPr>
        <w:tc>
          <w:tcPr>
            <w:tcW w:w="567" w:type="dxa"/>
          </w:tcPr>
          <w:p w14:paraId="5983F6AF"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3</w:t>
            </w:r>
          </w:p>
        </w:tc>
        <w:tc>
          <w:tcPr>
            <w:tcW w:w="8080" w:type="dxa"/>
          </w:tcPr>
          <w:p w14:paraId="369B74A3" w14:textId="77777777" w:rsidR="00C30106" w:rsidRPr="002674C5" w:rsidRDefault="00C30106" w:rsidP="00C17A0F">
            <w:pPr>
              <w:pStyle w:val="Default"/>
              <w:rPr>
                <w:color w:val="auto"/>
              </w:rPr>
            </w:pPr>
            <w:r w:rsidRPr="002674C5">
              <w:rPr>
                <w:color w:val="auto"/>
              </w:rPr>
              <w:t>Estimation of total protein content from mushroom by Lowry’s method/Biuret method.</w:t>
            </w:r>
          </w:p>
        </w:tc>
        <w:tc>
          <w:tcPr>
            <w:tcW w:w="1559" w:type="dxa"/>
            <w:vMerge/>
          </w:tcPr>
          <w:p w14:paraId="04D65B9F" w14:textId="77777777" w:rsidR="00C30106" w:rsidRPr="00F204B8" w:rsidRDefault="00C30106" w:rsidP="00C17A0F">
            <w:pPr>
              <w:jc w:val="both"/>
              <w:rPr>
                <w:rFonts w:ascii="Times New Roman" w:hAnsi="Times New Roman" w:cs="Times New Roman"/>
                <w:sz w:val="24"/>
                <w:szCs w:val="24"/>
              </w:rPr>
            </w:pPr>
          </w:p>
        </w:tc>
      </w:tr>
      <w:tr w:rsidR="00C30106" w:rsidRPr="00F204B8" w14:paraId="5DB5823D" w14:textId="77777777" w:rsidTr="00C17A0F">
        <w:trPr>
          <w:jc w:val="center"/>
        </w:trPr>
        <w:tc>
          <w:tcPr>
            <w:tcW w:w="567" w:type="dxa"/>
          </w:tcPr>
          <w:p w14:paraId="5800BB63"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4</w:t>
            </w:r>
          </w:p>
        </w:tc>
        <w:tc>
          <w:tcPr>
            <w:tcW w:w="8080" w:type="dxa"/>
          </w:tcPr>
          <w:p w14:paraId="2F21B91B" w14:textId="77777777" w:rsidR="00C30106" w:rsidRPr="002674C5" w:rsidRDefault="00C30106" w:rsidP="00C17A0F">
            <w:pPr>
              <w:pStyle w:val="Default"/>
              <w:rPr>
                <w:color w:val="auto"/>
              </w:rPr>
            </w:pPr>
            <w:r w:rsidRPr="002674C5">
              <w:rPr>
                <w:color w:val="auto"/>
              </w:rPr>
              <w:t>Economic importance of Lichens.</w:t>
            </w:r>
          </w:p>
        </w:tc>
        <w:tc>
          <w:tcPr>
            <w:tcW w:w="1559" w:type="dxa"/>
            <w:vMerge/>
          </w:tcPr>
          <w:p w14:paraId="3BC7091D" w14:textId="77777777" w:rsidR="00C30106" w:rsidRPr="00F204B8" w:rsidRDefault="00C30106" w:rsidP="00C17A0F">
            <w:pPr>
              <w:jc w:val="both"/>
              <w:rPr>
                <w:rFonts w:ascii="Times New Roman" w:hAnsi="Times New Roman" w:cs="Times New Roman"/>
                <w:sz w:val="24"/>
                <w:szCs w:val="24"/>
              </w:rPr>
            </w:pPr>
          </w:p>
        </w:tc>
      </w:tr>
      <w:tr w:rsidR="00C30106" w:rsidRPr="00F204B8" w14:paraId="019C6095" w14:textId="77777777" w:rsidTr="00C17A0F">
        <w:trPr>
          <w:jc w:val="center"/>
        </w:trPr>
        <w:tc>
          <w:tcPr>
            <w:tcW w:w="567" w:type="dxa"/>
          </w:tcPr>
          <w:p w14:paraId="17523CCC"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5</w:t>
            </w:r>
          </w:p>
        </w:tc>
        <w:tc>
          <w:tcPr>
            <w:tcW w:w="8080" w:type="dxa"/>
          </w:tcPr>
          <w:p w14:paraId="48F32165" w14:textId="77777777" w:rsidR="00C30106" w:rsidRPr="00F204B8" w:rsidRDefault="00C30106" w:rsidP="00C17A0F">
            <w:pPr>
              <w:pStyle w:val="Default"/>
              <w:rPr>
                <w:color w:val="auto"/>
              </w:rPr>
            </w:pPr>
            <w:r w:rsidRPr="002674C5">
              <w:rPr>
                <w:color w:val="auto"/>
              </w:rPr>
              <w:t>Analyse wood density (Angiosperms and Gymnosperms) by Buoyancy method</w:t>
            </w:r>
          </w:p>
        </w:tc>
        <w:tc>
          <w:tcPr>
            <w:tcW w:w="1559" w:type="dxa"/>
            <w:vMerge/>
          </w:tcPr>
          <w:p w14:paraId="3254FDE1" w14:textId="77777777" w:rsidR="00C30106" w:rsidRPr="00F204B8" w:rsidRDefault="00C30106" w:rsidP="00C17A0F">
            <w:pPr>
              <w:jc w:val="both"/>
              <w:rPr>
                <w:rFonts w:ascii="Times New Roman" w:hAnsi="Times New Roman" w:cs="Times New Roman"/>
                <w:sz w:val="24"/>
                <w:szCs w:val="24"/>
              </w:rPr>
            </w:pPr>
          </w:p>
        </w:tc>
      </w:tr>
      <w:tr w:rsidR="00C30106" w:rsidRPr="00F204B8" w14:paraId="6899CCD8" w14:textId="77777777" w:rsidTr="00C17A0F">
        <w:trPr>
          <w:jc w:val="center"/>
        </w:trPr>
        <w:tc>
          <w:tcPr>
            <w:tcW w:w="567" w:type="dxa"/>
          </w:tcPr>
          <w:p w14:paraId="6731DE50"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6</w:t>
            </w:r>
          </w:p>
        </w:tc>
        <w:tc>
          <w:tcPr>
            <w:tcW w:w="8080" w:type="dxa"/>
          </w:tcPr>
          <w:p w14:paraId="7F2A8704" w14:textId="77777777" w:rsidR="00C30106" w:rsidRPr="00F204B8" w:rsidRDefault="00C30106" w:rsidP="00C17A0F">
            <w:pPr>
              <w:pStyle w:val="Default"/>
            </w:pPr>
            <w:r w:rsidRPr="002674C5">
              <w:rPr>
                <w:color w:val="auto"/>
              </w:rPr>
              <w:t>Medicinal and Industrial uses of Angiosperms and Gymnosperms</w:t>
            </w:r>
          </w:p>
        </w:tc>
        <w:tc>
          <w:tcPr>
            <w:tcW w:w="1559" w:type="dxa"/>
            <w:vMerge/>
          </w:tcPr>
          <w:p w14:paraId="1D8A9599" w14:textId="77777777" w:rsidR="00C30106" w:rsidRPr="00F204B8" w:rsidRDefault="00C30106" w:rsidP="00C17A0F">
            <w:pPr>
              <w:jc w:val="both"/>
              <w:rPr>
                <w:rFonts w:ascii="Times New Roman" w:hAnsi="Times New Roman" w:cs="Times New Roman"/>
                <w:sz w:val="24"/>
                <w:szCs w:val="24"/>
              </w:rPr>
            </w:pPr>
          </w:p>
        </w:tc>
      </w:tr>
      <w:tr w:rsidR="00C30106" w:rsidRPr="00F204B8" w14:paraId="4ECBCAF3" w14:textId="77777777" w:rsidTr="00C17A0F">
        <w:trPr>
          <w:jc w:val="center"/>
        </w:trPr>
        <w:tc>
          <w:tcPr>
            <w:tcW w:w="567" w:type="dxa"/>
          </w:tcPr>
          <w:p w14:paraId="6F54787F" w14:textId="77777777" w:rsidR="00C30106" w:rsidRPr="00F204B8" w:rsidRDefault="00C30106" w:rsidP="00C17A0F">
            <w:pPr>
              <w:rPr>
                <w:rFonts w:ascii="Times New Roman" w:hAnsi="Times New Roman" w:cs="Times New Roman"/>
                <w:sz w:val="24"/>
                <w:szCs w:val="24"/>
              </w:rPr>
            </w:pPr>
          </w:p>
        </w:tc>
        <w:tc>
          <w:tcPr>
            <w:tcW w:w="8080" w:type="dxa"/>
          </w:tcPr>
          <w:p w14:paraId="169F8DE9" w14:textId="77777777" w:rsidR="00C30106" w:rsidRPr="00F204B8" w:rsidRDefault="00C30106" w:rsidP="00C17A0F">
            <w:pPr>
              <w:pStyle w:val="Default"/>
              <w:rPr>
                <w:color w:val="auto"/>
              </w:rPr>
            </w:pPr>
          </w:p>
        </w:tc>
        <w:tc>
          <w:tcPr>
            <w:tcW w:w="1559" w:type="dxa"/>
          </w:tcPr>
          <w:p w14:paraId="0213DB2C" w14:textId="77777777" w:rsidR="00C30106" w:rsidRPr="00F204B8" w:rsidRDefault="00C30106" w:rsidP="00C17A0F">
            <w:pPr>
              <w:jc w:val="both"/>
              <w:rPr>
                <w:rFonts w:ascii="Times New Roman" w:hAnsi="Times New Roman" w:cs="Times New Roman"/>
                <w:sz w:val="24"/>
                <w:szCs w:val="24"/>
              </w:rPr>
            </w:pPr>
          </w:p>
        </w:tc>
      </w:tr>
      <w:tr w:rsidR="00C30106" w:rsidRPr="00F204B8" w14:paraId="5546A928" w14:textId="77777777" w:rsidTr="00C17A0F">
        <w:trPr>
          <w:jc w:val="center"/>
        </w:trPr>
        <w:tc>
          <w:tcPr>
            <w:tcW w:w="10206" w:type="dxa"/>
            <w:gridSpan w:val="3"/>
          </w:tcPr>
          <w:p w14:paraId="7B35AD4F" w14:textId="77777777" w:rsidR="00C30106" w:rsidRPr="00F204B8" w:rsidRDefault="00C30106" w:rsidP="00C17A0F">
            <w:pPr>
              <w:pStyle w:val="Default"/>
              <w:jc w:val="center"/>
              <w:rPr>
                <w:b/>
                <w:color w:val="auto"/>
              </w:rPr>
            </w:pPr>
            <w:r w:rsidRPr="00F204B8">
              <w:rPr>
                <w:b/>
                <w:color w:val="auto"/>
              </w:rPr>
              <w:t>INTERNAL</w:t>
            </w:r>
          </w:p>
        </w:tc>
      </w:tr>
      <w:tr w:rsidR="00C30106" w:rsidRPr="00F204B8" w14:paraId="76F0745A" w14:textId="77777777" w:rsidTr="00C17A0F">
        <w:trPr>
          <w:jc w:val="center"/>
        </w:trPr>
        <w:tc>
          <w:tcPr>
            <w:tcW w:w="567" w:type="dxa"/>
          </w:tcPr>
          <w:p w14:paraId="12D44E4F"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1</w:t>
            </w:r>
          </w:p>
        </w:tc>
        <w:tc>
          <w:tcPr>
            <w:tcW w:w="8080" w:type="dxa"/>
          </w:tcPr>
          <w:p w14:paraId="75CCD9F4" w14:textId="77777777" w:rsidR="00C30106" w:rsidRPr="00F204B8" w:rsidRDefault="00C30106" w:rsidP="00C17A0F">
            <w:pPr>
              <w:pStyle w:val="Default"/>
            </w:pPr>
            <w:r>
              <w:t>Demonstration of algal cultivation using Bioreactor.</w:t>
            </w:r>
          </w:p>
        </w:tc>
        <w:tc>
          <w:tcPr>
            <w:tcW w:w="1559" w:type="dxa"/>
            <w:vMerge w:val="restart"/>
          </w:tcPr>
          <w:p w14:paraId="4ED25AC1" w14:textId="77777777" w:rsidR="00C30106" w:rsidRPr="00F204B8" w:rsidRDefault="00C30106" w:rsidP="00C17A0F">
            <w:pPr>
              <w:jc w:val="both"/>
              <w:rPr>
                <w:rFonts w:ascii="Times New Roman" w:hAnsi="Times New Roman" w:cs="Times New Roman"/>
                <w:sz w:val="24"/>
                <w:szCs w:val="24"/>
              </w:rPr>
            </w:pPr>
          </w:p>
        </w:tc>
      </w:tr>
      <w:tr w:rsidR="00C30106" w:rsidRPr="00F204B8" w14:paraId="71CDF1F9" w14:textId="77777777" w:rsidTr="00C17A0F">
        <w:trPr>
          <w:jc w:val="center"/>
        </w:trPr>
        <w:tc>
          <w:tcPr>
            <w:tcW w:w="567" w:type="dxa"/>
          </w:tcPr>
          <w:p w14:paraId="01ACA386"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2</w:t>
            </w:r>
          </w:p>
        </w:tc>
        <w:tc>
          <w:tcPr>
            <w:tcW w:w="8080" w:type="dxa"/>
          </w:tcPr>
          <w:p w14:paraId="570A04D9" w14:textId="77777777" w:rsidR="00C30106" w:rsidRPr="00F204B8" w:rsidRDefault="00C30106" w:rsidP="00C17A0F">
            <w:pPr>
              <w:pStyle w:val="Default"/>
            </w:pPr>
            <w:r>
              <w:t>Study of antibacterial effect of Parmelia</w:t>
            </w:r>
          </w:p>
        </w:tc>
        <w:tc>
          <w:tcPr>
            <w:tcW w:w="1559" w:type="dxa"/>
            <w:vMerge/>
          </w:tcPr>
          <w:p w14:paraId="3668E961" w14:textId="77777777" w:rsidR="00C30106" w:rsidRPr="00F204B8" w:rsidRDefault="00C30106" w:rsidP="00C17A0F">
            <w:pPr>
              <w:jc w:val="both"/>
              <w:rPr>
                <w:rFonts w:ascii="Times New Roman" w:hAnsi="Times New Roman" w:cs="Times New Roman"/>
                <w:sz w:val="24"/>
                <w:szCs w:val="24"/>
              </w:rPr>
            </w:pPr>
          </w:p>
        </w:tc>
      </w:tr>
      <w:tr w:rsidR="00C30106" w:rsidRPr="00F204B8" w14:paraId="26372F11" w14:textId="77777777" w:rsidTr="00C17A0F">
        <w:trPr>
          <w:jc w:val="center"/>
        </w:trPr>
        <w:tc>
          <w:tcPr>
            <w:tcW w:w="567" w:type="dxa"/>
          </w:tcPr>
          <w:p w14:paraId="04C8BF18"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3</w:t>
            </w:r>
          </w:p>
        </w:tc>
        <w:tc>
          <w:tcPr>
            <w:tcW w:w="8080" w:type="dxa"/>
          </w:tcPr>
          <w:p w14:paraId="2457A2E9" w14:textId="77777777" w:rsidR="00C30106" w:rsidRPr="00F204B8" w:rsidRDefault="00C30106" w:rsidP="00C17A0F">
            <w:pPr>
              <w:pStyle w:val="Default"/>
            </w:pPr>
            <w:r>
              <w:t>Preparation of any personal care product using natural ingredients</w:t>
            </w:r>
          </w:p>
        </w:tc>
        <w:tc>
          <w:tcPr>
            <w:tcW w:w="1559" w:type="dxa"/>
            <w:vMerge/>
          </w:tcPr>
          <w:p w14:paraId="5111780B" w14:textId="77777777" w:rsidR="00C30106" w:rsidRPr="00F204B8" w:rsidRDefault="00C30106" w:rsidP="00C17A0F">
            <w:pPr>
              <w:jc w:val="both"/>
              <w:rPr>
                <w:rFonts w:ascii="Times New Roman" w:hAnsi="Times New Roman" w:cs="Times New Roman"/>
                <w:sz w:val="24"/>
                <w:szCs w:val="24"/>
              </w:rPr>
            </w:pPr>
          </w:p>
        </w:tc>
      </w:tr>
      <w:tr w:rsidR="00C30106" w:rsidRPr="00F204B8" w14:paraId="7A6AAACB" w14:textId="77777777" w:rsidTr="00C17A0F">
        <w:trPr>
          <w:jc w:val="center"/>
        </w:trPr>
        <w:tc>
          <w:tcPr>
            <w:tcW w:w="567" w:type="dxa"/>
          </w:tcPr>
          <w:p w14:paraId="2E155653" w14:textId="77777777" w:rsidR="00C30106" w:rsidRPr="00F204B8" w:rsidRDefault="00C30106" w:rsidP="00C17A0F">
            <w:pPr>
              <w:rPr>
                <w:rFonts w:ascii="Times New Roman" w:hAnsi="Times New Roman" w:cs="Times New Roman"/>
                <w:sz w:val="24"/>
                <w:szCs w:val="24"/>
              </w:rPr>
            </w:pPr>
          </w:p>
        </w:tc>
        <w:tc>
          <w:tcPr>
            <w:tcW w:w="8080" w:type="dxa"/>
          </w:tcPr>
          <w:p w14:paraId="039D7C02" w14:textId="77777777" w:rsidR="00C30106" w:rsidRPr="00F204B8" w:rsidRDefault="00C30106" w:rsidP="00C17A0F">
            <w:pPr>
              <w:pStyle w:val="Default"/>
              <w:rPr>
                <w:color w:val="auto"/>
              </w:rPr>
            </w:pPr>
          </w:p>
        </w:tc>
        <w:tc>
          <w:tcPr>
            <w:tcW w:w="1559" w:type="dxa"/>
          </w:tcPr>
          <w:p w14:paraId="4BAB01A3" w14:textId="77777777" w:rsidR="00C30106" w:rsidRPr="00F204B8" w:rsidRDefault="00C30106" w:rsidP="00C17A0F">
            <w:pPr>
              <w:jc w:val="both"/>
              <w:rPr>
                <w:rFonts w:ascii="Times New Roman" w:hAnsi="Times New Roman" w:cs="Times New Roman"/>
                <w:sz w:val="24"/>
                <w:szCs w:val="24"/>
              </w:rPr>
            </w:pPr>
          </w:p>
        </w:tc>
      </w:tr>
    </w:tbl>
    <w:p w14:paraId="6927331E" w14:textId="77777777" w:rsidR="00C30106" w:rsidRPr="00D37160" w:rsidRDefault="00C30106" w:rsidP="00C30106">
      <w:pPr>
        <w:spacing w:line="276" w:lineRule="auto"/>
        <w:rPr>
          <w:rFonts w:ascii="Times New Roman" w:hAnsi="Times New Roman" w:cs="Times New Roman"/>
          <w:b/>
          <w:color w:val="FF0000"/>
          <w:sz w:val="24"/>
          <w:szCs w:val="24"/>
        </w:rPr>
      </w:pPr>
    </w:p>
    <w:p w14:paraId="1FE0EC07" w14:textId="77777777" w:rsidR="00C30106" w:rsidRPr="0019259A" w:rsidRDefault="00C30106" w:rsidP="00C30106">
      <w:pPr>
        <w:spacing w:line="276" w:lineRule="auto"/>
        <w:rPr>
          <w:rFonts w:ascii="Times New Roman" w:hAnsi="Times New Roman" w:cs="Times New Roman"/>
          <w:b/>
          <w:sz w:val="24"/>
          <w:szCs w:val="24"/>
        </w:rPr>
      </w:pPr>
      <w:r w:rsidRPr="0019259A">
        <w:rPr>
          <w:rFonts w:ascii="Times New Roman" w:hAnsi="Times New Roman" w:cs="Times New Roman"/>
          <w:b/>
          <w:sz w:val="24"/>
          <w:szCs w:val="24"/>
        </w:rPr>
        <w:t xml:space="preserve">References: </w:t>
      </w:r>
    </w:p>
    <w:tbl>
      <w:tblPr>
        <w:tblStyle w:val="TableGrid"/>
        <w:tblW w:w="10206" w:type="dxa"/>
        <w:jc w:val="center"/>
        <w:tblLook w:val="04A0" w:firstRow="1" w:lastRow="0" w:firstColumn="1" w:lastColumn="0" w:noHBand="0" w:noVBand="1"/>
      </w:tblPr>
      <w:tblGrid>
        <w:gridCol w:w="567"/>
        <w:gridCol w:w="9639"/>
      </w:tblGrid>
      <w:tr w:rsidR="00C30106" w:rsidRPr="0019259A" w14:paraId="0607A38D" w14:textId="77777777" w:rsidTr="00C17A0F">
        <w:trPr>
          <w:jc w:val="center"/>
        </w:trPr>
        <w:tc>
          <w:tcPr>
            <w:tcW w:w="567" w:type="dxa"/>
          </w:tcPr>
          <w:p w14:paraId="12CB9220" w14:textId="77777777" w:rsidR="00C30106" w:rsidRPr="0019259A" w:rsidRDefault="00C30106" w:rsidP="00C17A0F">
            <w:pPr>
              <w:spacing w:line="276" w:lineRule="auto"/>
              <w:rPr>
                <w:rFonts w:ascii="Times New Roman" w:hAnsi="Times New Roman" w:cs="Times New Roman"/>
                <w:sz w:val="24"/>
                <w:szCs w:val="24"/>
              </w:rPr>
            </w:pPr>
            <w:r w:rsidRPr="0019259A">
              <w:rPr>
                <w:rFonts w:ascii="Times New Roman" w:hAnsi="Times New Roman" w:cs="Times New Roman"/>
                <w:sz w:val="24"/>
                <w:szCs w:val="24"/>
              </w:rPr>
              <w:t>1</w:t>
            </w:r>
          </w:p>
        </w:tc>
        <w:tc>
          <w:tcPr>
            <w:tcW w:w="9639" w:type="dxa"/>
          </w:tcPr>
          <w:p w14:paraId="26B19757" w14:textId="77777777" w:rsidR="00C30106" w:rsidRPr="0019259A" w:rsidRDefault="00C30106" w:rsidP="00C17A0F">
            <w:pPr>
              <w:tabs>
                <w:tab w:val="left" w:pos="991"/>
              </w:tabs>
              <w:rPr>
                <w:sz w:val="24"/>
              </w:rPr>
            </w:pPr>
            <w:r w:rsidRPr="0019259A">
              <w:t>Alexopoulos C.J., Mims, C.W. &amp; Blackwell, M. 1996. Introductory Mycology. 4th edition. John Wiley&amp; Sons lnc.</w:t>
            </w:r>
          </w:p>
        </w:tc>
      </w:tr>
      <w:tr w:rsidR="00C30106" w:rsidRPr="0019259A" w14:paraId="310E8B2F" w14:textId="77777777" w:rsidTr="00C17A0F">
        <w:trPr>
          <w:jc w:val="center"/>
        </w:trPr>
        <w:tc>
          <w:tcPr>
            <w:tcW w:w="567" w:type="dxa"/>
          </w:tcPr>
          <w:p w14:paraId="6E19FB83" w14:textId="77777777" w:rsidR="00C30106" w:rsidRPr="0019259A" w:rsidRDefault="00C30106" w:rsidP="00C17A0F">
            <w:pPr>
              <w:spacing w:line="276" w:lineRule="auto"/>
              <w:rPr>
                <w:rFonts w:ascii="Times New Roman" w:hAnsi="Times New Roman" w:cs="Times New Roman"/>
                <w:sz w:val="24"/>
                <w:szCs w:val="24"/>
              </w:rPr>
            </w:pPr>
            <w:r w:rsidRPr="0019259A">
              <w:rPr>
                <w:rFonts w:ascii="Times New Roman" w:hAnsi="Times New Roman" w:cs="Times New Roman"/>
                <w:sz w:val="24"/>
                <w:szCs w:val="24"/>
              </w:rPr>
              <w:t>2</w:t>
            </w:r>
          </w:p>
        </w:tc>
        <w:tc>
          <w:tcPr>
            <w:tcW w:w="9639" w:type="dxa"/>
          </w:tcPr>
          <w:p w14:paraId="75D2BFA1" w14:textId="77777777" w:rsidR="00C30106" w:rsidRPr="0019259A" w:rsidRDefault="00C30106" w:rsidP="00C17A0F">
            <w:pPr>
              <w:tabs>
                <w:tab w:val="left" w:pos="991"/>
              </w:tabs>
              <w:rPr>
                <w:sz w:val="24"/>
              </w:rPr>
            </w:pPr>
            <w:r w:rsidRPr="0019259A">
              <w:t xml:space="preserve">Sambamurty A V S. 2005. A Textbook of Algae. I K International publishers Pvt Ltd. </w:t>
            </w:r>
          </w:p>
        </w:tc>
      </w:tr>
      <w:tr w:rsidR="00C30106" w:rsidRPr="0019259A" w14:paraId="3150D43A" w14:textId="77777777" w:rsidTr="00C17A0F">
        <w:trPr>
          <w:jc w:val="center"/>
        </w:trPr>
        <w:tc>
          <w:tcPr>
            <w:tcW w:w="567" w:type="dxa"/>
          </w:tcPr>
          <w:p w14:paraId="15FE621E" w14:textId="77777777" w:rsidR="00C30106" w:rsidRPr="0019259A" w:rsidRDefault="00C30106" w:rsidP="00C17A0F">
            <w:pPr>
              <w:spacing w:line="276" w:lineRule="auto"/>
              <w:rPr>
                <w:rFonts w:ascii="Times New Roman" w:hAnsi="Times New Roman" w:cs="Times New Roman"/>
                <w:sz w:val="24"/>
                <w:szCs w:val="24"/>
              </w:rPr>
            </w:pPr>
            <w:r w:rsidRPr="0019259A">
              <w:rPr>
                <w:rFonts w:ascii="Times New Roman" w:hAnsi="Times New Roman" w:cs="Times New Roman"/>
                <w:sz w:val="24"/>
                <w:szCs w:val="24"/>
              </w:rPr>
              <w:t>3</w:t>
            </w:r>
          </w:p>
        </w:tc>
        <w:tc>
          <w:tcPr>
            <w:tcW w:w="9639" w:type="dxa"/>
          </w:tcPr>
          <w:p w14:paraId="5B06DCC8" w14:textId="77777777" w:rsidR="00C30106" w:rsidRPr="0019259A" w:rsidRDefault="00C30106" w:rsidP="00C17A0F">
            <w:pPr>
              <w:tabs>
                <w:tab w:val="left" w:pos="991"/>
              </w:tabs>
              <w:rPr>
                <w:sz w:val="24"/>
              </w:rPr>
            </w:pPr>
            <w:r w:rsidRPr="0019259A">
              <w:t xml:space="preserve">Sharma O P.2011. Textbook of Algae. Tata McGraw Hill. </w:t>
            </w:r>
          </w:p>
        </w:tc>
      </w:tr>
      <w:tr w:rsidR="00C30106" w:rsidRPr="0019259A" w14:paraId="14B406E3" w14:textId="77777777" w:rsidTr="00C17A0F">
        <w:trPr>
          <w:jc w:val="center"/>
        </w:trPr>
        <w:tc>
          <w:tcPr>
            <w:tcW w:w="567" w:type="dxa"/>
          </w:tcPr>
          <w:p w14:paraId="04EA7A4F" w14:textId="77777777" w:rsidR="00C30106" w:rsidRPr="0019259A" w:rsidRDefault="00C30106" w:rsidP="00C17A0F">
            <w:pPr>
              <w:spacing w:line="276" w:lineRule="auto"/>
              <w:rPr>
                <w:rFonts w:ascii="Times New Roman" w:hAnsi="Times New Roman" w:cs="Times New Roman"/>
                <w:sz w:val="24"/>
                <w:szCs w:val="24"/>
              </w:rPr>
            </w:pPr>
            <w:r w:rsidRPr="0019259A">
              <w:rPr>
                <w:rFonts w:ascii="Times New Roman" w:hAnsi="Times New Roman" w:cs="Times New Roman"/>
                <w:sz w:val="24"/>
                <w:szCs w:val="24"/>
              </w:rPr>
              <w:t>4</w:t>
            </w:r>
          </w:p>
        </w:tc>
        <w:tc>
          <w:tcPr>
            <w:tcW w:w="9639" w:type="dxa"/>
          </w:tcPr>
          <w:p w14:paraId="3262D5E2" w14:textId="77777777" w:rsidR="00C30106" w:rsidRPr="0019259A" w:rsidRDefault="00C30106" w:rsidP="00C17A0F">
            <w:pPr>
              <w:tabs>
                <w:tab w:val="left" w:pos="991"/>
              </w:tabs>
              <w:rPr>
                <w:sz w:val="24"/>
              </w:rPr>
            </w:pPr>
            <w:r w:rsidRPr="0019259A">
              <w:t>Burnett, J.H. 1970. Fundamentals of Mycology. Edward Amolds.</w:t>
            </w:r>
          </w:p>
        </w:tc>
      </w:tr>
      <w:tr w:rsidR="00C30106" w:rsidRPr="0019259A" w14:paraId="30F97F71" w14:textId="77777777" w:rsidTr="00C17A0F">
        <w:trPr>
          <w:jc w:val="center"/>
        </w:trPr>
        <w:tc>
          <w:tcPr>
            <w:tcW w:w="567" w:type="dxa"/>
          </w:tcPr>
          <w:p w14:paraId="5978E664" w14:textId="77777777" w:rsidR="00C30106" w:rsidRPr="0019259A" w:rsidRDefault="00C30106" w:rsidP="00C17A0F">
            <w:pPr>
              <w:spacing w:line="276" w:lineRule="auto"/>
              <w:rPr>
                <w:rFonts w:ascii="Times New Roman" w:hAnsi="Times New Roman" w:cs="Times New Roman"/>
                <w:sz w:val="24"/>
                <w:szCs w:val="24"/>
              </w:rPr>
            </w:pPr>
            <w:r w:rsidRPr="0019259A">
              <w:rPr>
                <w:rFonts w:ascii="Times New Roman" w:hAnsi="Times New Roman" w:cs="Times New Roman"/>
                <w:sz w:val="24"/>
                <w:szCs w:val="24"/>
              </w:rPr>
              <w:t>5</w:t>
            </w:r>
          </w:p>
        </w:tc>
        <w:tc>
          <w:tcPr>
            <w:tcW w:w="9639" w:type="dxa"/>
          </w:tcPr>
          <w:p w14:paraId="0E2B5F73" w14:textId="77777777" w:rsidR="00C30106" w:rsidRPr="0019259A" w:rsidRDefault="00C30106" w:rsidP="00C17A0F">
            <w:pPr>
              <w:tabs>
                <w:tab w:val="left" w:pos="991"/>
              </w:tabs>
              <w:rPr>
                <w:sz w:val="24"/>
              </w:rPr>
            </w:pPr>
            <w:r w:rsidRPr="0019259A">
              <w:t xml:space="preserve">Ainsworth, G.C., Sparrow, K.F.&amp;. Susmann, A.S.(Eds.) 1973.The Fungi - An Advanced Treatise. Vol 1 -4. Academic Press. </w:t>
            </w:r>
          </w:p>
        </w:tc>
      </w:tr>
      <w:tr w:rsidR="00C30106" w:rsidRPr="0019259A" w14:paraId="285962A2" w14:textId="77777777" w:rsidTr="00C17A0F">
        <w:trPr>
          <w:jc w:val="center"/>
        </w:trPr>
        <w:tc>
          <w:tcPr>
            <w:tcW w:w="567" w:type="dxa"/>
          </w:tcPr>
          <w:p w14:paraId="6E9AE285" w14:textId="77777777" w:rsidR="00C30106" w:rsidRPr="0019259A" w:rsidRDefault="00C30106" w:rsidP="00C17A0F">
            <w:pPr>
              <w:spacing w:line="276" w:lineRule="auto"/>
              <w:rPr>
                <w:rFonts w:ascii="Times New Roman" w:hAnsi="Times New Roman" w:cs="Times New Roman"/>
                <w:sz w:val="24"/>
                <w:szCs w:val="24"/>
              </w:rPr>
            </w:pPr>
            <w:r w:rsidRPr="0019259A">
              <w:rPr>
                <w:rFonts w:ascii="Times New Roman" w:hAnsi="Times New Roman" w:cs="Times New Roman"/>
                <w:sz w:val="24"/>
                <w:szCs w:val="24"/>
              </w:rPr>
              <w:t>6</w:t>
            </w:r>
          </w:p>
        </w:tc>
        <w:tc>
          <w:tcPr>
            <w:tcW w:w="9639" w:type="dxa"/>
          </w:tcPr>
          <w:p w14:paraId="46F10BAA" w14:textId="77777777" w:rsidR="00C30106" w:rsidRPr="0019259A" w:rsidRDefault="00C30106" w:rsidP="00C17A0F">
            <w:pPr>
              <w:tabs>
                <w:tab w:val="left" w:pos="991"/>
              </w:tabs>
              <w:rPr>
                <w:sz w:val="24"/>
              </w:rPr>
            </w:pPr>
            <w:r w:rsidRPr="0019259A">
              <w:t>Agrios, G. N. 1997. Plant pathology. 4th Ed., Academic Press.</w:t>
            </w:r>
          </w:p>
        </w:tc>
      </w:tr>
      <w:tr w:rsidR="00C30106" w:rsidRPr="0019259A" w14:paraId="6A596BFA" w14:textId="77777777" w:rsidTr="00C17A0F">
        <w:trPr>
          <w:jc w:val="center"/>
        </w:trPr>
        <w:tc>
          <w:tcPr>
            <w:tcW w:w="567" w:type="dxa"/>
          </w:tcPr>
          <w:p w14:paraId="0829AD95" w14:textId="77777777" w:rsidR="00C30106" w:rsidRPr="0019259A" w:rsidRDefault="00C30106" w:rsidP="00C17A0F">
            <w:pPr>
              <w:spacing w:line="276" w:lineRule="auto"/>
              <w:rPr>
                <w:rFonts w:ascii="Times New Roman" w:hAnsi="Times New Roman" w:cs="Times New Roman"/>
                <w:sz w:val="24"/>
                <w:szCs w:val="24"/>
              </w:rPr>
            </w:pPr>
            <w:r w:rsidRPr="0019259A">
              <w:rPr>
                <w:rFonts w:ascii="Times New Roman" w:hAnsi="Times New Roman" w:cs="Times New Roman"/>
                <w:sz w:val="24"/>
                <w:szCs w:val="24"/>
              </w:rPr>
              <w:t>7</w:t>
            </w:r>
          </w:p>
        </w:tc>
        <w:tc>
          <w:tcPr>
            <w:tcW w:w="9639" w:type="dxa"/>
          </w:tcPr>
          <w:p w14:paraId="41F4E09B" w14:textId="77777777" w:rsidR="00C30106" w:rsidRPr="0019259A" w:rsidRDefault="00C30106" w:rsidP="00C17A0F">
            <w:pPr>
              <w:tabs>
                <w:tab w:val="left" w:pos="991"/>
              </w:tabs>
            </w:pPr>
            <w:r w:rsidRPr="0019259A">
              <w:t>K. R. Sporne. The morphology of gymnosperms.</w:t>
            </w:r>
          </w:p>
        </w:tc>
      </w:tr>
      <w:tr w:rsidR="00C30106" w:rsidRPr="0019259A" w14:paraId="687E0A3D" w14:textId="77777777" w:rsidTr="00C17A0F">
        <w:trPr>
          <w:jc w:val="center"/>
        </w:trPr>
        <w:tc>
          <w:tcPr>
            <w:tcW w:w="567" w:type="dxa"/>
          </w:tcPr>
          <w:p w14:paraId="03905594" w14:textId="77777777" w:rsidR="00C30106" w:rsidRPr="0019259A" w:rsidRDefault="00C30106" w:rsidP="00C17A0F">
            <w:pPr>
              <w:spacing w:line="276" w:lineRule="auto"/>
              <w:rPr>
                <w:rFonts w:ascii="Times New Roman" w:hAnsi="Times New Roman" w:cs="Times New Roman"/>
                <w:sz w:val="24"/>
                <w:szCs w:val="24"/>
              </w:rPr>
            </w:pPr>
            <w:r w:rsidRPr="0019259A">
              <w:rPr>
                <w:rFonts w:ascii="Times New Roman" w:hAnsi="Times New Roman" w:cs="Times New Roman"/>
                <w:sz w:val="24"/>
                <w:szCs w:val="24"/>
              </w:rPr>
              <w:lastRenderedPageBreak/>
              <w:t>8</w:t>
            </w:r>
          </w:p>
        </w:tc>
        <w:tc>
          <w:tcPr>
            <w:tcW w:w="9639" w:type="dxa"/>
          </w:tcPr>
          <w:p w14:paraId="532FB6A0" w14:textId="77777777" w:rsidR="00C30106" w:rsidRPr="0019259A" w:rsidRDefault="00C30106" w:rsidP="00C17A0F">
            <w:pPr>
              <w:tabs>
                <w:tab w:val="left" w:pos="991"/>
              </w:tabs>
            </w:pPr>
            <w:r w:rsidRPr="0019259A">
              <w:t>Nash, T.H. 1996. Lichen Biology. Cambridge University Press.</w:t>
            </w:r>
          </w:p>
        </w:tc>
      </w:tr>
      <w:tr w:rsidR="00C30106" w:rsidRPr="0019259A" w14:paraId="74D66F1E" w14:textId="77777777" w:rsidTr="00C17A0F">
        <w:trPr>
          <w:jc w:val="center"/>
        </w:trPr>
        <w:tc>
          <w:tcPr>
            <w:tcW w:w="567" w:type="dxa"/>
          </w:tcPr>
          <w:p w14:paraId="465BB880" w14:textId="77777777" w:rsidR="00C30106" w:rsidRPr="0019259A" w:rsidRDefault="00C30106" w:rsidP="00C17A0F">
            <w:pPr>
              <w:spacing w:line="276" w:lineRule="auto"/>
              <w:rPr>
                <w:rFonts w:ascii="Times New Roman" w:hAnsi="Times New Roman" w:cs="Times New Roman"/>
                <w:sz w:val="24"/>
                <w:szCs w:val="24"/>
              </w:rPr>
            </w:pPr>
            <w:r w:rsidRPr="0019259A">
              <w:rPr>
                <w:rFonts w:ascii="Times New Roman" w:hAnsi="Times New Roman" w:cs="Times New Roman"/>
                <w:sz w:val="24"/>
                <w:szCs w:val="24"/>
              </w:rPr>
              <w:t>9</w:t>
            </w:r>
          </w:p>
        </w:tc>
        <w:tc>
          <w:tcPr>
            <w:tcW w:w="9639" w:type="dxa"/>
          </w:tcPr>
          <w:p w14:paraId="47C1E762" w14:textId="77777777" w:rsidR="00C30106" w:rsidRPr="0019259A" w:rsidRDefault="00C30106" w:rsidP="00C17A0F">
            <w:pPr>
              <w:tabs>
                <w:tab w:val="left" w:pos="991"/>
              </w:tabs>
            </w:pPr>
            <w:r w:rsidRPr="0019259A">
              <w:t>Hale Mason, E. 1983. The Biology of Lichens. 3rd Ed. Edward Arnold, London.</w:t>
            </w:r>
          </w:p>
        </w:tc>
      </w:tr>
    </w:tbl>
    <w:p w14:paraId="6171CDE7" w14:textId="77777777" w:rsidR="00C30106" w:rsidRDefault="00C30106" w:rsidP="00C30106">
      <w:pPr>
        <w:jc w:val="both"/>
        <w:rPr>
          <w:rFonts w:ascii="Times New Roman" w:hAnsi="Times New Roman" w:cs="Times New Roman"/>
          <w:sz w:val="24"/>
          <w:szCs w:val="24"/>
        </w:rPr>
      </w:pPr>
    </w:p>
    <w:p w14:paraId="65F5086F" w14:textId="77777777" w:rsidR="00C30106" w:rsidRDefault="00C30106" w:rsidP="00C30106">
      <w:pPr>
        <w:rPr>
          <w:rFonts w:ascii="Times New Roman" w:hAnsi="Times New Roman" w:cs="Times New Roman"/>
          <w:sz w:val="24"/>
          <w:szCs w:val="24"/>
        </w:rPr>
      </w:pPr>
      <w:r>
        <w:rPr>
          <w:rFonts w:ascii="Times New Roman" w:hAnsi="Times New Roman" w:cs="Times New Roman"/>
          <w:sz w:val="24"/>
          <w:szCs w:val="24"/>
        </w:rPr>
        <w:br w:type="page"/>
      </w:r>
    </w:p>
    <w:p w14:paraId="04516B49" w14:textId="77777777" w:rsidR="00C30106" w:rsidRDefault="00C30106" w:rsidP="00C30106">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lastRenderedPageBreak/>
        <w:t xml:space="preserve">Course Code and Title: </w:t>
      </w:r>
      <w:r w:rsidRPr="00806027">
        <w:rPr>
          <w:rFonts w:ascii="Times New Roman" w:hAnsi="Times New Roman" w:cs="Times New Roman"/>
          <w:b/>
          <w:color w:val="0070C0"/>
          <w:sz w:val="24"/>
          <w:szCs w:val="24"/>
        </w:rPr>
        <w:t>UBOTE02(OE)</w:t>
      </w:r>
    </w:p>
    <w:p w14:paraId="428D84A5" w14:textId="77777777" w:rsidR="00C30106" w:rsidRDefault="00C30106" w:rsidP="00C30106">
      <w:pPr>
        <w:spacing w:after="0"/>
        <w:jc w:val="center"/>
        <w:rPr>
          <w:rFonts w:ascii="Times New Roman" w:hAnsi="Times New Roman" w:cs="Times New Roman"/>
          <w:b/>
          <w:sz w:val="24"/>
          <w:szCs w:val="24"/>
        </w:rPr>
      </w:pPr>
      <w:r w:rsidRPr="00503FAE">
        <w:rPr>
          <w:rFonts w:ascii="Times New Roman" w:hAnsi="Times New Roman" w:cs="Times New Roman"/>
          <w:b/>
          <w:sz w:val="24"/>
          <w:szCs w:val="24"/>
        </w:rPr>
        <w:t>BIOTECHNOLOGY</w:t>
      </w:r>
    </w:p>
    <w:p w14:paraId="4A267F77" w14:textId="77777777" w:rsidR="00C30106" w:rsidRPr="00F204B8" w:rsidRDefault="00C30106" w:rsidP="00C30106">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t xml:space="preserve">PRACTICALS BASED ON </w:t>
      </w:r>
      <w:r>
        <w:rPr>
          <w:rFonts w:ascii="Times New Roman" w:hAnsi="Times New Roman" w:cs="Times New Roman"/>
          <w:b/>
          <w:sz w:val="24"/>
          <w:szCs w:val="24"/>
        </w:rPr>
        <w:t>U</w:t>
      </w:r>
      <w:r w:rsidRPr="00F204B8">
        <w:rPr>
          <w:rFonts w:ascii="Times New Roman" w:hAnsi="Times New Roman" w:cs="Times New Roman"/>
          <w:b/>
          <w:sz w:val="24"/>
          <w:szCs w:val="24"/>
        </w:rPr>
        <w:t>BOTOE0</w:t>
      </w:r>
      <w:r>
        <w:rPr>
          <w:rFonts w:ascii="Times New Roman" w:hAnsi="Times New Roman" w:cs="Times New Roman"/>
          <w:b/>
          <w:sz w:val="24"/>
          <w:szCs w:val="24"/>
        </w:rPr>
        <w:t>2</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413"/>
        <w:gridCol w:w="1843"/>
        <w:gridCol w:w="3648"/>
        <w:gridCol w:w="2419"/>
      </w:tblGrid>
      <w:tr w:rsidR="00C30106" w:rsidRPr="00F204B8" w14:paraId="7C57868B" w14:textId="77777777" w:rsidTr="00C17A0F">
        <w:trPr>
          <w:trHeight w:val="418"/>
        </w:trPr>
        <w:tc>
          <w:tcPr>
            <w:tcW w:w="1413" w:type="dxa"/>
          </w:tcPr>
          <w:p w14:paraId="41F4C3AF"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Level: 6.0 </w:t>
            </w:r>
          </w:p>
        </w:tc>
        <w:tc>
          <w:tcPr>
            <w:tcW w:w="1843" w:type="dxa"/>
          </w:tcPr>
          <w:p w14:paraId="6603E70A"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Credits: 02</w:t>
            </w:r>
            <w:r>
              <w:rPr>
                <w:rFonts w:ascii="Times New Roman" w:hAnsi="Times New Roman" w:cs="Times New Roman"/>
                <w:b/>
                <w:sz w:val="24"/>
                <w:szCs w:val="24"/>
              </w:rPr>
              <w:t>+02</w:t>
            </w:r>
          </w:p>
        </w:tc>
        <w:tc>
          <w:tcPr>
            <w:tcW w:w="3648" w:type="dxa"/>
          </w:tcPr>
          <w:p w14:paraId="3EC35C00"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Number of Lectures:  </w:t>
            </w:r>
            <w:r w:rsidRPr="008C7493">
              <w:rPr>
                <w:rFonts w:ascii="Times New Roman" w:hAnsi="Times New Roman" w:cs="Times New Roman"/>
                <w:b/>
                <w:sz w:val="24"/>
                <w:szCs w:val="24"/>
              </w:rPr>
              <w:t>30+60</w:t>
            </w:r>
          </w:p>
        </w:tc>
        <w:tc>
          <w:tcPr>
            <w:tcW w:w="2419" w:type="dxa"/>
          </w:tcPr>
          <w:p w14:paraId="67AD3F05" w14:textId="77777777" w:rsidR="00C30106" w:rsidRPr="00F204B8" w:rsidRDefault="00C30106" w:rsidP="00C17A0F">
            <w:pPr>
              <w:jc w:val="center"/>
              <w:rPr>
                <w:rFonts w:ascii="Times New Roman" w:hAnsi="Times New Roman" w:cs="Times New Roman"/>
                <w:b/>
                <w:sz w:val="24"/>
                <w:szCs w:val="24"/>
              </w:rPr>
            </w:pPr>
            <w:r w:rsidRPr="00F204B8">
              <w:rPr>
                <w:rFonts w:ascii="Times New Roman" w:hAnsi="Times New Roman" w:cs="Times New Roman"/>
                <w:b/>
                <w:sz w:val="24"/>
                <w:szCs w:val="24"/>
              </w:rPr>
              <w:t>Semester-I</w:t>
            </w:r>
          </w:p>
        </w:tc>
      </w:tr>
    </w:tbl>
    <w:p w14:paraId="44D179A2" w14:textId="77777777" w:rsidR="00C30106" w:rsidRPr="00213A7E" w:rsidRDefault="00C30106" w:rsidP="00C30106">
      <w:pPr>
        <w:spacing w:after="0"/>
        <w:rPr>
          <w:rFonts w:ascii="Times New Roman" w:hAnsi="Times New Roman" w:cs="Times New Roman"/>
          <w:b/>
          <w:sz w:val="24"/>
          <w:szCs w:val="24"/>
        </w:rPr>
      </w:pPr>
      <w:r w:rsidRPr="00213A7E">
        <w:rPr>
          <w:rFonts w:ascii="Times New Roman" w:hAnsi="Times New Roman" w:cs="Times New Roman"/>
          <w:b/>
          <w:sz w:val="24"/>
          <w:szCs w:val="24"/>
        </w:rPr>
        <w:t>Learning Objectives:</w:t>
      </w:r>
    </w:p>
    <w:p w14:paraId="33340E80" w14:textId="77777777" w:rsidR="00C30106" w:rsidRPr="00213A7E" w:rsidRDefault="00C30106" w:rsidP="00C30106">
      <w:pPr>
        <w:pStyle w:val="ListParagraph"/>
        <w:numPr>
          <w:ilvl w:val="0"/>
          <w:numId w:val="21"/>
        </w:numPr>
        <w:spacing w:after="0"/>
        <w:jc w:val="both"/>
        <w:rPr>
          <w:rFonts w:ascii="Times New Roman" w:hAnsi="Times New Roman" w:cs="Times New Roman"/>
          <w:sz w:val="24"/>
          <w:szCs w:val="24"/>
        </w:rPr>
      </w:pPr>
      <w:r w:rsidRPr="00213A7E">
        <w:rPr>
          <w:rFonts w:ascii="Times New Roman" w:hAnsi="Times New Roman" w:cs="Times New Roman"/>
          <w:sz w:val="24"/>
          <w:szCs w:val="24"/>
        </w:rPr>
        <w:t>At the end of the course the students will be able to understand industrial applications of biotechnology.</w:t>
      </w:r>
    </w:p>
    <w:p w14:paraId="6F1D0563" w14:textId="77777777" w:rsidR="00C30106" w:rsidRPr="00213A7E" w:rsidRDefault="00C30106" w:rsidP="00C30106">
      <w:pPr>
        <w:pStyle w:val="ListParagraph"/>
        <w:numPr>
          <w:ilvl w:val="0"/>
          <w:numId w:val="21"/>
        </w:numPr>
        <w:spacing w:after="0"/>
        <w:jc w:val="both"/>
        <w:rPr>
          <w:rFonts w:ascii="Times New Roman" w:hAnsi="Times New Roman" w:cs="Times New Roman"/>
          <w:sz w:val="24"/>
          <w:szCs w:val="24"/>
        </w:rPr>
      </w:pPr>
      <w:r w:rsidRPr="00213A7E">
        <w:rPr>
          <w:rFonts w:ascii="Times New Roman" w:hAnsi="Times New Roman" w:cs="Times New Roman"/>
          <w:sz w:val="24"/>
          <w:szCs w:val="24"/>
        </w:rPr>
        <w:t>Students will be able to understand and apply principles of micropropagations,</w:t>
      </w:r>
    </w:p>
    <w:p w14:paraId="47648C58" w14:textId="77777777" w:rsidR="00C30106" w:rsidRPr="00213A7E" w:rsidRDefault="00C30106" w:rsidP="00C30106">
      <w:pPr>
        <w:pStyle w:val="ListParagraph"/>
        <w:numPr>
          <w:ilvl w:val="0"/>
          <w:numId w:val="21"/>
        </w:numPr>
        <w:spacing w:after="0"/>
        <w:jc w:val="both"/>
        <w:rPr>
          <w:rFonts w:ascii="Times New Roman" w:hAnsi="Times New Roman" w:cs="Times New Roman"/>
          <w:b/>
          <w:sz w:val="24"/>
          <w:szCs w:val="24"/>
        </w:rPr>
      </w:pPr>
      <w:r w:rsidRPr="00213A7E">
        <w:rPr>
          <w:rFonts w:ascii="Times New Roman" w:hAnsi="Times New Roman" w:cs="Times New Roman"/>
          <w:sz w:val="24"/>
          <w:szCs w:val="24"/>
        </w:rPr>
        <w:t>Understand Recombinant DNA technology and study tissue culture applications  for the improvement of crops.</w:t>
      </w:r>
    </w:p>
    <w:p w14:paraId="7768DCAA" w14:textId="77777777" w:rsidR="00C30106" w:rsidRPr="00213A7E" w:rsidRDefault="00C30106" w:rsidP="00C30106">
      <w:pPr>
        <w:pStyle w:val="ListParagraph"/>
        <w:numPr>
          <w:ilvl w:val="0"/>
          <w:numId w:val="21"/>
        </w:numPr>
        <w:spacing w:after="0"/>
        <w:jc w:val="both"/>
        <w:rPr>
          <w:rFonts w:ascii="Times New Roman" w:hAnsi="Times New Roman" w:cs="Times New Roman"/>
          <w:b/>
          <w:sz w:val="24"/>
          <w:szCs w:val="24"/>
        </w:rPr>
      </w:pPr>
      <w:r w:rsidRPr="00213A7E">
        <w:rPr>
          <w:rFonts w:ascii="Times New Roman" w:hAnsi="Times New Roman" w:cs="Times New Roman"/>
          <w:sz w:val="24"/>
          <w:szCs w:val="24"/>
        </w:rPr>
        <w:t>Student should aware about current trends in botany.</w:t>
      </w:r>
    </w:p>
    <w:p w14:paraId="0CE657A7" w14:textId="77777777" w:rsidR="00C30106" w:rsidRPr="00213A7E" w:rsidRDefault="00C30106" w:rsidP="00C30106">
      <w:pPr>
        <w:spacing w:after="0"/>
        <w:jc w:val="both"/>
        <w:rPr>
          <w:rFonts w:ascii="Times New Roman" w:hAnsi="Times New Roman" w:cs="Times New Roman"/>
          <w:b/>
          <w:sz w:val="24"/>
          <w:szCs w:val="24"/>
        </w:rPr>
      </w:pPr>
      <w:r w:rsidRPr="00213A7E">
        <w:rPr>
          <w:rFonts w:ascii="Times New Roman" w:hAnsi="Times New Roman" w:cs="Times New Roman"/>
          <w:b/>
          <w:sz w:val="24"/>
          <w:szCs w:val="24"/>
        </w:rPr>
        <w:t>Learning Outcomes:</w:t>
      </w:r>
    </w:p>
    <w:p w14:paraId="7BBD58BD" w14:textId="77777777" w:rsidR="00C30106" w:rsidRPr="00213A7E" w:rsidRDefault="00C30106" w:rsidP="00C30106">
      <w:pPr>
        <w:widowControl w:val="0"/>
        <w:autoSpaceDE w:val="0"/>
        <w:autoSpaceDN w:val="0"/>
        <w:spacing w:before="41" w:after="0" w:line="240" w:lineRule="auto"/>
        <w:jc w:val="both"/>
        <w:rPr>
          <w:rFonts w:ascii="Times New Roman" w:hAnsi="Times New Roman" w:cs="Times New Roman"/>
          <w:sz w:val="24"/>
          <w:szCs w:val="24"/>
        </w:rPr>
      </w:pPr>
      <w:r w:rsidRPr="00213A7E">
        <w:rPr>
          <w:rFonts w:ascii="Times New Roman" w:hAnsi="Times New Roman" w:cs="Times New Roman"/>
          <w:sz w:val="24"/>
          <w:szCs w:val="24"/>
        </w:rPr>
        <w:t>After Completing the course, Student will be able to</w:t>
      </w:r>
    </w:p>
    <w:p w14:paraId="2A0237E8" w14:textId="77777777" w:rsidR="00C30106" w:rsidRPr="00213A7E" w:rsidRDefault="00C30106" w:rsidP="00C30106">
      <w:pPr>
        <w:pStyle w:val="ListParagraph"/>
        <w:numPr>
          <w:ilvl w:val="0"/>
          <w:numId w:val="30"/>
        </w:numPr>
        <w:rPr>
          <w:rFonts w:ascii="Times New Roman" w:hAnsi="Times New Roman" w:cs="Times New Roman"/>
          <w:sz w:val="24"/>
          <w:szCs w:val="24"/>
          <w:lang w:val="en-IN"/>
        </w:rPr>
      </w:pPr>
      <w:r w:rsidRPr="00213A7E">
        <w:rPr>
          <w:rFonts w:ascii="Times New Roman" w:hAnsi="Times New Roman" w:cs="Times New Roman"/>
          <w:sz w:val="24"/>
          <w:szCs w:val="24"/>
          <w:lang w:val="en-IN"/>
        </w:rPr>
        <w:t>Understand the concept and applications of Genetic engineering.</w:t>
      </w:r>
    </w:p>
    <w:p w14:paraId="322792D4" w14:textId="77777777" w:rsidR="00C30106" w:rsidRPr="00213A7E" w:rsidRDefault="00C30106" w:rsidP="00C30106">
      <w:pPr>
        <w:pStyle w:val="ListParagraph"/>
        <w:numPr>
          <w:ilvl w:val="0"/>
          <w:numId w:val="30"/>
        </w:numPr>
        <w:rPr>
          <w:rFonts w:ascii="Times New Roman" w:hAnsi="Times New Roman" w:cs="Times New Roman"/>
          <w:sz w:val="24"/>
          <w:szCs w:val="24"/>
          <w:lang w:val="en-IN"/>
        </w:rPr>
      </w:pPr>
      <w:r w:rsidRPr="00213A7E">
        <w:rPr>
          <w:rFonts w:ascii="Times New Roman" w:hAnsi="Times New Roman" w:cs="Times New Roman"/>
          <w:sz w:val="24"/>
          <w:szCs w:val="24"/>
          <w:lang w:val="en-IN"/>
        </w:rPr>
        <w:t>Develop skills and gain knowledge of Tissue culture techniques.</w:t>
      </w:r>
    </w:p>
    <w:p w14:paraId="333896CC" w14:textId="77777777" w:rsidR="00C30106" w:rsidRPr="00213A7E" w:rsidRDefault="00C30106" w:rsidP="00C30106">
      <w:pPr>
        <w:pStyle w:val="ListParagraph"/>
        <w:numPr>
          <w:ilvl w:val="0"/>
          <w:numId w:val="30"/>
        </w:numPr>
        <w:rPr>
          <w:rFonts w:ascii="Times New Roman" w:hAnsi="Times New Roman" w:cs="Times New Roman"/>
          <w:sz w:val="24"/>
          <w:szCs w:val="24"/>
          <w:lang w:val="en-IN"/>
        </w:rPr>
      </w:pPr>
      <w:r w:rsidRPr="00213A7E">
        <w:rPr>
          <w:rFonts w:ascii="Times New Roman" w:hAnsi="Times New Roman" w:cs="Times New Roman"/>
          <w:sz w:val="24"/>
          <w:szCs w:val="24"/>
          <w:lang w:val="en-IN"/>
        </w:rPr>
        <w:t>Demonstrate clear understanding of Green synthesis of Nano technology.</w:t>
      </w:r>
    </w:p>
    <w:p w14:paraId="1CFDEA67" w14:textId="77777777" w:rsidR="00C30106" w:rsidRPr="00213A7E" w:rsidRDefault="00C30106" w:rsidP="00C30106">
      <w:pPr>
        <w:pStyle w:val="ListParagraph"/>
        <w:numPr>
          <w:ilvl w:val="0"/>
          <w:numId w:val="30"/>
        </w:numPr>
        <w:rPr>
          <w:rFonts w:ascii="Times New Roman" w:hAnsi="Times New Roman" w:cs="Times New Roman"/>
          <w:b/>
          <w:bCs/>
          <w:sz w:val="24"/>
          <w:szCs w:val="24"/>
        </w:rPr>
      </w:pPr>
      <w:r w:rsidRPr="00213A7E">
        <w:rPr>
          <w:rFonts w:ascii="Times New Roman" w:hAnsi="Times New Roman" w:cs="Times New Roman"/>
          <w:sz w:val="24"/>
          <w:szCs w:val="24"/>
          <w:lang w:val="en-IN"/>
        </w:rPr>
        <w:t>Comprehend Biosafety and Bioethics in Biotechnology.</w:t>
      </w:r>
    </w:p>
    <w:p w14:paraId="5416202C" w14:textId="77777777" w:rsidR="00C30106" w:rsidRPr="00213A7E" w:rsidRDefault="00C30106" w:rsidP="00C30106">
      <w:pPr>
        <w:rPr>
          <w:rFonts w:ascii="Times New Roman" w:hAnsi="Times New Roman" w:cs="Times New Roman"/>
          <w:b/>
          <w:bCs/>
          <w:sz w:val="24"/>
          <w:szCs w:val="24"/>
        </w:rPr>
      </w:pPr>
      <w:r w:rsidRPr="00213A7E">
        <w:rPr>
          <w:rFonts w:ascii="Times New Roman" w:hAnsi="Times New Roman" w:cs="Times New Roman"/>
          <w:b/>
          <w:bCs/>
          <w:sz w:val="24"/>
          <w:szCs w:val="24"/>
        </w:rPr>
        <w:t xml:space="preserve">Course Contents: </w:t>
      </w:r>
    </w:p>
    <w:tbl>
      <w:tblPr>
        <w:tblStyle w:val="TableGrid"/>
        <w:tblW w:w="10206" w:type="dxa"/>
        <w:jc w:val="center"/>
        <w:tblLook w:val="04A0" w:firstRow="1" w:lastRow="0" w:firstColumn="1" w:lastColumn="0" w:noHBand="0" w:noVBand="1"/>
      </w:tblPr>
      <w:tblGrid>
        <w:gridCol w:w="567"/>
        <w:gridCol w:w="8080"/>
        <w:gridCol w:w="1559"/>
      </w:tblGrid>
      <w:tr w:rsidR="00C30106" w:rsidRPr="00213A7E" w14:paraId="10FB8691" w14:textId="77777777" w:rsidTr="00C17A0F">
        <w:trPr>
          <w:jc w:val="center"/>
        </w:trPr>
        <w:tc>
          <w:tcPr>
            <w:tcW w:w="10206" w:type="dxa"/>
            <w:gridSpan w:val="3"/>
          </w:tcPr>
          <w:p w14:paraId="6FDD1F02" w14:textId="77777777" w:rsidR="00C30106" w:rsidRPr="00213A7E" w:rsidRDefault="00C30106" w:rsidP="00C17A0F">
            <w:pPr>
              <w:rPr>
                <w:rFonts w:ascii="Times New Roman" w:hAnsi="Times New Roman" w:cs="Times New Roman"/>
                <w:b/>
                <w:sz w:val="24"/>
                <w:szCs w:val="24"/>
              </w:rPr>
            </w:pPr>
            <w:r w:rsidRPr="00213A7E">
              <w:rPr>
                <w:rFonts w:ascii="Times New Roman" w:hAnsi="Times New Roman" w:cs="Times New Roman"/>
                <w:b/>
                <w:sz w:val="24"/>
                <w:szCs w:val="24"/>
              </w:rPr>
              <w:t>Unit - I                                                                                                                                   1</w:t>
            </w:r>
            <w:r>
              <w:rPr>
                <w:rFonts w:ascii="Times New Roman" w:hAnsi="Times New Roman" w:cs="Times New Roman"/>
                <w:b/>
                <w:sz w:val="24"/>
                <w:szCs w:val="24"/>
              </w:rPr>
              <w:t>5</w:t>
            </w:r>
            <w:r w:rsidRPr="00213A7E">
              <w:rPr>
                <w:rFonts w:ascii="Times New Roman" w:hAnsi="Times New Roman" w:cs="Times New Roman"/>
                <w:b/>
                <w:sz w:val="24"/>
                <w:szCs w:val="24"/>
              </w:rPr>
              <w:t xml:space="preserve"> Lectures</w:t>
            </w:r>
          </w:p>
        </w:tc>
      </w:tr>
      <w:tr w:rsidR="00C30106" w:rsidRPr="00213A7E" w14:paraId="447F7EDA" w14:textId="77777777" w:rsidTr="00C17A0F">
        <w:trPr>
          <w:jc w:val="center"/>
        </w:trPr>
        <w:tc>
          <w:tcPr>
            <w:tcW w:w="567" w:type="dxa"/>
          </w:tcPr>
          <w:p w14:paraId="1C661F73" w14:textId="77777777" w:rsidR="00C30106" w:rsidRPr="00213A7E" w:rsidRDefault="00C30106" w:rsidP="00C17A0F">
            <w:pPr>
              <w:rPr>
                <w:rFonts w:ascii="Times New Roman" w:hAnsi="Times New Roman" w:cs="Times New Roman"/>
                <w:sz w:val="24"/>
                <w:szCs w:val="24"/>
              </w:rPr>
            </w:pPr>
          </w:p>
        </w:tc>
        <w:tc>
          <w:tcPr>
            <w:tcW w:w="8080" w:type="dxa"/>
          </w:tcPr>
          <w:p w14:paraId="14D15027" w14:textId="77777777" w:rsidR="00C30106" w:rsidRPr="00213A7E" w:rsidRDefault="00C30106" w:rsidP="00C17A0F">
            <w:pPr>
              <w:pStyle w:val="Default"/>
              <w:rPr>
                <w:color w:val="auto"/>
              </w:rPr>
            </w:pPr>
            <w:r w:rsidRPr="00213A7E">
              <w:rPr>
                <w:b/>
                <w:bCs/>
                <w:color w:val="auto"/>
                <w:sz w:val="23"/>
                <w:szCs w:val="23"/>
              </w:rPr>
              <w:t xml:space="preserve">1.1  </w:t>
            </w:r>
            <w:r w:rsidRPr="00213A7E">
              <w:rPr>
                <w:color w:val="auto"/>
              </w:rPr>
              <w:t xml:space="preserve">Genetic engineering and its applications: </w:t>
            </w:r>
          </w:p>
          <w:p w14:paraId="3CFCA5AF" w14:textId="77777777" w:rsidR="00C30106" w:rsidRPr="00213A7E" w:rsidRDefault="00C30106" w:rsidP="00C17A0F">
            <w:pPr>
              <w:pStyle w:val="Default"/>
              <w:numPr>
                <w:ilvl w:val="0"/>
                <w:numId w:val="26"/>
              </w:numPr>
              <w:rPr>
                <w:color w:val="auto"/>
              </w:rPr>
            </w:pPr>
            <w:r w:rsidRPr="00213A7E">
              <w:rPr>
                <w:color w:val="auto"/>
              </w:rPr>
              <w:t xml:space="preserve">Methods of modifying the Diazotrophs (N2 fixing bacteria) by Gene alterations in </w:t>
            </w:r>
            <w:r w:rsidRPr="00213A7E">
              <w:rPr>
                <w:i/>
                <w:iCs/>
                <w:color w:val="auto"/>
              </w:rPr>
              <w:t>Rhizobium sp</w:t>
            </w:r>
            <w:r w:rsidRPr="00213A7E">
              <w:rPr>
                <w:color w:val="auto"/>
              </w:rPr>
              <w:t xml:space="preserve">. </w:t>
            </w:r>
          </w:p>
          <w:p w14:paraId="436D0949" w14:textId="77777777" w:rsidR="00C30106" w:rsidRPr="00213A7E" w:rsidRDefault="00C30106" w:rsidP="00C17A0F">
            <w:pPr>
              <w:pStyle w:val="Default"/>
              <w:numPr>
                <w:ilvl w:val="0"/>
                <w:numId w:val="26"/>
              </w:numPr>
              <w:rPr>
                <w:color w:val="auto"/>
              </w:rPr>
            </w:pPr>
            <w:r w:rsidRPr="00213A7E">
              <w:rPr>
                <w:color w:val="auto"/>
              </w:rPr>
              <w:t xml:space="preserve">Transgenic plants with insect resistance from microbes </w:t>
            </w:r>
          </w:p>
          <w:p w14:paraId="4909FFC6" w14:textId="77777777" w:rsidR="00C30106" w:rsidRPr="00213A7E" w:rsidRDefault="00C30106" w:rsidP="00C17A0F">
            <w:pPr>
              <w:pStyle w:val="Default"/>
              <w:rPr>
                <w:color w:val="auto"/>
              </w:rPr>
            </w:pPr>
          </w:p>
        </w:tc>
        <w:tc>
          <w:tcPr>
            <w:tcW w:w="1559" w:type="dxa"/>
          </w:tcPr>
          <w:p w14:paraId="1FA628FF" w14:textId="77777777" w:rsidR="00C30106" w:rsidRPr="00213A7E" w:rsidRDefault="00C30106" w:rsidP="00C17A0F">
            <w:pPr>
              <w:jc w:val="both"/>
              <w:rPr>
                <w:rFonts w:ascii="Times New Roman" w:hAnsi="Times New Roman" w:cs="Times New Roman"/>
                <w:sz w:val="24"/>
                <w:szCs w:val="24"/>
              </w:rPr>
            </w:pPr>
          </w:p>
        </w:tc>
      </w:tr>
      <w:tr w:rsidR="00C30106" w:rsidRPr="00213A7E" w14:paraId="09D55757" w14:textId="77777777" w:rsidTr="00C17A0F">
        <w:trPr>
          <w:jc w:val="center"/>
        </w:trPr>
        <w:tc>
          <w:tcPr>
            <w:tcW w:w="567" w:type="dxa"/>
          </w:tcPr>
          <w:p w14:paraId="6A323E38" w14:textId="77777777" w:rsidR="00C30106" w:rsidRPr="00213A7E" w:rsidRDefault="00C30106" w:rsidP="00C17A0F">
            <w:pPr>
              <w:rPr>
                <w:rFonts w:ascii="Times New Roman" w:hAnsi="Times New Roman" w:cs="Times New Roman"/>
                <w:sz w:val="24"/>
                <w:szCs w:val="24"/>
              </w:rPr>
            </w:pPr>
          </w:p>
        </w:tc>
        <w:tc>
          <w:tcPr>
            <w:tcW w:w="8080" w:type="dxa"/>
          </w:tcPr>
          <w:p w14:paraId="2489E00F" w14:textId="77777777" w:rsidR="00C30106" w:rsidRPr="00213A7E" w:rsidRDefault="00C30106" w:rsidP="00C17A0F">
            <w:pPr>
              <w:pStyle w:val="Default"/>
              <w:rPr>
                <w:b/>
                <w:bCs/>
                <w:color w:val="auto"/>
                <w:sz w:val="23"/>
                <w:szCs w:val="23"/>
              </w:rPr>
            </w:pPr>
            <w:r w:rsidRPr="00213A7E">
              <w:rPr>
                <w:b/>
                <w:bCs/>
                <w:color w:val="auto"/>
                <w:sz w:val="23"/>
                <w:szCs w:val="23"/>
              </w:rPr>
              <w:t>1.2 Tissue culture</w:t>
            </w:r>
          </w:p>
          <w:p w14:paraId="586560A3" w14:textId="77777777" w:rsidR="00C30106" w:rsidRPr="00213A7E" w:rsidRDefault="00C30106" w:rsidP="00C17A0F">
            <w:pPr>
              <w:pStyle w:val="Default"/>
              <w:numPr>
                <w:ilvl w:val="0"/>
                <w:numId w:val="27"/>
              </w:numPr>
              <w:rPr>
                <w:color w:val="auto"/>
                <w:sz w:val="23"/>
                <w:szCs w:val="23"/>
              </w:rPr>
            </w:pPr>
            <w:r w:rsidRPr="00213A7E">
              <w:rPr>
                <w:color w:val="auto"/>
                <w:sz w:val="23"/>
                <w:szCs w:val="23"/>
              </w:rPr>
              <w:t>Impact of Cell and Tissue Culture on commercial applications and importance in Plant Science with special reference to Agriculture, Forestry, Horticulture, floriculture, production of ornamental plants, virus free plants;</w:t>
            </w:r>
          </w:p>
          <w:p w14:paraId="4439281A" w14:textId="77777777" w:rsidR="00C30106" w:rsidRPr="00213A7E" w:rsidRDefault="00C30106" w:rsidP="00C17A0F">
            <w:pPr>
              <w:pStyle w:val="Default"/>
              <w:numPr>
                <w:ilvl w:val="0"/>
                <w:numId w:val="27"/>
              </w:numPr>
              <w:rPr>
                <w:color w:val="auto"/>
                <w:sz w:val="23"/>
                <w:szCs w:val="23"/>
              </w:rPr>
            </w:pPr>
            <w:r w:rsidRPr="00213A7E">
              <w:rPr>
                <w:color w:val="auto"/>
                <w:sz w:val="23"/>
                <w:szCs w:val="23"/>
              </w:rPr>
              <w:t>Global market; Commercial opportunities in plant tissue culture with special reference to plant tissue culture industries in India.</w:t>
            </w:r>
          </w:p>
        </w:tc>
        <w:tc>
          <w:tcPr>
            <w:tcW w:w="1559" w:type="dxa"/>
          </w:tcPr>
          <w:p w14:paraId="5FC453F2" w14:textId="77777777" w:rsidR="00C30106" w:rsidRPr="00213A7E" w:rsidRDefault="00C30106" w:rsidP="00C17A0F">
            <w:pPr>
              <w:jc w:val="both"/>
              <w:rPr>
                <w:rFonts w:ascii="Times New Roman" w:hAnsi="Times New Roman" w:cs="Times New Roman"/>
                <w:sz w:val="24"/>
                <w:szCs w:val="24"/>
              </w:rPr>
            </w:pPr>
          </w:p>
        </w:tc>
      </w:tr>
      <w:tr w:rsidR="00C30106" w:rsidRPr="00213A7E" w14:paraId="728BBAC6" w14:textId="77777777" w:rsidTr="00C17A0F">
        <w:trPr>
          <w:jc w:val="center"/>
        </w:trPr>
        <w:tc>
          <w:tcPr>
            <w:tcW w:w="567" w:type="dxa"/>
          </w:tcPr>
          <w:p w14:paraId="588451B6" w14:textId="77777777" w:rsidR="00C30106" w:rsidRPr="00213A7E" w:rsidRDefault="00C30106" w:rsidP="00C17A0F">
            <w:pPr>
              <w:rPr>
                <w:rFonts w:ascii="Times New Roman" w:hAnsi="Times New Roman" w:cs="Times New Roman"/>
                <w:sz w:val="24"/>
                <w:szCs w:val="24"/>
              </w:rPr>
            </w:pPr>
          </w:p>
        </w:tc>
        <w:tc>
          <w:tcPr>
            <w:tcW w:w="8080" w:type="dxa"/>
          </w:tcPr>
          <w:p w14:paraId="673F9A4B" w14:textId="77777777" w:rsidR="00C30106" w:rsidRPr="00213A7E" w:rsidRDefault="00C30106" w:rsidP="00C17A0F">
            <w:pPr>
              <w:pStyle w:val="Default"/>
              <w:rPr>
                <w:rFonts w:ascii="Calibri" w:hAnsi="Calibri" w:cs="Calibri"/>
                <w:color w:val="auto"/>
                <w:sz w:val="23"/>
                <w:szCs w:val="23"/>
              </w:rPr>
            </w:pPr>
          </w:p>
        </w:tc>
        <w:tc>
          <w:tcPr>
            <w:tcW w:w="1559" w:type="dxa"/>
          </w:tcPr>
          <w:p w14:paraId="0E0F0DA9" w14:textId="77777777" w:rsidR="00C30106" w:rsidRPr="00213A7E" w:rsidRDefault="00C30106" w:rsidP="00C17A0F">
            <w:pPr>
              <w:jc w:val="both"/>
              <w:rPr>
                <w:rFonts w:ascii="Times New Roman" w:hAnsi="Times New Roman" w:cs="Times New Roman"/>
                <w:sz w:val="24"/>
                <w:szCs w:val="24"/>
              </w:rPr>
            </w:pPr>
          </w:p>
        </w:tc>
      </w:tr>
      <w:tr w:rsidR="00C30106" w:rsidRPr="00213A7E" w14:paraId="29E2B58D" w14:textId="77777777" w:rsidTr="00C17A0F">
        <w:trPr>
          <w:jc w:val="center"/>
        </w:trPr>
        <w:tc>
          <w:tcPr>
            <w:tcW w:w="10206" w:type="dxa"/>
            <w:gridSpan w:val="3"/>
          </w:tcPr>
          <w:p w14:paraId="7589287A" w14:textId="77777777" w:rsidR="00C30106" w:rsidRPr="00213A7E" w:rsidRDefault="00C30106" w:rsidP="00C17A0F">
            <w:pPr>
              <w:rPr>
                <w:rFonts w:ascii="Times New Roman" w:hAnsi="Times New Roman" w:cs="Times New Roman"/>
                <w:b/>
                <w:sz w:val="24"/>
                <w:szCs w:val="24"/>
              </w:rPr>
            </w:pPr>
            <w:r w:rsidRPr="00213A7E">
              <w:rPr>
                <w:rFonts w:ascii="Times New Roman" w:hAnsi="Times New Roman" w:cs="Times New Roman"/>
                <w:b/>
                <w:sz w:val="24"/>
                <w:szCs w:val="24"/>
              </w:rPr>
              <w:t>Unit – II                                                                                                                                 1</w:t>
            </w:r>
            <w:r>
              <w:rPr>
                <w:rFonts w:ascii="Times New Roman" w:hAnsi="Times New Roman" w:cs="Times New Roman"/>
                <w:b/>
                <w:sz w:val="24"/>
                <w:szCs w:val="24"/>
              </w:rPr>
              <w:t>5</w:t>
            </w:r>
            <w:r w:rsidRPr="00213A7E">
              <w:rPr>
                <w:rFonts w:ascii="Times New Roman" w:hAnsi="Times New Roman" w:cs="Times New Roman"/>
                <w:b/>
                <w:sz w:val="24"/>
                <w:szCs w:val="24"/>
              </w:rPr>
              <w:t xml:space="preserve"> Lectures</w:t>
            </w:r>
          </w:p>
        </w:tc>
      </w:tr>
      <w:tr w:rsidR="00C30106" w:rsidRPr="00213A7E" w14:paraId="63D4F109" w14:textId="77777777" w:rsidTr="00C17A0F">
        <w:trPr>
          <w:jc w:val="center"/>
        </w:trPr>
        <w:tc>
          <w:tcPr>
            <w:tcW w:w="567" w:type="dxa"/>
          </w:tcPr>
          <w:p w14:paraId="795BA4FB" w14:textId="77777777" w:rsidR="00C30106" w:rsidRPr="00213A7E" w:rsidRDefault="00C30106" w:rsidP="00C17A0F">
            <w:pPr>
              <w:rPr>
                <w:rFonts w:ascii="Times New Roman" w:hAnsi="Times New Roman" w:cs="Times New Roman"/>
                <w:sz w:val="24"/>
                <w:szCs w:val="24"/>
              </w:rPr>
            </w:pPr>
          </w:p>
        </w:tc>
        <w:tc>
          <w:tcPr>
            <w:tcW w:w="8080" w:type="dxa"/>
          </w:tcPr>
          <w:p w14:paraId="4BD52B51" w14:textId="77777777" w:rsidR="00C30106" w:rsidRPr="00213A7E" w:rsidRDefault="00C30106" w:rsidP="00C17A0F">
            <w:pPr>
              <w:pStyle w:val="Default"/>
              <w:rPr>
                <w:color w:val="auto"/>
              </w:rPr>
            </w:pPr>
            <w:r w:rsidRPr="00213A7E">
              <w:rPr>
                <w:color w:val="auto"/>
              </w:rPr>
              <w:t xml:space="preserve">2.1 Nanotechnology </w:t>
            </w:r>
          </w:p>
          <w:p w14:paraId="4BEB9F43" w14:textId="77777777" w:rsidR="00C30106" w:rsidRPr="00213A7E" w:rsidRDefault="00C30106" w:rsidP="00C17A0F">
            <w:pPr>
              <w:pStyle w:val="Default"/>
              <w:numPr>
                <w:ilvl w:val="0"/>
                <w:numId w:val="28"/>
              </w:numPr>
              <w:rPr>
                <w:color w:val="auto"/>
              </w:rPr>
            </w:pPr>
            <w:r w:rsidRPr="00213A7E">
              <w:rPr>
                <w:color w:val="auto"/>
              </w:rPr>
              <w:t xml:space="preserve">Introduction, properties of nano-materials &amp; Green synthesis of nano-materials, </w:t>
            </w:r>
          </w:p>
          <w:p w14:paraId="2949A934" w14:textId="77777777" w:rsidR="00C30106" w:rsidRPr="00213A7E" w:rsidRDefault="00C30106" w:rsidP="00C17A0F">
            <w:pPr>
              <w:pStyle w:val="Default"/>
              <w:numPr>
                <w:ilvl w:val="0"/>
                <w:numId w:val="28"/>
              </w:numPr>
              <w:rPr>
                <w:color w:val="auto"/>
                <w:sz w:val="23"/>
                <w:szCs w:val="23"/>
              </w:rPr>
            </w:pPr>
            <w:r w:rsidRPr="00213A7E">
              <w:rPr>
                <w:color w:val="auto"/>
              </w:rPr>
              <w:t xml:space="preserve">Application of nano-materials in food, , agriculture, environment management and medicine. </w:t>
            </w:r>
          </w:p>
        </w:tc>
        <w:tc>
          <w:tcPr>
            <w:tcW w:w="1559" w:type="dxa"/>
            <w:vMerge w:val="restart"/>
          </w:tcPr>
          <w:p w14:paraId="09ECFDE5" w14:textId="77777777" w:rsidR="00C30106" w:rsidRPr="00213A7E" w:rsidRDefault="00C30106" w:rsidP="00C17A0F">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C30106" w:rsidRPr="00213A7E" w14:paraId="4214FF31" w14:textId="77777777" w:rsidTr="00C17A0F">
        <w:trPr>
          <w:jc w:val="center"/>
        </w:trPr>
        <w:tc>
          <w:tcPr>
            <w:tcW w:w="567" w:type="dxa"/>
          </w:tcPr>
          <w:p w14:paraId="7B2FE4F8" w14:textId="77777777" w:rsidR="00C30106" w:rsidRPr="00213A7E" w:rsidRDefault="00C30106" w:rsidP="00C17A0F">
            <w:pPr>
              <w:rPr>
                <w:rFonts w:ascii="Times New Roman" w:hAnsi="Times New Roman" w:cs="Times New Roman"/>
                <w:sz w:val="24"/>
                <w:szCs w:val="24"/>
              </w:rPr>
            </w:pPr>
          </w:p>
        </w:tc>
        <w:tc>
          <w:tcPr>
            <w:tcW w:w="8080" w:type="dxa"/>
          </w:tcPr>
          <w:p w14:paraId="77700436" w14:textId="77777777" w:rsidR="00C30106" w:rsidRPr="00213A7E" w:rsidRDefault="00C30106" w:rsidP="00C17A0F">
            <w:pPr>
              <w:pStyle w:val="Default"/>
              <w:rPr>
                <w:color w:val="auto"/>
              </w:rPr>
            </w:pPr>
            <w:r w:rsidRPr="00213A7E">
              <w:rPr>
                <w:b/>
                <w:bCs/>
                <w:color w:val="auto"/>
                <w:sz w:val="23"/>
                <w:szCs w:val="23"/>
              </w:rPr>
              <w:t xml:space="preserve">2.2 </w:t>
            </w:r>
            <w:r w:rsidRPr="00213A7E">
              <w:rPr>
                <w:color w:val="auto"/>
              </w:rPr>
              <w:t xml:space="preserve">Biosafety and Bioethics </w:t>
            </w:r>
          </w:p>
          <w:p w14:paraId="1F5E9137" w14:textId="77777777" w:rsidR="00C30106" w:rsidRPr="00213A7E" w:rsidRDefault="00C30106" w:rsidP="00C17A0F">
            <w:pPr>
              <w:pStyle w:val="Default"/>
              <w:numPr>
                <w:ilvl w:val="0"/>
                <w:numId w:val="29"/>
              </w:numPr>
              <w:rPr>
                <w:color w:val="auto"/>
              </w:rPr>
            </w:pPr>
            <w:r w:rsidRPr="00213A7E">
              <w:rPr>
                <w:color w:val="auto"/>
              </w:rPr>
              <w:t xml:space="preserve">Biosafety guidelines in India; International biosafety guidelines: OECD, FAO, WHO. </w:t>
            </w:r>
          </w:p>
          <w:p w14:paraId="09F5BFBA" w14:textId="77777777" w:rsidR="00C30106" w:rsidRPr="00213A7E" w:rsidRDefault="00C30106" w:rsidP="00C17A0F">
            <w:pPr>
              <w:pStyle w:val="Default"/>
              <w:numPr>
                <w:ilvl w:val="0"/>
                <w:numId w:val="29"/>
              </w:numPr>
              <w:rPr>
                <w:color w:val="auto"/>
                <w:sz w:val="23"/>
                <w:szCs w:val="23"/>
              </w:rPr>
            </w:pPr>
            <w:r w:rsidRPr="00213A7E">
              <w:rPr>
                <w:color w:val="auto"/>
              </w:rPr>
              <w:t xml:space="preserve">Introduction to bioethics; social and ethical issues in biotechnology: bioethics in genetic engineering. </w:t>
            </w:r>
          </w:p>
        </w:tc>
        <w:tc>
          <w:tcPr>
            <w:tcW w:w="1559" w:type="dxa"/>
            <w:vMerge/>
          </w:tcPr>
          <w:p w14:paraId="33C906C2" w14:textId="77777777" w:rsidR="00C30106" w:rsidRPr="00213A7E" w:rsidRDefault="00C30106" w:rsidP="00C17A0F">
            <w:pPr>
              <w:jc w:val="both"/>
              <w:rPr>
                <w:rFonts w:ascii="Times New Roman" w:hAnsi="Times New Roman" w:cs="Times New Roman"/>
                <w:sz w:val="24"/>
                <w:szCs w:val="24"/>
              </w:rPr>
            </w:pPr>
          </w:p>
        </w:tc>
      </w:tr>
    </w:tbl>
    <w:p w14:paraId="3A8ED5EA" w14:textId="77777777" w:rsidR="00C30106" w:rsidRPr="00503FAE" w:rsidRDefault="00C30106" w:rsidP="00C30106">
      <w:pPr>
        <w:spacing w:line="276" w:lineRule="auto"/>
        <w:rPr>
          <w:rFonts w:ascii="Times New Roman" w:hAnsi="Times New Roman" w:cs="Times New Roman"/>
          <w:b/>
          <w:color w:val="FF0000"/>
          <w:sz w:val="24"/>
          <w:szCs w:val="24"/>
        </w:rPr>
      </w:pPr>
    </w:p>
    <w:tbl>
      <w:tblPr>
        <w:tblStyle w:val="TableGrid"/>
        <w:tblW w:w="10206" w:type="dxa"/>
        <w:jc w:val="center"/>
        <w:tblLook w:val="04A0" w:firstRow="1" w:lastRow="0" w:firstColumn="1" w:lastColumn="0" w:noHBand="0" w:noVBand="1"/>
      </w:tblPr>
      <w:tblGrid>
        <w:gridCol w:w="567"/>
        <w:gridCol w:w="8080"/>
        <w:gridCol w:w="1559"/>
      </w:tblGrid>
      <w:tr w:rsidR="00C30106" w:rsidRPr="00F204B8" w14:paraId="6FFF9DC7" w14:textId="77777777" w:rsidTr="00C17A0F">
        <w:trPr>
          <w:jc w:val="center"/>
        </w:trPr>
        <w:tc>
          <w:tcPr>
            <w:tcW w:w="10206" w:type="dxa"/>
            <w:gridSpan w:val="3"/>
          </w:tcPr>
          <w:p w14:paraId="14B1470E" w14:textId="77777777" w:rsidR="00C30106" w:rsidRPr="00F204B8" w:rsidRDefault="00C30106" w:rsidP="00C17A0F">
            <w:pPr>
              <w:pStyle w:val="Default"/>
              <w:jc w:val="center"/>
              <w:rPr>
                <w:b/>
                <w:bCs/>
                <w:color w:val="auto"/>
              </w:rPr>
            </w:pPr>
            <w:r w:rsidRPr="00F204B8">
              <w:rPr>
                <w:b/>
              </w:rPr>
              <w:t>PRACTICALS BASED ON PBOTOE0</w:t>
            </w:r>
            <w:r>
              <w:rPr>
                <w:b/>
              </w:rPr>
              <w:t>2</w:t>
            </w:r>
          </w:p>
        </w:tc>
      </w:tr>
      <w:tr w:rsidR="00C30106" w:rsidRPr="00F204B8" w14:paraId="1DAC31F0" w14:textId="77777777" w:rsidTr="00C17A0F">
        <w:trPr>
          <w:jc w:val="center"/>
        </w:trPr>
        <w:tc>
          <w:tcPr>
            <w:tcW w:w="10206" w:type="dxa"/>
            <w:gridSpan w:val="3"/>
          </w:tcPr>
          <w:p w14:paraId="3C54D640" w14:textId="77777777" w:rsidR="00C30106" w:rsidRPr="00F204B8" w:rsidRDefault="00C30106" w:rsidP="00C17A0F">
            <w:pPr>
              <w:pStyle w:val="Default"/>
              <w:jc w:val="center"/>
              <w:rPr>
                <w:b/>
                <w:bCs/>
                <w:color w:val="auto"/>
              </w:rPr>
            </w:pPr>
            <w:r w:rsidRPr="00F204B8">
              <w:rPr>
                <w:b/>
                <w:bCs/>
                <w:color w:val="auto"/>
              </w:rPr>
              <w:t>EXTERNAL</w:t>
            </w:r>
          </w:p>
        </w:tc>
      </w:tr>
      <w:tr w:rsidR="00C30106" w:rsidRPr="00F204B8" w14:paraId="331BD95E" w14:textId="77777777" w:rsidTr="00C17A0F">
        <w:trPr>
          <w:jc w:val="center"/>
        </w:trPr>
        <w:tc>
          <w:tcPr>
            <w:tcW w:w="567" w:type="dxa"/>
          </w:tcPr>
          <w:p w14:paraId="7204921C"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1</w:t>
            </w:r>
          </w:p>
        </w:tc>
        <w:tc>
          <w:tcPr>
            <w:tcW w:w="8080" w:type="dxa"/>
          </w:tcPr>
          <w:p w14:paraId="346638C7" w14:textId="77777777" w:rsidR="00C30106" w:rsidRPr="00F204B8" w:rsidRDefault="00C30106" w:rsidP="00C17A0F">
            <w:pPr>
              <w:pStyle w:val="Default"/>
              <w:rPr>
                <w:color w:val="auto"/>
              </w:rPr>
            </w:pPr>
            <w:r w:rsidRPr="002674C5">
              <w:rPr>
                <w:color w:val="auto"/>
              </w:rPr>
              <w:t>Encapsulation of Axillary Bud.</w:t>
            </w:r>
            <w:r>
              <w:rPr>
                <w:color w:val="auto"/>
              </w:rPr>
              <w:t xml:space="preserve"> </w:t>
            </w:r>
          </w:p>
        </w:tc>
        <w:tc>
          <w:tcPr>
            <w:tcW w:w="1559" w:type="dxa"/>
            <w:vMerge w:val="restart"/>
          </w:tcPr>
          <w:p w14:paraId="509D06D4" w14:textId="77777777" w:rsidR="00C30106" w:rsidRPr="00F204B8" w:rsidRDefault="00C30106" w:rsidP="00C17A0F">
            <w:pPr>
              <w:jc w:val="both"/>
              <w:rPr>
                <w:rFonts w:ascii="Times New Roman" w:hAnsi="Times New Roman" w:cs="Times New Roman"/>
                <w:sz w:val="24"/>
                <w:szCs w:val="24"/>
              </w:rPr>
            </w:pPr>
          </w:p>
        </w:tc>
      </w:tr>
      <w:tr w:rsidR="00C30106" w:rsidRPr="00F204B8" w14:paraId="6D3F291C" w14:textId="77777777" w:rsidTr="00C17A0F">
        <w:trPr>
          <w:jc w:val="center"/>
        </w:trPr>
        <w:tc>
          <w:tcPr>
            <w:tcW w:w="567" w:type="dxa"/>
          </w:tcPr>
          <w:p w14:paraId="4E6EC9A2"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lastRenderedPageBreak/>
              <w:t>2</w:t>
            </w:r>
          </w:p>
        </w:tc>
        <w:tc>
          <w:tcPr>
            <w:tcW w:w="8080" w:type="dxa"/>
          </w:tcPr>
          <w:p w14:paraId="0B3A2791" w14:textId="77777777" w:rsidR="00C30106" w:rsidRPr="002674C5" w:rsidRDefault="00C30106" w:rsidP="00C17A0F">
            <w:pPr>
              <w:pStyle w:val="Default"/>
              <w:rPr>
                <w:color w:val="auto"/>
              </w:rPr>
            </w:pPr>
            <w:r w:rsidRPr="002674C5">
              <w:rPr>
                <w:color w:val="auto"/>
              </w:rPr>
              <w:t>Inoculation of Explant.</w:t>
            </w:r>
          </w:p>
        </w:tc>
        <w:tc>
          <w:tcPr>
            <w:tcW w:w="1559" w:type="dxa"/>
            <w:vMerge/>
          </w:tcPr>
          <w:p w14:paraId="510CA5BD" w14:textId="77777777" w:rsidR="00C30106" w:rsidRPr="00F204B8" w:rsidRDefault="00C30106" w:rsidP="00C17A0F">
            <w:pPr>
              <w:jc w:val="both"/>
              <w:rPr>
                <w:rFonts w:ascii="Times New Roman" w:hAnsi="Times New Roman" w:cs="Times New Roman"/>
                <w:sz w:val="24"/>
                <w:szCs w:val="24"/>
              </w:rPr>
            </w:pPr>
          </w:p>
        </w:tc>
      </w:tr>
      <w:tr w:rsidR="00C30106" w:rsidRPr="00F204B8" w14:paraId="1762B449" w14:textId="77777777" w:rsidTr="00C17A0F">
        <w:trPr>
          <w:jc w:val="center"/>
        </w:trPr>
        <w:tc>
          <w:tcPr>
            <w:tcW w:w="567" w:type="dxa"/>
          </w:tcPr>
          <w:p w14:paraId="2B191521"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3</w:t>
            </w:r>
          </w:p>
        </w:tc>
        <w:tc>
          <w:tcPr>
            <w:tcW w:w="8080" w:type="dxa"/>
          </w:tcPr>
          <w:p w14:paraId="7C4C5380" w14:textId="77777777" w:rsidR="00C30106" w:rsidRPr="002674C5" w:rsidRDefault="00C30106" w:rsidP="00C17A0F">
            <w:pPr>
              <w:pStyle w:val="Default"/>
              <w:rPr>
                <w:color w:val="auto"/>
              </w:rPr>
            </w:pPr>
            <w:r w:rsidRPr="002674C5">
              <w:rPr>
                <w:color w:val="auto"/>
              </w:rPr>
              <w:t>Green Synthesis of Silver nano particles using plant extract.</w:t>
            </w:r>
          </w:p>
        </w:tc>
        <w:tc>
          <w:tcPr>
            <w:tcW w:w="1559" w:type="dxa"/>
            <w:vMerge/>
          </w:tcPr>
          <w:p w14:paraId="172C3E67" w14:textId="77777777" w:rsidR="00C30106" w:rsidRPr="00F204B8" w:rsidRDefault="00C30106" w:rsidP="00C17A0F">
            <w:pPr>
              <w:jc w:val="both"/>
              <w:rPr>
                <w:rFonts w:ascii="Times New Roman" w:hAnsi="Times New Roman" w:cs="Times New Roman"/>
                <w:sz w:val="24"/>
                <w:szCs w:val="24"/>
              </w:rPr>
            </w:pPr>
          </w:p>
        </w:tc>
      </w:tr>
      <w:tr w:rsidR="00C30106" w:rsidRPr="00F204B8" w14:paraId="607434BE" w14:textId="77777777" w:rsidTr="00C17A0F">
        <w:trPr>
          <w:jc w:val="center"/>
        </w:trPr>
        <w:tc>
          <w:tcPr>
            <w:tcW w:w="567" w:type="dxa"/>
          </w:tcPr>
          <w:p w14:paraId="40AB1735"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4</w:t>
            </w:r>
          </w:p>
        </w:tc>
        <w:tc>
          <w:tcPr>
            <w:tcW w:w="8080" w:type="dxa"/>
          </w:tcPr>
          <w:p w14:paraId="7EA6190D" w14:textId="77777777" w:rsidR="00C30106" w:rsidRPr="002674C5" w:rsidRDefault="00C30106" w:rsidP="00C17A0F">
            <w:pPr>
              <w:pStyle w:val="Default"/>
              <w:rPr>
                <w:color w:val="auto"/>
              </w:rPr>
            </w:pPr>
            <w:r w:rsidRPr="002674C5">
              <w:rPr>
                <w:color w:val="auto"/>
              </w:rPr>
              <w:t>Identification of Biosafety Symbols.</w:t>
            </w:r>
          </w:p>
        </w:tc>
        <w:tc>
          <w:tcPr>
            <w:tcW w:w="1559" w:type="dxa"/>
            <w:vMerge/>
          </w:tcPr>
          <w:p w14:paraId="451C0EE5" w14:textId="77777777" w:rsidR="00C30106" w:rsidRPr="00F204B8" w:rsidRDefault="00C30106" w:rsidP="00C17A0F">
            <w:pPr>
              <w:jc w:val="both"/>
              <w:rPr>
                <w:rFonts w:ascii="Times New Roman" w:hAnsi="Times New Roman" w:cs="Times New Roman"/>
                <w:sz w:val="24"/>
                <w:szCs w:val="24"/>
              </w:rPr>
            </w:pPr>
          </w:p>
        </w:tc>
      </w:tr>
      <w:tr w:rsidR="00C30106" w:rsidRPr="00F204B8" w14:paraId="4B5DA5B7" w14:textId="77777777" w:rsidTr="00C17A0F">
        <w:trPr>
          <w:jc w:val="center"/>
        </w:trPr>
        <w:tc>
          <w:tcPr>
            <w:tcW w:w="567" w:type="dxa"/>
          </w:tcPr>
          <w:p w14:paraId="651836C9" w14:textId="77777777" w:rsidR="00C30106" w:rsidRPr="00F204B8" w:rsidRDefault="00C30106" w:rsidP="00C17A0F">
            <w:pPr>
              <w:rPr>
                <w:rFonts w:ascii="Times New Roman" w:hAnsi="Times New Roman" w:cs="Times New Roman"/>
                <w:sz w:val="24"/>
                <w:szCs w:val="24"/>
              </w:rPr>
            </w:pPr>
          </w:p>
        </w:tc>
        <w:tc>
          <w:tcPr>
            <w:tcW w:w="8080" w:type="dxa"/>
          </w:tcPr>
          <w:p w14:paraId="6CFAAE15" w14:textId="77777777" w:rsidR="00C30106" w:rsidRPr="00F204B8" w:rsidRDefault="00C30106" w:rsidP="00C17A0F">
            <w:pPr>
              <w:pStyle w:val="Default"/>
              <w:rPr>
                <w:color w:val="auto"/>
              </w:rPr>
            </w:pPr>
          </w:p>
        </w:tc>
        <w:tc>
          <w:tcPr>
            <w:tcW w:w="1559" w:type="dxa"/>
          </w:tcPr>
          <w:p w14:paraId="67F55F80" w14:textId="77777777" w:rsidR="00C30106" w:rsidRPr="00F204B8" w:rsidRDefault="00C30106" w:rsidP="00C17A0F">
            <w:pPr>
              <w:jc w:val="both"/>
              <w:rPr>
                <w:rFonts w:ascii="Times New Roman" w:hAnsi="Times New Roman" w:cs="Times New Roman"/>
                <w:sz w:val="24"/>
                <w:szCs w:val="24"/>
              </w:rPr>
            </w:pPr>
          </w:p>
        </w:tc>
      </w:tr>
      <w:tr w:rsidR="00C30106" w:rsidRPr="00F204B8" w14:paraId="5BE0C8B2" w14:textId="77777777" w:rsidTr="00C17A0F">
        <w:trPr>
          <w:jc w:val="center"/>
        </w:trPr>
        <w:tc>
          <w:tcPr>
            <w:tcW w:w="10206" w:type="dxa"/>
            <w:gridSpan w:val="3"/>
          </w:tcPr>
          <w:p w14:paraId="62AB2CC1" w14:textId="77777777" w:rsidR="00C30106" w:rsidRPr="00F204B8" w:rsidRDefault="00C30106" w:rsidP="00C17A0F">
            <w:pPr>
              <w:pStyle w:val="Default"/>
              <w:jc w:val="center"/>
              <w:rPr>
                <w:b/>
                <w:color w:val="auto"/>
              </w:rPr>
            </w:pPr>
            <w:r w:rsidRPr="00F204B8">
              <w:rPr>
                <w:b/>
                <w:color w:val="auto"/>
              </w:rPr>
              <w:t>INTERNAL</w:t>
            </w:r>
          </w:p>
        </w:tc>
      </w:tr>
      <w:tr w:rsidR="00C30106" w:rsidRPr="00F204B8" w14:paraId="7DE78A1B" w14:textId="77777777" w:rsidTr="00C17A0F">
        <w:trPr>
          <w:jc w:val="center"/>
        </w:trPr>
        <w:tc>
          <w:tcPr>
            <w:tcW w:w="567" w:type="dxa"/>
          </w:tcPr>
          <w:p w14:paraId="598033AC"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1</w:t>
            </w:r>
          </w:p>
        </w:tc>
        <w:tc>
          <w:tcPr>
            <w:tcW w:w="8080" w:type="dxa"/>
          </w:tcPr>
          <w:p w14:paraId="264B339D" w14:textId="77777777" w:rsidR="00C30106" w:rsidRPr="00F204B8" w:rsidRDefault="00C30106" w:rsidP="00C17A0F">
            <w:pPr>
              <w:pStyle w:val="Default"/>
            </w:pPr>
            <w:r>
              <w:t xml:space="preserve">Techniques of preparing Petri plate, Slant and Butt. </w:t>
            </w:r>
          </w:p>
        </w:tc>
        <w:tc>
          <w:tcPr>
            <w:tcW w:w="1559" w:type="dxa"/>
            <w:vMerge w:val="restart"/>
          </w:tcPr>
          <w:p w14:paraId="2E07D79E" w14:textId="77777777" w:rsidR="00C30106" w:rsidRPr="00F204B8" w:rsidRDefault="00C30106" w:rsidP="00C17A0F">
            <w:pPr>
              <w:jc w:val="both"/>
              <w:rPr>
                <w:rFonts w:ascii="Times New Roman" w:hAnsi="Times New Roman" w:cs="Times New Roman"/>
                <w:sz w:val="24"/>
                <w:szCs w:val="24"/>
              </w:rPr>
            </w:pPr>
          </w:p>
        </w:tc>
      </w:tr>
      <w:tr w:rsidR="00C30106" w:rsidRPr="00F204B8" w14:paraId="648768AE" w14:textId="77777777" w:rsidTr="00C17A0F">
        <w:trPr>
          <w:jc w:val="center"/>
        </w:trPr>
        <w:tc>
          <w:tcPr>
            <w:tcW w:w="567" w:type="dxa"/>
          </w:tcPr>
          <w:p w14:paraId="36AA397A"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2</w:t>
            </w:r>
          </w:p>
        </w:tc>
        <w:tc>
          <w:tcPr>
            <w:tcW w:w="8080" w:type="dxa"/>
          </w:tcPr>
          <w:p w14:paraId="3B6BC6FA" w14:textId="77777777" w:rsidR="00C30106" w:rsidRPr="00F204B8" w:rsidRDefault="00C30106" w:rsidP="00C17A0F">
            <w:pPr>
              <w:pStyle w:val="Default"/>
            </w:pPr>
            <w:r>
              <w:t>Fermentation of Sugarcane juice/fruit juice using Yeast (Kuhne’s tube).</w:t>
            </w:r>
          </w:p>
        </w:tc>
        <w:tc>
          <w:tcPr>
            <w:tcW w:w="1559" w:type="dxa"/>
            <w:vMerge/>
          </w:tcPr>
          <w:p w14:paraId="30BD2D81" w14:textId="77777777" w:rsidR="00C30106" w:rsidRPr="00F204B8" w:rsidRDefault="00C30106" w:rsidP="00C17A0F">
            <w:pPr>
              <w:jc w:val="both"/>
              <w:rPr>
                <w:rFonts w:ascii="Times New Roman" w:hAnsi="Times New Roman" w:cs="Times New Roman"/>
                <w:sz w:val="24"/>
                <w:szCs w:val="24"/>
              </w:rPr>
            </w:pPr>
          </w:p>
        </w:tc>
      </w:tr>
      <w:tr w:rsidR="00C30106" w:rsidRPr="00F204B8" w14:paraId="32F739E3" w14:textId="77777777" w:rsidTr="00C17A0F">
        <w:trPr>
          <w:jc w:val="center"/>
        </w:trPr>
        <w:tc>
          <w:tcPr>
            <w:tcW w:w="567" w:type="dxa"/>
          </w:tcPr>
          <w:p w14:paraId="39C7CB9B" w14:textId="77777777" w:rsidR="00C30106" w:rsidRPr="00F204B8" w:rsidRDefault="00C30106" w:rsidP="00C17A0F">
            <w:pPr>
              <w:rPr>
                <w:rFonts w:ascii="Times New Roman" w:hAnsi="Times New Roman" w:cs="Times New Roman"/>
                <w:sz w:val="24"/>
                <w:szCs w:val="24"/>
              </w:rPr>
            </w:pPr>
            <w:r w:rsidRPr="00F204B8">
              <w:rPr>
                <w:rFonts w:ascii="Times New Roman" w:hAnsi="Times New Roman" w:cs="Times New Roman"/>
                <w:sz w:val="24"/>
                <w:szCs w:val="24"/>
              </w:rPr>
              <w:t>3</w:t>
            </w:r>
          </w:p>
        </w:tc>
        <w:tc>
          <w:tcPr>
            <w:tcW w:w="8080" w:type="dxa"/>
          </w:tcPr>
          <w:p w14:paraId="40DABE78" w14:textId="77777777" w:rsidR="00C30106" w:rsidRPr="00F204B8" w:rsidRDefault="00C30106" w:rsidP="00C17A0F">
            <w:pPr>
              <w:pStyle w:val="Default"/>
            </w:pPr>
            <w:r>
              <w:t>Isolation and quantification of plant genomic DNA.</w:t>
            </w:r>
          </w:p>
        </w:tc>
        <w:tc>
          <w:tcPr>
            <w:tcW w:w="1559" w:type="dxa"/>
            <w:vMerge/>
          </w:tcPr>
          <w:p w14:paraId="22C9CE2C" w14:textId="77777777" w:rsidR="00C30106" w:rsidRPr="00F204B8" w:rsidRDefault="00C30106" w:rsidP="00C17A0F">
            <w:pPr>
              <w:jc w:val="both"/>
              <w:rPr>
                <w:rFonts w:ascii="Times New Roman" w:hAnsi="Times New Roman" w:cs="Times New Roman"/>
                <w:sz w:val="24"/>
                <w:szCs w:val="24"/>
              </w:rPr>
            </w:pPr>
          </w:p>
        </w:tc>
      </w:tr>
      <w:tr w:rsidR="00C30106" w:rsidRPr="00F204B8" w14:paraId="151F5C55" w14:textId="77777777" w:rsidTr="00C17A0F">
        <w:trPr>
          <w:jc w:val="center"/>
        </w:trPr>
        <w:tc>
          <w:tcPr>
            <w:tcW w:w="567" w:type="dxa"/>
          </w:tcPr>
          <w:p w14:paraId="51749361" w14:textId="77777777" w:rsidR="00C30106" w:rsidRPr="00F204B8" w:rsidRDefault="00C30106" w:rsidP="00C17A0F">
            <w:pPr>
              <w:rPr>
                <w:rFonts w:ascii="Times New Roman" w:hAnsi="Times New Roman" w:cs="Times New Roman"/>
                <w:sz w:val="24"/>
                <w:szCs w:val="24"/>
              </w:rPr>
            </w:pPr>
          </w:p>
        </w:tc>
        <w:tc>
          <w:tcPr>
            <w:tcW w:w="8080" w:type="dxa"/>
          </w:tcPr>
          <w:p w14:paraId="0046C8E2" w14:textId="77777777" w:rsidR="00C30106" w:rsidRPr="00F204B8" w:rsidRDefault="00C30106" w:rsidP="00C17A0F">
            <w:pPr>
              <w:pStyle w:val="Default"/>
              <w:rPr>
                <w:color w:val="auto"/>
              </w:rPr>
            </w:pPr>
          </w:p>
        </w:tc>
        <w:tc>
          <w:tcPr>
            <w:tcW w:w="1559" w:type="dxa"/>
          </w:tcPr>
          <w:p w14:paraId="36953502" w14:textId="77777777" w:rsidR="00C30106" w:rsidRPr="00F204B8" w:rsidRDefault="00C30106" w:rsidP="00C17A0F">
            <w:pPr>
              <w:jc w:val="both"/>
              <w:rPr>
                <w:rFonts w:ascii="Times New Roman" w:hAnsi="Times New Roman" w:cs="Times New Roman"/>
                <w:sz w:val="24"/>
                <w:szCs w:val="24"/>
              </w:rPr>
            </w:pPr>
          </w:p>
        </w:tc>
      </w:tr>
    </w:tbl>
    <w:p w14:paraId="6F25D921" w14:textId="77777777" w:rsidR="00C30106" w:rsidRDefault="00C30106" w:rsidP="00C30106">
      <w:pPr>
        <w:spacing w:line="276" w:lineRule="auto"/>
        <w:rPr>
          <w:rFonts w:ascii="Times New Roman" w:hAnsi="Times New Roman" w:cs="Times New Roman"/>
          <w:b/>
          <w:sz w:val="24"/>
          <w:szCs w:val="24"/>
        </w:rPr>
      </w:pPr>
    </w:p>
    <w:p w14:paraId="1A07C64B" w14:textId="77777777" w:rsidR="00C30106" w:rsidRDefault="00C30106" w:rsidP="00C30106">
      <w:pPr>
        <w:spacing w:line="276" w:lineRule="auto"/>
        <w:rPr>
          <w:rFonts w:ascii="Times New Roman" w:hAnsi="Times New Roman" w:cs="Times New Roman"/>
          <w:b/>
          <w:sz w:val="24"/>
          <w:szCs w:val="24"/>
        </w:rPr>
      </w:pPr>
    </w:p>
    <w:p w14:paraId="374EF61A" w14:textId="77777777" w:rsidR="00C30106" w:rsidRPr="00825580" w:rsidRDefault="00C30106" w:rsidP="00C30106">
      <w:pPr>
        <w:spacing w:line="276" w:lineRule="auto"/>
        <w:rPr>
          <w:rFonts w:ascii="Times New Roman" w:hAnsi="Times New Roman" w:cs="Times New Roman"/>
          <w:b/>
          <w:sz w:val="24"/>
          <w:szCs w:val="24"/>
        </w:rPr>
      </w:pPr>
      <w:r w:rsidRPr="00825580">
        <w:rPr>
          <w:rFonts w:ascii="Times New Roman" w:hAnsi="Times New Roman" w:cs="Times New Roman"/>
          <w:b/>
          <w:sz w:val="24"/>
          <w:szCs w:val="24"/>
        </w:rPr>
        <w:t xml:space="preserve">References: </w:t>
      </w:r>
    </w:p>
    <w:tbl>
      <w:tblPr>
        <w:tblStyle w:val="TableGrid"/>
        <w:tblW w:w="10206" w:type="dxa"/>
        <w:jc w:val="center"/>
        <w:tblLook w:val="04A0" w:firstRow="1" w:lastRow="0" w:firstColumn="1" w:lastColumn="0" w:noHBand="0" w:noVBand="1"/>
      </w:tblPr>
      <w:tblGrid>
        <w:gridCol w:w="567"/>
        <w:gridCol w:w="9639"/>
      </w:tblGrid>
      <w:tr w:rsidR="00C30106" w:rsidRPr="00825580" w14:paraId="4C34DC8D" w14:textId="77777777" w:rsidTr="00C17A0F">
        <w:trPr>
          <w:jc w:val="center"/>
        </w:trPr>
        <w:tc>
          <w:tcPr>
            <w:tcW w:w="567" w:type="dxa"/>
          </w:tcPr>
          <w:p w14:paraId="6B440887" w14:textId="77777777" w:rsidR="00C30106" w:rsidRPr="00825580" w:rsidRDefault="00C30106" w:rsidP="00C17A0F">
            <w:pPr>
              <w:spacing w:line="276" w:lineRule="auto"/>
              <w:rPr>
                <w:rFonts w:ascii="Times New Roman" w:hAnsi="Times New Roman" w:cs="Times New Roman"/>
                <w:sz w:val="24"/>
                <w:szCs w:val="24"/>
              </w:rPr>
            </w:pPr>
            <w:r w:rsidRPr="00825580">
              <w:rPr>
                <w:rFonts w:ascii="Times New Roman" w:hAnsi="Times New Roman" w:cs="Times New Roman"/>
                <w:sz w:val="24"/>
                <w:szCs w:val="24"/>
              </w:rPr>
              <w:t>1</w:t>
            </w:r>
          </w:p>
        </w:tc>
        <w:tc>
          <w:tcPr>
            <w:tcW w:w="9639" w:type="dxa"/>
          </w:tcPr>
          <w:p w14:paraId="2C080F04" w14:textId="77777777" w:rsidR="00C30106" w:rsidRPr="00825580" w:rsidRDefault="00C30106" w:rsidP="00C17A0F">
            <w:pPr>
              <w:autoSpaceDE w:val="0"/>
              <w:autoSpaceDN w:val="0"/>
              <w:adjustRightInd w:val="0"/>
              <w:spacing w:after="182"/>
              <w:rPr>
                <w:sz w:val="24"/>
              </w:rPr>
            </w:pPr>
            <w:r w:rsidRPr="00213A7E">
              <w:rPr>
                <w:rFonts w:ascii="Times New Roman" w:hAnsi="Times New Roman" w:cs="Times New Roman"/>
              </w:rPr>
              <w:t xml:space="preserve">Altman, A (1997), Agricultural Biotechnology. </w:t>
            </w:r>
          </w:p>
        </w:tc>
      </w:tr>
      <w:tr w:rsidR="00C30106" w:rsidRPr="00825580" w14:paraId="4E3098B4" w14:textId="77777777" w:rsidTr="00C17A0F">
        <w:trPr>
          <w:jc w:val="center"/>
        </w:trPr>
        <w:tc>
          <w:tcPr>
            <w:tcW w:w="567" w:type="dxa"/>
          </w:tcPr>
          <w:p w14:paraId="22FDEDBB" w14:textId="77777777" w:rsidR="00C30106" w:rsidRPr="00825580" w:rsidRDefault="00C30106" w:rsidP="00C17A0F">
            <w:pPr>
              <w:spacing w:line="276" w:lineRule="auto"/>
              <w:rPr>
                <w:rFonts w:ascii="Times New Roman" w:hAnsi="Times New Roman" w:cs="Times New Roman"/>
                <w:sz w:val="24"/>
                <w:szCs w:val="24"/>
              </w:rPr>
            </w:pPr>
            <w:r w:rsidRPr="00825580">
              <w:rPr>
                <w:rFonts w:ascii="Times New Roman" w:hAnsi="Times New Roman" w:cs="Times New Roman"/>
                <w:sz w:val="24"/>
                <w:szCs w:val="24"/>
              </w:rPr>
              <w:t>2</w:t>
            </w:r>
          </w:p>
        </w:tc>
        <w:tc>
          <w:tcPr>
            <w:tcW w:w="9639" w:type="dxa"/>
          </w:tcPr>
          <w:p w14:paraId="0295F6FA" w14:textId="77777777" w:rsidR="00C30106" w:rsidRPr="00825580" w:rsidRDefault="00C30106" w:rsidP="00C17A0F">
            <w:pPr>
              <w:autoSpaceDE w:val="0"/>
              <w:autoSpaceDN w:val="0"/>
              <w:adjustRightInd w:val="0"/>
              <w:rPr>
                <w:rFonts w:ascii="Times New Roman" w:hAnsi="Times New Roman" w:cs="Times New Roman"/>
              </w:rPr>
            </w:pPr>
            <w:r w:rsidRPr="00213A7E">
              <w:rPr>
                <w:rFonts w:ascii="Times New Roman" w:hAnsi="Times New Roman" w:cs="Times New Roman"/>
              </w:rPr>
              <w:t>Ashwini Kumar and Sudhir K. Sopory (2008) Recent Advances in Plant Biotechnology and its applications Prof. Karl- Hermann Commemorative Volume, IK International Publishing House Pvt.Ltd.</w:t>
            </w:r>
          </w:p>
        </w:tc>
      </w:tr>
      <w:tr w:rsidR="00C30106" w:rsidRPr="00825580" w14:paraId="03FA59CB" w14:textId="77777777" w:rsidTr="00C17A0F">
        <w:trPr>
          <w:jc w:val="center"/>
        </w:trPr>
        <w:tc>
          <w:tcPr>
            <w:tcW w:w="567" w:type="dxa"/>
          </w:tcPr>
          <w:p w14:paraId="395F20F6" w14:textId="77777777" w:rsidR="00C30106" w:rsidRPr="00825580" w:rsidRDefault="00C30106" w:rsidP="00C17A0F">
            <w:pPr>
              <w:spacing w:line="276" w:lineRule="auto"/>
              <w:rPr>
                <w:rFonts w:ascii="Times New Roman" w:hAnsi="Times New Roman" w:cs="Times New Roman"/>
                <w:sz w:val="24"/>
                <w:szCs w:val="24"/>
              </w:rPr>
            </w:pPr>
            <w:r w:rsidRPr="00825580">
              <w:rPr>
                <w:rFonts w:ascii="Times New Roman" w:hAnsi="Times New Roman" w:cs="Times New Roman"/>
                <w:sz w:val="24"/>
                <w:szCs w:val="24"/>
              </w:rPr>
              <w:t>3</w:t>
            </w:r>
          </w:p>
        </w:tc>
        <w:tc>
          <w:tcPr>
            <w:tcW w:w="9639" w:type="dxa"/>
          </w:tcPr>
          <w:p w14:paraId="1180599B" w14:textId="77777777" w:rsidR="00C30106" w:rsidRPr="00825580" w:rsidRDefault="00C30106" w:rsidP="00C17A0F">
            <w:pPr>
              <w:tabs>
                <w:tab w:val="left" w:pos="991"/>
              </w:tabs>
              <w:rPr>
                <w:sz w:val="24"/>
              </w:rPr>
            </w:pPr>
            <w:r w:rsidRPr="00825580">
              <w:t>Channarayappa (2007) Molecular Biotechnology: Principles and practice, Universities Press Pvt Ltd.</w:t>
            </w:r>
          </w:p>
        </w:tc>
      </w:tr>
      <w:tr w:rsidR="00C30106" w:rsidRPr="00825580" w14:paraId="5A6CBFC6" w14:textId="77777777" w:rsidTr="00C17A0F">
        <w:trPr>
          <w:jc w:val="center"/>
        </w:trPr>
        <w:tc>
          <w:tcPr>
            <w:tcW w:w="567" w:type="dxa"/>
          </w:tcPr>
          <w:p w14:paraId="365362FD" w14:textId="77777777" w:rsidR="00C30106" w:rsidRPr="00825580" w:rsidRDefault="00C30106" w:rsidP="00C17A0F">
            <w:pPr>
              <w:spacing w:line="276" w:lineRule="auto"/>
              <w:rPr>
                <w:rFonts w:ascii="Times New Roman" w:hAnsi="Times New Roman" w:cs="Times New Roman"/>
                <w:sz w:val="24"/>
                <w:szCs w:val="24"/>
              </w:rPr>
            </w:pPr>
            <w:r w:rsidRPr="00825580">
              <w:rPr>
                <w:rFonts w:ascii="Times New Roman" w:hAnsi="Times New Roman" w:cs="Times New Roman"/>
                <w:sz w:val="24"/>
                <w:szCs w:val="24"/>
              </w:rPr>
              <w:t>4</w:t>
            </w:r>
          </w:p>
        </w:tc>
        <w:tc>
          <w:tcPr>
            <w:tcW w:w="9639" w:type="dxa"/>
          </w:tcPr>
          <w:p w14:paraId="38095E20" w14:textId="77777777" w:rsidR="00C30106" w:rsidRPr="00825580" w:rsidRDefault="00C30106" w:rsidP="00C17A0F">
            <w:pPr>
              <w:tabs>
                <w:tab w:val="left" w:pos="991"/>
              </w:tabs>
              <w:rPr>
                <w:sz w:val="24"/>
              </w:rPr>
            </w:pPr>
            <w:r w:rsidRPr="00213A7E">
              <w:rPr>
                <w:rFonts w:ascii="Times New Roman" w:hAnsi="Times New Roman" w:cs="Times New Roman"/>
              </w:rPr>
              <w:t xml:space="preserve">Clark, P.D. and Pazdernik, J.N. (2009). Biotechnology. Elsevier Academic press, London. </w:t>
            </w:r>
          </w:p>
        </w:tc>
      </w:tr>
      <w:tr w:rsidR="00C30106" w:rsidRPr="00825580" w14:paraId="5DD64D4B" w14:textId="77777777" w:rsidTr="00C17A0F">
        <w:trPr>
          <w:jc w:val="center"/>
        </w:trPr>
        <w:tc>
          <w:tcPr>
            <w:tcW w:w="567" w:type="dxa"/>
          </w:tcPr>
          <w:p w14:paraId="1905FA14" w14:textId="77777777" w:rsidR="00C30106" w:rsidRPr="00825580" w:rsidRDefault="00C30106" w:rsidP="00C17A0F">
            <w:pPr>
              <w:spacing w:line="276" w:lineRule="auto"/>
              <w:rPr>
                <w:rFonts w:ascii="Times New Roman" w:hAnsi="Times New Roman" w:cs="Times New Roman"/>
                <w:sz w:val="24"/>
                <w:szCs w:val="24"/>
              </w:rPr>
            </w:pPr>
            <w:r w:rsidRPr="00825580">
              <w:rPr>
                <w:rFonts w:ascii="Times New Roman" w:hAnsi="Times New Roman" w:cs="Times New Roman"/>
                <w:sz w:val="24"/>
                <w:szCs w:val="24"/>
              </w:rPr>
              <w:t>5</w:t>
            </w:r>
          </w:p>
        </w:tc>
        <w:tc>
          <w:tcPr>
            <w:tcW w:w="9639" w:type="dxa"/>
          </w:tcPr>
          <w:p w14:paraId="1557A15E" w14:textId="77777777" w:rsidR="00C30106" w:rsidRPr="00825580" w:rsidRDefault="00C30106" w:rsidP="00C17A0F">
            <w:pPr>
              <w:tabs>
                <w:tab w:val="left" w:pos="991"/>
              </w:tabs>
              <w:rPr>
                <w:sz w:val="24"/>
              </w:rPr>
            </w:pPr>
            <w:r w:rsidRPr="00825580">
              <w:rPr>
                <w:sz w:val="24"/>
              </w:rPr>
              <w:t>Elliot and Elliot. (2001). Biochemistry and Molecular Biology. Oxford University Press.</w:t>
            </w:r>
          </w:p>
        </w:tc>
      </w:tr>
      <w:tr w:rsidR="00C30106" w:rsidRPr="00825580" w14:paraId="6DF17EC5" w14:textId="77777777" w:rsidTr="00C17A0F">
        <w:trPr>
          <w:jc w:val="center"/>
        </w:trPr>
        <w:tc>
          <w:tcPr>
            <w:tcW w:w="567" w:type="dxa"/>
          </w:tcPr>
          <w:p w14:paraId="01600E4A" w14:textId="77777777" w:rsidR="00C30106" w:rsidRPr="00825580" w:rsidRDefault="00C30106" w:rsidP="00C17A0F">
            <w:pPr>
              <w:spacing w:line="276" w:lineRule="auto"/>
              <w:rPr>
                <w:rFonts w:ascii="Times New Roman" w:hAnsi="Times New Roman" w:cs="Times New Roman"/>
                <w:sz w:val="24"/>
                <w:szCs w:val="24"/>
              </w:rPr>
            </w:pPr>
            <w:r w:rsidRPr="00825580">
              <w:rPr>
                <w:rFonts w:ascii="Times New Roman" w:hAnsi="Times New Roman" w:cs="Times New Roman"/>
                <w:sz w:val="24"/>
                <w:szCs w:val="24"/>
              </w:rPr>
              <w:t>6</w:t>
            </w:r>
          </w:p>
        </w:tc>
        <w:tc>
          <w:tcPr>
            <w:tcW w:w="9639" w:type="dxa"/>
          </w:tcPr>
          <w:p w14:paraId="5D10F0C4" w14:textId="77777777" w:rsidR="00C30106" w:rsidRPr="00825580" w:rsidRDefault="00C30106" w:rsidP="00C17A0F">
            <w:pPr>
              <w:tabs>
                <w:tab w:val="left" w:pos="991"/>
              </w:tabs>
              <w:rPr>
                <w:sz w:val="24"/>
              </w:rPr>
            </w:pPr>
            <w:r w:rsidRPr="00825580">
              <w:t>Slater, A., Scott, W.N. and Flower, R.M. (2008). Plant Biotechnology. 2nd edition. Oxford University Press Inc., New York.</w:t>
            </w:r>
          </w:p>
        </w:tc>
      </w:tr>
      <w:tr w:rsidR="00C30106" w:rsidRPr="00825580" w14:paraId="5290E4C2" w14:textId="77777777" w:rsidTr="00C17A0F">
        <w:trPr>
          <w:jc w:val="center"/>
        </w:trPr>
        <w:tc>
          <w:tcPr>
            <w:tcW w:w="567" w:type="dxa"/>
          </w:tcPr>
          <w:p w14:paraId="649942A0" w14:textId="77777777" w:rsidR="00C30106" w:rsidRPr="00825580" w:rsidRDefault="00C30106" w:rsidP="00C17A0F">
            <w:pPr>
              <w:spacing w:line="276" w:lineRule="auto"/>
              <w:rPr>
                <w:rFonts w:ascii="Times New Roman" w:hAnsi="Times New Roman" w:cs="Times New Roman"/>
                <w:sz w:val="24"/>
                <w:szCs w:val="24"/>
              </w:rPr>
            </w:pPr>
            <w:r w:rsidRPr="00825580">
              <w:rPr>
                <w:rFonts w:ascii="Times New Roman" w:hAnsi="Times New Roman" w:cs="Times New Roman"/>
                <w:sz w:val="24"/>
                <w:szCs w:val="24"/>
              </w:rPr>
              <w:t>7</w:t>
            </w:r>
          </w:p>
        </w:tc>
        <w:tc>
          <w:tcPr>
            <w:tcW w:w="9639" w:type="dxa"/>
          </w:tcPr>
          <w:p w14:paraId="669DE617" w14:textId="77777777" w:rsidR="00C30106" w:rsidRPr="00825580" w:rsidRDefault="00C30106" w:rsidP="00C17A0F">
            <w:pPr>
              <w:autoSpaceDE w:val="0"/>
              <w:autoSpaceDN w:val="0"/>
              <w:adjustRightInd w:val="0"/>
            </w:pPr>
            <w:r w:rsidRPr="00825580">
              <w:t>Sunders Russell PJ (2001) iGenetics: A molecular Approach, Pearson.</w:t>
            </w:r>
          </w:p>
        </w:tc>
      </w:tr>
    </w:tbl>
    <w:p w14:paraId="1BA4CF9A" w14:textId="77777777" w:rsidR="00C30106" w:rsidRDefault="00C30106" w:rsidP="00C30106">
      <w:pPr>
        <w:jc w:val="both"/>
        <w:rPr>
          <w:rFonts w:ascii="Times New Roman" w:hAnsi="Times New Roman" w:cs="Times New Roman"/>
          <w:sz w:val="24"/>
          <w:szCs w:val="24"/>
        </w:rPr>
      </w:pPr>
    </w:p>
    <w:p w14:paraId="1CBD1AB8" w14:textId="77777777" w:rsidR="00C30106" w:rsidRDefault="00C30106" w:rsidP="00C30106">
      <w:pPr>
        <w:rPr>
          <w:rFonts w:ascii="Times New Roman" w:hAnsi="Times New Roman" w:cs="Times New Roman"/>
          <w:sz w:val="24"/>
          <w:szCs w:val="24"/>
        </w:rPr>
      </w:pPr>
      <w:r>
        <w:rPr>
          <w:rFonts w:ascii="Times New Roman" w:hAnsi="Times New Roman" w:cs="Times New Roman"/>
          <w:sz w:val="24"/>
          <w:szCs w:val="24"/>
        </w:rPr>
        <w:br w:type="page"/>
      </w:r>
    </w:p>
    <w:p w14:paraId="1DB6BB2B" w14:textId="77777777" w:rsidR="00C30106" w:rsidRPr="00806027" w:rsidRDefault="00C30106" w:rsidP="00C30106">
      <w:pPr>
        <w:spacing w:after="0"/>
        <w:jc w:val="center"/>
        <w:rPr>
          <w:rFonts w:ascii="Times New Roman" w:hAnsi="Times New Roman" w:cs="Times New Roman"/>
          <w:b/>
          <w:color w:val="0070C0"/>
          <w:sz w:val="28"/>
          <w:szCs w:val="24"/>
        </w:rPr>
      </w:pPr>
      <w:r w:rsidRPr="00371173">
        <w:rPr>
          <w:rFonts w:ascii="Times New Roman" w:hAnsi="Times New Roman" w:cs="Times New Roman"/>
          <w:b/>
          <w:color w:val="000000" w:themeColor="text1"/>
          <w:sz w:val="28"/>
          <w:szCs w:val="24"/>
        </w:rPr>
        <w:lastRenderedPageBreak/>
        <w:t xml:space="preserve">Course Code and Title: </w:t>
      </w:r>
      <w:r w:rsidRPr="00806027">
        <w:rPr>
          <w:rFonts w:ascii="Times New Roman" w:hAnsi="Times New Roman" w:cs="Times New Roman"/>
          <w:b/>
          <w:color w:val="0070C0"/>
          <w:sz w:val="28"/>
          <w:szCs w:val="24"/>
        </w:rPr>
        <w:t>UBOTRM01</w:t>
      </w:r>
    </w:p>
    <w:p w14:paraId="06372E8D" w14:textId="77777777" w:rsidR="00C30106" w:rsidRPr="00371173" w:rsidRDefault="00C30106" w:rsidP="00C30106">
      <w:pPr>
        <w:spacing w:after="0"/>
        <w:jc w:val="center"/>
        <w:rPr>
          <w:rFonts w:ascii="Times New Roman" w:hAnsi="Times New Roman" w:cs="Times New Roman"/>
          <w:b/>
          <w:color w:val="000000" w:themeColor="text1"/>
          <w:sz w:val="28"/>
          <w:szCs w:val="24"/>
        </w:rPr>
      </w:pPr>
      <w:r w:rsidRPr="00540BDB">
        <w:rPr>
          <w:rFonts w:ascii="Times New Roman" w:hAnsi="Times New Roman" w:cs="Times New Roman"/>
          <w:b/>
          <w:color w:val="000000" w:themeColor="text1"/>
          <w:sz w:val="28"/>
          <w:szCs w:val="24"/>
        </w:rPr>
        <w:t>RESEARCH METHODOLOGY</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413"/>
        <w:gridCol w:w="1843"/>
        <w:gridCol w:w="3648"/>
        <w:gridCol w:w="2419"/>
      </w:tblGrid>
      <w:tr w:rsidR="00C30106" w:rsidRPr="007E3403" w14:paraId="681F0DFE" w14:textId="77777777" w:rsidTr="00C17A0F">
        <w:trPr>
          <w:trHeight w:val="418"/>
        </w:trPr>
        <w:tc>
          <w:tcPr>
            <w:tcW w:w="1413" w:type="dxa"/>
          </w:tcPr>
          <w:p w14:paraId="0E01871B" w14:textId="77777777" w:rsidR="00C30106" w:rsidRPr="007E3403" w:rsidRDefault="00C30106" w:rsidP="00C17A0F">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Level: </w:t>
            </w:r>
            <w:r>
              <w:rPr>
                <w:rFonts w:ascii="Times New Roman" w:hAnsi="Times New Roman" w:cs="Times New Roman"/>
                <w:b/>
                <w:color w:val="000000" w:themeColor="text1"/>
                <w:sz w:val="24"/>
                <w:szCs w:val="24"/>
              </w:rPr>
              <w:t>6.0</w:t>
            </w:r>
            <w:r w:rsidRPr="007E3403">
              <w:rPr>
                <w:rFonts w:ascii="Times New Roman" w:hAnsi="Times New Roman" w:cs="Times New Roman"/>
                <w:b/>
                <w:color w:val="000000" w:themeColor="text1"/>
                <w:sz w:val="24"/>
                <w:szCs w:val="24"/>
              </w:rPr>
              <w:t xml:space="preserve"> </w:t>
            </w:r>
          </w:p>
        </w:tc>
        <w:tc>
          <w:tcPr>
            <w:tcW w:w="1843" w:type="dxa"/>
          </w:tcPr>
          <w:p w14:paraId="6BA8CCE8" w14:textId="77777777" w:rsidR="00C30106" w:rsidRPr="007E3403" w:rsidRDefault="00C30106" w:rsidP="00C17A0F">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Credits: 0</w:t>
            </w:r>
            <w:r>
              <w:rPr>
                <w:rFonts w:ascii="Times New Roman" w:hAnsi="Times New Roman" w:cs="Times New Roman"/>
                <w:b/>
                <w:color w:val="000000" w:themeColor="text1"/>
                <w:sz w:val="24"/>
                <w:szCs w:val="24"/>
              </w:rPr>
              <w:t>4</w:t>
            </w:r>
          </w:p>
        </w:tc>
        <w:tc>
          <w:tcPr>
            <w:tcW w:w="3648" w:type="dxa"/>
          </w:tcPr>
          <w:p w14:paraId="45C9BFAA" w14:textId="77777777" w:rsidR="00C30106" w:rsidRPr="007E3403" w:rsidRDefault="00C30106" w:rsidP="00C17A0F">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Number of Lectures:  </w:t>
            </w:r>
            <w:r w:rsidRPr="008C7493">
              <w:rPr>
                <w:rFonts w:ascii="Times New Roman" w:hAnsi="Times New Roman" w:cs="Times New Roman"/>
                <w:b/>
                <w:sz w:val="24"/>
                <w:szCs w:val="24"/>
              </w:rPr>
              <w:t>60</w:t>
            </w:r>
          </w:p>
        </w:tc>
        <w:tc>
          <w:tcPr>
            <w:tcW w:w="2419" w:type="dxa"/>
          </w:tcPr>
          <w:p w14:paraId="67CABF70" w14:textId="77777777" w:rsidR="00C30106" w:rsidRPr="007E3403" w:rsidRDefault="00C30106" w:rsidP="00C17A0F">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Semester-I</w:t>
            </w:r>
          </w:p>
        </w:tc>
      </w:tr>
    </w:tbl>
    <w:p w14:paraId="0A68AF1B" w14:textId="77777777" w:rsidR="00C30106" w:rsidRPr="007E3403" w:rsidRDefault="00C30106" w:rsidP="00C30106">
      <w:pPr>
        <w:rPr>
          <w:rFonts w:ascii="Times New Roman" w:hAnsi="Times New Roman" w:cs="Times New Roman"/>
          <w:b/>
          <w:color w:val="000000" w:themeColor="text1"/>
          <w:sz w:val="24"/>
          <w:szCs w:val="24"/>
        </w:rPr>
      </w:pPr>
    </w:p>
    <w:p w14:paraId="6D124C83" w14:textId="77777777" w:rsidR="00C30106" w:rsidRPr="007677BF" w:rsidRDefault="00C30106" w:rsidP="00C30106">
      <w:pPr>
        <w:spacing w:after="0"/>
        <w:rPr>
          <w:rFonts w:ascii="Times New Roman" w:hAnsi="Times New Roman" w:cs="Times New Roman"/>
          <w:b/>
          <w:sz w:val="24"/>
          <w:szCs w:val="24"/>
        </w:rPr>
      </w:pPr>
      <w:r w:rsidRPr="007677BF">
        <w:rPr>
          <w:rFonts w:ascii="Times New Roman" w:hAnsi="Times New Roman" w:cs="Times New Roman"/>
          <w:b/>
          <w:sz w:val="24"/>
          <w:szCs w:val="24"/>
        </w:rPr>
        <w:t>Learning Objectives:</w:t>
      </w:r>
    </w:p>
    <w:p w14:paraId="720E3626" w14:textId="77777777" w:rsidR="00C30106" w:rsidRPr="007677BF" w:rsidRDefault="00C30106" w:rsidP="00C30106">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Understand the concept of research methodology and its types.</w:t>
      </w:r>
    </w:p>
    <w:p w14:paraId="264033B0" w14:textId="77777777" w:rsidR="00C30106" w:rsidRPr="007677BF" w:rsidRDefault="00C30106" w:rsidP="00C30106">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Develop skills of data collection through literature and scientific documentation.</w:t>
      </w:r>
    </w:p>
    <w:p w14:paraId="080B9F5D" w14:textId="77777777" w:rsidR="00C30106" w:rsidRPr="007677BF" w:rsidRDefault="00C30106" w:rsidP="00C30106">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 xml:space="preserve">Comprehend the importance of ethics involved in research through </w:t>
      </w:r>
      <w:r w:rsidRPr="007677BF">
        <w:rPr>
          <w:sz w:val="23"/>
          <w:szCs w:val="23"/>
        </w:rPr>
        <w:t>Plagiarism.</w:t>
      </w:r>
      <w:r w:rsidRPr="007677BF">
        <w:rPr>
          <w:rFonts w:ascii="Times New Roman" w:hAnsi="Times New Roman" w:cs="Times New Roman"/>
          <w:sz w:val="24"/>
          <w:szCs w:val="24"/>
        </w:rPr>
        <w:t>.</w:t>
      </w:r>
    </w:p>
    <w:p w14:paraId="40ED5DA5" w14:textId="77777777" w:rsidR="00C30106" w:rsidRPr="007677BF" w:rsidRDefault="00C30106" w:rsidP="00C30106">
      <w:pPr>
        <w:pStyle w:val="ListParagraph"/>
        <w:numPr>
          <w:ilvl w:val="0"/>
          <w:numId w:val="31"/>
        </w:numPr>
        <w:rPr>
          <w:rFonts w:ascii="Times New Roman" w:hAnsi="Times New Roman" w:cs="Times New Roman"/>
          <w:b/>
          <w:bCs/>
          <w:sz w:val="24"/>
          <w:szCs w:val="24"/>
        </w:rPr>
      </w:pPr>
      <w:r w:rsidRPr="007677BF">
        <w:rPr>
          <w:rFonts w:ascii="Times New Roman" w:hAnsi="Times New Roman" w:cs="Times New Roman"/>
          <w:sz w:val="24"/>
          <w:szCs w:val="24"/>
        </w:rPr>
        <w:t>Familiarize students with the methods of scientific writing and reporting.</w:t>
      </w:r>
    </w:p>
    <w:p w14:paraId="6D2E58E2" w14:textId="77777777" w:rsidR="00C30106" w:rsidRPr="00540BDB" w:rsidRDefault="00C30106" w:rsidP="00C30106">
      <w:pPr>
        <w:spacing w:after="0"/>
        <w:jc w:val="both"/>
        <w:rPr>
          <w:rFonts w:ascii="Times New Roman" w:hAnsi="Times New Roman" w:cs="Times New Roman"/>
          <w:b/>
          <w:color w:val="FF0000"/>
          <w:sz w:val="24"/>
          <w:szCs w:val="24"/>
        </w:rPr>
      </w:pPr>
    </w:p>
    <w:p w14:paraId="2614BD0E" w14:textId="77777777" w:rsidR="00C30106" w:rsidRPr="007677BF" w:rsidRDefault="00C30106" w:rsidP="00C30106">
      <w:pPr>
        <w:spacing w:after="0"/>
        <w:jc w:val="both"/>
        <w:rPr>
          <w:rFonts w:ascii="Times New Roman" w:hAnsi="Times New Roman" w:cs="Times New Roman"/>
          <w:b/>
          <w:sz w:val="24"/>
          <w:szCs w:val="24"/>
        </w:rPr>
      </w:pPr>
      <w:r w:rsidRPr="007677BF">
        <w:rPr>
          <w:rFonts w:ascii="Times New Roman" w:hAnsi="Times New Roman" w:cs="Times New Roman"/>
          <w:b/>
          <w:sz w:val="24"/>
          <w:szCs w:val="24"/>
        </w:rPr>
        <w:t>Learning Outcomes:</w:t>
      </w:r>
    </w:p>
    <w:p w14:paraId="04A58BBF" w14:textId="77777777" w:rsidR="00C30106" w:rsidRPr="007677BF" w:rsidRDefault="00C30106" w:rsidP="00C30106">
      <w:pPr>
        <w:rPr>
          <w:rFonts w:ascii="Times New Roman" w:hAnsi="Times New Roman" w:cs="Times New Roman"/>
          <w:sz w:val="24"/>
          <w:szCs w:val="24"/>
        </w:rPr>
      </w:pPr>
      <w:r w:rsidRPr="007677BF">
        <w:rPr>
          <w:rFonts w:ascii="Times New Roman" w:hAnsi="Times New Roman" w:cs="Times New Roman"/>
          <w:sz w:val="24"/>
          <w:szCs w:val="24"/>
        </w:rPr>
        <w:t>The students will be able to,</w:t>
      </w:r>
    </w:p>
    <w:p w14:paraId="5DEEC0B4" w14:textId="77777777" w:rsidR="00C30106" w:rsidRPr="007677BF" w:rsidRDefault="00C30106" w:rsidP="00C30106">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Understand the concept of research and its types.</w:t>
      </w:r>
    </w:p>
    <w:p w14:paraId="2B639A93" w14:textId="77777777" w:rsidR="00C30106" w:rsidRPr="007677BF" w:rsidRDefault="00C30106" w:rsidP="00C30106">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Develop skills of data collection and scientific documentation.</w:t>
      </w:r>
    </w:p>
    <w:p w14:paraId="272DC36F" w14:textId="77777777" w:rsidR="00C30106" w:rsidRPr="007677BF" w:rsidRDefault="00C30106" w:rsidP="00C30106">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Comprehend the importance of ethics involved in research.</w:t>
      </w:r>
    </w:p>
    <w:p w14:paraId="21AF3E7C" w14:textId="77777777" w:rsidR="00C30106" w:rsidRPr="007677BF" w:rsidRDefault="00C30106" w:rsidP="00C30106">
      <w:pPr>
        <w:pStyle w:val="ListParagraph"/>
        <w:numPr>
          <w:ilvl w:val="0"/>
          <w:numId w:val="31"/>
        </w:numPr>
        <w:rPr>
          <w:rFonts w:ascii="Times New Roman" w:hAnsi="Times New Roman" w:cs="Times New Roman"/>
          <w:b/>
          <w:bCs/>
          <w:sz w:val="24"/>
          <w:szCs w:val="24"/>
        </w:rPr>
      </w:pPr>
      <w:r w:rsidRPr="007677BF">
        <w:rPr>
          <w:rFonts w:ascii="Times New Roman" w:hAnsi="Times New Roman" w:cs="Times New Roman"/>
          <w:sz w:val="24"/>
          <w:szCs w:val="24"/>
        </w:rPr>
        <w:t>Familiarize the methods of scientific writing and reporting.</w:t>
      </w:r>
    </w:p>
    <w:p w14:paraId="5AFCE79F" w14:textId="77777777" w:rsidR="00C30106" w:rsidRPr="007677BF" w:rsidRDefault="00C30106" w:rsidP="00C30106">
      <w:pPr>
        <w:rPr>
          <w:rFonts w:ascii="Times New Roman" w:hAnsi="Times New Roman" w:cs="Times New Roman"/>
          <w:b/>
          <w:bCs/>
          <w:sz w:val="24"/>
          <w:szCs w:val="24"/>
        </w:rPr>
      </w:pPr>
      <w:r w:rsidRPr="007677BF">
        <w:rPr>
          <w:rFonts w:ascii="Times New Roman" w:hAnsi="Times New Roman" w:cs="Times New Roman"/>
          <w:b/>
          <w:bCs/>
          <w:sz w:val="24"/>
          <w:szCs w:val="24"/>
        </w:rPr>
        <w:t xml:space="preserve">Course Contents: </w:t>
      </w:r>
    </w:p>
    <w:tbl>
      <w:tblPr>
        <w:tblStyle w:val="TableGrid"/>
        <w:tblW w:w="10206" w:type="dxa"/>
        <w:jc w:val="center"/>
        <w:tblLook w:val="04A0" w:firstRow="1" w:lastRow="0" w:firstColumn="1" w:lastColumn="0" w:noHBand="0" w:noVBand="1"/>
      </w:tblPr>
      <w:tblGrid>
        <w:gridCol w:w="567"/>
        <w:gridCol w:w="8080"/>
        <w:gridCol w:w="1559"/>
      </w:tblGrid>
      <w:tr w:rsidR="00C30106" w:rsidRPr="00256205" w14:paraId="6CEA3374" w14:textId="77777777" w:rsidTr="00C17A0F">
        <w:trPr>
          <w:jc w:val="center"/>
        </w:trPr>
        <w:tc>
          <w:tcPr>
            <w:tcW w:w="10206" w:type="dxa"/>
            <w:gridSpan w:val="3"/>
          </w:tcPr>
          <w:p w14:paraId="334EB107" w14:textId="77777777" w:rsidR="00C30106" w:rsidRPr="00256205" w:rsidRDefault="00C30106" w:rsidP="00C17A0F">
            <w:pPr>
              <w:rPr>
                <w:rFonts w:ascii="Times New Roman" w:hAnsi="Times New Roman" w:cs="Times New Roman"/>
                <w:b/>
                <w:sz w:val="24"/>
                <w:szCs w:val="24"/>
              </w:rPr>
            </w:pPr>
            <w:r w:rsidRPr="00256205">
              <w:rPr>
                <w:rFonts w:ascii="Times New Roman" w:hAnsi="Times New Roman" w:cs="Times New Roman"/>
                <w:b/>
                <w:sz w:val="24"/>
                <w:szCs w:val="24"/>
              </w:rPr>
              <w:t>Unit - I      INTRODUCTION TO RESEARCH METHODOLOGY                            1</w:t>
            </w:r>
            <w:r>
              <w:rPr>
                <w:rFonts w:ascii="Times New Roman" w:hAnsi="Times New Roman" w:cs="Times New Roman"/>
                <w:b/>
                <w:sz w:val="24"/>
                <w:szCs w:val="24"/>
              </w:rPr>
              <w:t>5</w:t>
            </w:r>
            <w:r w:rsidRPr="00256205">
              <w:rPr>
                <w:rFonts w:ascii="Times New Roman" w:hAnsi="Times New Roman" w:cs="Times New Roman"/>
                <w:b/>
                <w:sz w:val="24"/>
                <w:szCs w:val="24"/>
              </w:rPr>
              <w:t xml:space="preserve"> Lectures</w:t>
            </w:r>
          </w:p>
        </w:tc>
      </w:tr>
      <w:tr w:rsidR="00C30106" w:rsidRPr="00256205" w14:paraId="085ED0EA" w14:textId="77777777" w:rsidTr="00C17A0F">
        <w:trPr>
          <w:jc w:val="center"/>
        </w:trPr>
        <w:tc>
          <w:tcPr>
            <w:tcW w:w="567" w:type="dxa"/>
          </w:tcPr>
          <w:p w14:paraId="6FC4E824" w14:textId="77777777" w:rsidR="00C30106" w:rsidRPr="00256205" w:rsidRDefault="00C30106" w:rsidP="00C17A0F">
            <w:pPr>
              <w:rPr>
                <w:rFonts w:ascii="Times New Roman" w:hAnsi="Times New Roman" w:cs="Times New Roman"/>
                <w:sz w:val="24"/>
                <w:szCs w:val="24"/>
              </w:rPr>
            </w:pPr>
          </w:p>
        </w:tc>
        <w:tc>
          <w:tcPr>
            <w:tcW w:w="8080" w:type="dxa"/>
          </w:tcPr>
          <w:p w14:paraId="700AA8C8" w14:textId="77777777" w:rsidR="00C30106" w:rsidRPr="007677BF" w:rsidRDefault="00C30106" w:rsidP="00C17A0F">
            <w:pPr>
              <w:pStyle w:val="Default"/>
              <w:rPr>
                <w:color w:val="auto"/>
                <w:sz w:val="23"/>
                <w:szCs w:val="23"/>
              </w:rPr>
            </w:pPr>
            <w:r w:rsidRPr="00256205">
              <w:rPr>
                <w:color w:val="auto"/>
                <w:sz w:val="23"/>
                <w:szCs w:val="23"/>
              </w:rPr>
              <w:t xml:space="preserve">1.1Introduction: Research Experimental design principles, Classification of Research- pure research, applied research; descriptive, experimental, historical, etc, Design of Survey, statistical methods, interpretation of results. </w:t>
            </w:r>
          </w:p>
        </w:tc>
        <w:tc>
          <w:tcPr>
            <w:tcW w:w="1559" w:type="dxa"/>
            <w:vMerge w:val="restart"/>
          </w:tcPr>
          <w:p w14:paraId="63F9FCA9" w14:textId="77777777" w:rsidR="00C30106" w:rsidRPr="00256205" w:rsidRDefault="00C30106" w:rsidP="00C17A0F">
            <w:pPr>
              <w:jc w:val="both"/>
              <w:rPr>
                <w:rFonts w:ascii="Times New Roman" w:hAnsi="Times New Roman" w:cs="Times New Roman"/>
                <w:sz w:val="24"/>
                <w:szCs w:val="24"/>
              </w:rPr>
            </w:pPr>
            <w:r>
              <w:rPr>
                <w:rFonts w:ascii="Times New Roman" w:hAnsi="Times New Roman" w:cs="Times New Roman"/>
                <w:sz w:val="24"/>
                <w:szCs w:val="24"/>
              </w:rPr>
              <w:t>No change</w:t>
            </w:r>
          </w:p>
        </w:tc>
      </w:tr>
      <w:tr w:rsidR="00C30106" w:rsidRPr="00256205" w14:paraId="263A8549" w14:textId="77777777" w:rsidTr="00C17A0F">
        <w:trPr>
          <w:jc w:val="center"/>
        </w:trPr>
        <w:tc>
          <w:tcPr>
            <w:tcW w:w="567" w:type="dxa"/>
          </w:tcPr>
          <w:p w14:paraId="38815B9A" w14:textId="77777777" w:rsidR="00C30106" w:rsidRPr="00256205" w:rsidRDefault="00C30106" w:rsidP="00C17A0F">
            <w:pPr>
              <w:rPr>
                <w:rFonts w:ascii="Times New Roman" w:hAnsi="Times New Roman" w:cs="Times New Roman"/>
                <w:sz w:val="24"/>
                <w:szCs w:val="24"/>
              </w:rPr>
            </w:pPr>
          </w:p>
        </w:tc>
        <w:tc>
          <w:tcPr>
            <w:tcW w:w="8080" w:type="dxa"/>
          </w:tcPr>
          <w:p w14:paraId="55A3FE6F" w14:textId="77777777" w:rsidR="00C30106" w:rsidRPr="00256205" w:rsidRDefault="00C30106" w:rsidP="00C17A0F">
            <w:pPr>
              <w:pStyle w:val="Default"/>
              <w:rPr>
                <w:color w:val="auto"/>
                <w:sz w:val="23"/>
                <w:szCs w:val="23"/>
              </w:rPr>
            </w:pPr>
            <w:r w:rsidRPr="00256205">
              <w:rPr>
                <w:color w:val="auto"/>
                <w:sz w:val="23"/>
                <w:szCs w:val="23"/>
              </w:rPr>
              <w:t xml:space="preserve">1.2 Problem Identification &amp; Formulation – Research area – Investigation – Measurement Issues – Hypothesis – Qualities of a good Hypothesis –Null &amp; Alternative Hypothesis. Hypothesis Testing – Logic &amp; Importance, parametric and non-parametric. </w:t>
            </w:r>
          </w:p>
        </w:tc>
        <w:tc>
          <w:tcPr>
            <w:tcW w:w="1559" w:type="dxa"/>
            <w:vMerge/>
          </w:tcPr>
          <w:p w14:paraId="0F64B9D9" w14:textId="77777777" w:rsidR="00C30106" w:rsidRPr="00256205" w:rsidRDefault="00C30106" w:rsidP="00C17A0F">
            <w:pPr>
              <w:jc w:val="both"/>
              <w:rPr>
                <w:rFonts w:ascii="Times New Roman" w:hAnsi="Times New Roman" w:cs="Times New Roman"/>
                <w:sz w:val="24"/>
                <w:szCs w:val="24"/>
              </w:rPr>
            </w:pPr>
          </w:p>
        </w:tc>
      </w:tr>
      <w:tr w:rsidR="00C30106" w:rsidRPr="00256205" w14:paraId="5A6F8B45" w14:textId="77777777" w:rsidTr="00C17A0F">
        <w:trPr>
          <w:jc w:val="center"/>
        </w:trPr>
        <w:tc>
          <w:tcPr>
            <w:tcW w:w="567" w:type="dxa"/>
          </w:tcPr>
          <w:p w14:paraId="2E1817FD" w14:textId="77777777" w:rsidR="00C30106" w:rsidRPr="00256205" w:rsidRDefault="00C30106" w:rsidP="00C17A0F">
            <w:pPr>
              <w:rPr>
                <w:rFonts w:ascii="Times New Roman" w:hAnsi="Times New Roman" w:cs="Times New Roman"/>
                <w:sz w:val="24"/>
                <w:szCs w:val="24"/>
              </w:rPr>
            </w:pPr>
          </w:p>
        </w:tc>
        <w:tc>
          <w:tcPr>
            <w:tcW w:w="8080" w:type="dxa"/>
          </w:tcPr>
          <w:p w14:paraId="6D5D0FE9" w14:textId="77777777" w:rsidR="00C30106" w:rsidRPr="00256205" w:rsidRDefault="00C30106" w:rsidP="00C17A0F">
            <w:pPr>
              <w:pStyle w:val="Default"/>
              <w:rPr>
                <w:color w:val="auto"/>
                <w:sz w:val="23"/>
                <w:szCs w:val="23"/>
              </w:rPr>
            </w:pPr>
            <w:r w:rsidRPr="00256205">
              <w:rPr>
                <w:color w:val="auto"/>
                <w:sz w:val="23"/>
                <w:szCs w:val="23"/>
              </w:rPr>
              <w:t xml:space="preserve">1.3  Review of literature: </w:t>
            </w:r>
          </w:p>
        </w:tc>
        <w:tc>
          <w:tcPr>
            <w:tcW w:w="1559" w:type="dxa"/>
            <w:vMerge/>
          </w:tcPr>
          <w:p w14:paraId="26385708" w14:textId="77777777" w:rsidR="00C30106" w:rsidRPr="00256205" w:rsidRDefault="00C30106" w:rsidP="00C17A0F">
            <w:pPr>
              <w:jc w:val="both"/>
              <w:rPr>
                <w:rFonts w:ascii="Times New Roman" w:hAnsi="Times New Roman" w:cs="Times New Roman"/>
                <w:sz w:val="24"/>
                <w:szCs w:val="24"/>
              </w:rPr>
            </w:pPr>
          </w:p>
        </w:tc>
      </w:tr>
      <w:tr w:rsidR="00C30106" w:rsidRPr="00256205" w14:paraId="4A9A6A6A" w14:textId="77777777" w:rsidTr="00C17A0F">
        <w:trPr>
          <w:jc w:val="center"/>
        </w:trPr>
        <w:tc>
          <w:tcPr>
            <w:tcW w:w="567" w:type="dxa"/>
          </w:tcPr>
          <w:p w14:paraId="043ECD35" w14:textId="77777777" w:rsidR="00C30106" w:rsidRPr="00256205" w:rsidRDefault="00C30106" w:rsidP="00C17A0F">
            <w:pPr>
              <w:rPr>
                <w:rFonts w:ascii="Times New Roman" w:hAnsi="Times New Roman" w:cs="Times New Roman"/>
                <w:sz w:val="24"/>
                <w:szCs w:val="24"/>
              </w:rPr>
            </w:pPr>
          </w:p>
        </w:tc>
        <w:tc>
          <w:tcPr>
            <w:tcW w:w="8080" w:type="dxa"/>
          </w:tcPr>
          <w:p w14:paraId="78531662" w14:textId="77777777" w:rsidR="00C30106" w:rsidRPr="00256205" w:rsidRDefault="00C30106" w:rsidP="00C17A0F">
            <w:pPr>
              <w:pStyle w:val="Default"/>
              <w:rPr>
                <w:color w:val="auto"/>
                <w:sz w:val="23"/>
                <w:szCs w:val="23"/>
              </w:rPr>
            </w:pPr>
            <w:r w:rsidRPr="00256205">
              <w:rPr>
                <w:color w:val="auto"/>
                <w:sz w:val="23"/>
                <w:szCs w:val="23"/>
              </w:rPr>
              <w:t xml:space="preserve">1.4 Library: Concepts of a scientific library, journals, books, E books, websites and Digital library and Data bases, NCBI-Pub Med. </w:t>
            </w:r>
          </w:p>
        </w:tc>
        <w:tc>
          <w:tcPr>
            <w:tcW w:w="1559" w:type="dxa"/>
            <w:vMerge/>
          </w:tcPr>
          <w:p w14:paraId="268EAD48" w14:textId="77777777" w:rsidR="00C30106" w:rsidRPr="00256205" w:rsidRDefault="00C30106" w:rsidP="00C17A0F">
            <w:pPr>
              <w:jc w:val="both"/>
              <w:rPr>
                <w:rFonts w:ascii="Times New Roman" w:hAnsi="Times New Roman" w:cs="Times New Roman"/>
                <w:sz w:val="24"/>
                <w:szCs w:val="24"/>
              </w:rPr>
            </w:pPr>
          </w:p>
        </w:tc>
      </w:tr>
      <w:tr w:rsidR="00C30106" w:rsidRPr="00256205" w14:paraId="60735F34" w14:textId="77777777" w:rsidTr="00C17A0F">
        <w:trPr>
          <w:jc w:val="center"/>
        </w:trPr>
        <w:tc>
          <w:tcPr>
            <w:tcW w:w="10206" w:type="dxa"/>
            <w:gridSpan w:val="3"/>
          </w:tcPr>
          <w:p w14:paraId="20F13462" w14:textId="77777777" w:rsidR="00C30106" w:rsidRPr="00256205" w:rsidRDefault="00C30106" w:rsidP="00C17A0F">
            <w:pPr>
              <w:rPr>
                <w:rFonts w:ascii="Times New Roman" w:hAnsi="Times New Roman" w:cs="Times New Roman"/>
                <w:b/>
                <w:sz w:val="24"/>
                <w:szCs w:val="24"/>
              </w:rPr>
            </w:pPr>
            <w:r w:rsidRPr="00256205">
              <w:rPr>
                <w:rFonts w:ascii="Times New Roman" w:hAnsi="Times New Roman" w:cs="Times New Roman"/>
                <w:b/>
                <w:sz w:val="24"/>
                <w:szCs w:val="24"/>
              </w:rPr>
              <w:t>Unit – II     REFERENCING AND RESEARCH                                                                1</w:t>
            </w:r>
            <w:r>
              <w:rPr>
                <w:rFonts w:ascii="Times New Roman" w:hAnsi="Times New Roman" w:cs="Times New Roman"/>
                <w:b/>
                <w:sz w:val="24"/>
                <w:szCs w:val="24"/>
              </w:rPr>
              <w:t>5</w:t>
            </w:r>
            <w:r w:rsidRPr="00256205">
              <w:rPr>
                <w:rFonts w:ascii="Times New Roman" w:hAnsi="Times New Roman" w:cs="Times New Roman"/>
                <w:b/>
                <w:sz w:val="24"/>
                <w:szCs w:val="24"/>
              </w:rPr>
              <w:t xml:space="preserve"> Lectures</w:t>
            </w:r>
          </w:p>
        </w:tc>
      </w:tr>
      <w:tr w:rsidR="00C30106" w:rsidRPr="00256205" w14:paraId="447F9A78" w14:textId="77777777" w:rsidTr="00C17A0F">
        <w:trPr>
          <w:jc w:val="center"/>
        </w:trPr>
        <w:tc>
          <w:tcPr>
            <w:tcW w:w="567" w:type="dxa"/>
          </w:tcPr>
          <w:p w14:paraId="4518324B" w14:textId="77777777" w:rsidR="00C30106" w:rsidRPr="00256205" w:rsidRDefault="00C30106" w:rsidP="00C17A0F">
            <w:pPr>
              <w:rPr>
                <w:rFonts w:ascii="Times New Roman" w:hAnsi="Times New Roman" w:cs="Times New Roman"/>
                <w:sz w:val="24"/>
                <w:szCs w:val="24"/>
              </w:rPr>
            </w:pPr>
          </w:p>
        </w:tc>
        <w:tc>
          <w:tcPr>
            <w:tcW w:w="8080" w:type="dxa"/>
          </w:tcPr>
          <w:p w14:paraId="4C4E505F" w14:textId="77777777" w:rsidR="00C30106" w:rsidRDefault="00C30106" w:rsidP="00C17A0F">
            <w:pPr>
              <w:pStyle w:val="Default"/>
              <w:rPr>
                <w:color w:val="auto"/>
                <w:sz w:val="23"/>
                <w:szCs w:val="23"/>
              </w:rPr>
            </w:pPr>
            <w:r w:rsidRPr="00256205">
              <w:rPr>
                <w:color w:val="auto"/>
                <w:sz w:val="23"/>
                <w:szCs w:val="23"/>
              </w:rPr>
              <w:t xml:space="preserve">2.1 Qualitative and Quantitative Research: Concept of measurement, causality, generalization, replication. Merging the two approaches. </w:t>
            </w:r>
          </w:p>
          <w:p w14:paraId="736E2047" w14:textId="77777777" w:rsidR="00C30106" w:rsidRPr="00256205" w:rsidRDefault="00C30106" w:rsidP="00C17A0F">
            <w:pPr>
              <w:pStyle w:val="Default"/>
              <w:rPr>
                <w:color w:val="auto"/>
                <w:sz w:val="23"/>
                <w:szCs w:val="23"/>
              </w:rPr>
            </w:pPr>
          </w:p>
        </w:tc>
        <w:tc>
          <w:tcPr>
            <w:tcW w:w="1559" w:type="dxa"/>
            <w:vMerge w:val="restart"/>
          </w:tcPr>
          <w:p w14:paraId="62D946D7" w14:textId="77777777" w:rsidR="00C30106" w:rsidRPr="00256205" w:rsidRDefault="00C30106" w:rsidP="00C17A0F">
            <w:pPr>
              <w:jc w:val="both"/>
              <w:rPr>
                <w:rFonts w:ascii="Times New Roman" w:hAnsi="Times New Roman" w:cs="Times New Roman"/>
                <w:sz w:val="24"/>
                <w:szCs w:val="24"/>
              </w:rPr>
            </w:pPr>
            <w:r>
              <w:rPr>
                <w:rFonts w:ascii="Times New Roman" w:hAnsi="Times New Roman" w:cs="Times New Roman"/>
                <w:sz w:val="24"/>
                <w:szCs w:val="24"/>
              </w:rPr>
              <w:t xml:space="preserve"> No change</w:t>
            </w:r>
          </w:p>
        </w:tc>
      </w:tr>
      <w:tr w:rsidR="00C30106" w:rsidRPr="00256205" w14:paraId="2A92D1D7" w14:textId="77777777" w:rsidTr="00C17A0F">
        <w:trPr>
          <w:jc w:val="center"/>
        </w:trPr>
        <w:tc>
          <w:tcPr>
            <w:tcW w:w="567" w:type="dxa"/>
          </w:tcPr>
          <w:p w14:paraId="6E55CACD" w14:textId="77777777" w:rsidR="00C30106" w:rsidRPr="00256205" w:rsidRDefault="00C30106" w:rsidP="00C17A0F">
            <w:pPr>
              <w:rPr>
                <w:rFonts w:ascii="Times New Roman" w:hAnsi="Times New Roman" w:cs="Times New Roman"/>
                <w:sz w:val="24"/>
                <w:szCs w:val="24"/>
              </w:rPr>
            </w:pPr>
          </w:p>
        </w:tc>
        <w:tc>
          <w:tcPr>
            <w:tcW w:w="8080" w:type="dxa"/>
          </w:tcPr>
          <w:p w14:paraId="6C52192D" w14:textId="77777777" w:rsidR="00C30106" w:rsidRPr="00256205" w:rsidRDefault="00C30106" w:rsidP="00C17A0F">
            <w:pPr>
              <w:pStyle w:val="Default"/>
              <w:rPr>
                <w:color w:val="auto"/>
                <w:sz w:val="23"/>
                <w:szCs w:val="23"/>
              </w:rPr>
            </w:pPr>
            <w:r w:rsidRPr="00256205">
              <w:rPr>
                <w:color w:val="auto"/>
                <w:sz w:val="23"/>
                <w:szCs w:val="23"/>
              </w:rPr>
              <w:t xml:space="preserve">2.2 Journals: Indexing journals, H-index, I -10, ISSN, ISBN, abstracting journals, research journals, review journals, e-journals, Impact factor of journals, </w:t>
            </w:r>
            <w:r w:rsidRPr="00F537C1">
              <w:rPr>
                <w:color w:val="auto"/>
                <w:sz w:val="23"/>
                <w:szCs w:val="23"/>
              </w:rPr>
              <w:t>UGC Care Journals.</w:t>
            </w:r>
          </w:p>
        </w:tc>
        <w:tc>
          <w:tcPr>
            <w:tcW w:w="1559" w:type="dxa"/>
            <w:vMerge/>
          </w:tcPr>
          <w:p w14:paraId="249CB32F" w14:textId="77777777" w:rsidR="00C30106" w:rsidRPr="00256205" w:rsidRDefault="00C30106" w:rsidP="00C17A0F">
            <w:pPr>
              <w:jc w:val="both"/>
              <w:rPr>
                <w:rFonts w:ascii="Times New Roman" w:hAnsi="Times New Roman" w:cs="Times New Roman"/>
                <w:sz w:val="24"/>
                <w:szCs w:val="24"/>
              </w:rPr>
            </w:pPr>
          </w:p>
        </w:tc>
      </w:tr>
      <w:tr w:rsidR="00C30106" w:rsidRPr="00256205" w14:paraId="04A94133" w14:textId="77777777" w:rsidTr="00C17A0F">
        <w:trPr>
          <w:jc w:val="center"/>
        </w:trPr>
        <w:tc>
          <w:tcPr>
            <w:tcW w:w="567" w:type="dxa"/>
          </w:tcPr>
          <w:p w14:paraId="5D88EEAF" w14:textId="77777777" w:rsidR="00C30106" w:rsidRPr="00256205" w:rsidRDefault="00C30106" w:rsidP="00C17A0F">
            <w:pPr>
              <w:rPr>
                <w:rFonts w:ascii="Times New Roman" w:hAnsi="Times New Roman" w:cs="Times New Roman"/>
                <w:sz w:val="24"/>
                <w:szCs w:val="24"/>
              </w:rPr>
            </w:pPr>
          </w:p>
        </w:tc>
        <w:tc>
          <w:tcPr>
            <w:tcW w:w="8080" w:type="dxa"/>
          </w:tcPr>
          <w:p w14:paraId="693997A6" w14:textId="77777777" w:rsidR="00C30106" w:rsidRPr="00256205" w:rsidRDefault="00C30106" w:rsidP="00C17A0F">
            <w:pPr>
              <w:pStyle w:val="Default"/>
              <w:rPr>
                <w:color w:val="auto"/>
                <w:sz w:val="23"/>
                <w:szCs w:val="23"/>
              </w:rPr>
            </w:pPr>
            <w:r w:rsidRPr="00256205">
              <w:rPr>
                <w:color w:val="auto"/>
                <w:sz w:val="23"/>
                <w:szCs w:val="23"/>
              </w:rPr>
              <w:t xml:space="preserve">2.3 Reprints, Open access initiative, INFLIBNET, INSDOC, Shodh Ganga, etc. </w:t>
            </w:r>
          </w:p>
          <w:p w14:paraId="617BA09B" w14:textId="77777777" w:rsidR="00C30106" w:rsidRPr="00256205" w:rsidRDefault="00C30106" w:rsidP="00C17A0F">
            <w:pPr>
              <w:pStyle w:val="Default"/>
              <w:rPr>
                <w:color w:val="auto"/>
                <w:sz w:val="23"/>
                <w:szCs w:val="23"/>
              </w:rPr>
            </w:pPr>
            <w:r w:rsidRPr="00256205">
              <w:rPr>
                <w:color w:val="auto"/>
                <w:sz w:val="23"/>
                <w:szCs w:val="23"/>
              </w:rPr>
              <w:t>Google Scholar, Research Gate, LinkedIn, Orcid id, Scopus (Q1 to Q4), Web of Science, Boolean words.</w:t>
            </w:r>
          </w:p>
        </w:tc>
        <w:tc>
          <w:tcPr>
            <w:tcW w:w="1559" w:type="dxa"/>
            <w:vMerge/>
          </w:tcPr>
          <w:p w14:paraId="5ECD4A53" w14:textId="77777777" w:rsidR="00C30106" w:rsidRPr="00256205" w:rsidRDefault="00C30106" w:rsidP="00C17A0F">
            <w:pPr>
              <w:jc w:val="both"/>
              <w:rPr>
                <w:rFonts w:ascii="Times New Roman" w:hAnsi="Times New Roman" w:cs="Times New Roman"/>
                <w:sz w:val="24"/>
                <w:szCs w:val="24"/>
              </w:rPr>
            </w:pPr>
          </w:p>
        </w:tc>
      </w:tr>
      <w:tr w:rsidR="00C30106" w:rsidRPr="00256205" w14:paraId="57F82DAD" w14:textId="77777777" w:rsidTr="00C17A0F">
        <w:trPr>
          <w:jc w:val="center"/>
        </w:trPr>
        <w:tc>
          <w:tcPr>
            <w:tcW w:w="567" w:type="dxa"/>
          </w:tcPr>
          <w:p w14:paraId="6C36FC58" w14:textId="77777777" w:rsidR="00C30106" w:rsidRPr="00256205" w:rsidRDefault="00C30106" w:rsidP="00C17A0F">
            <w:pPr>
              <w:rPr>
                <w:rFonts w:ascii="Times New Roman" w:hAnsi="Times New Roman" w:cs="Times New Roman"/>
                <w:sz w:val="24"/>
                <w:szCs w:val="24"/>
              </w:rPr>
            </w:pPr>
          </w:p>
        </w:tc>
        <w:tc>
          <w:tcPr>
            <w:tcW w:w="8080" w:type="dxa"/>
          </w:tcPr>
          <w:p w14:paraId="147BAC5D" w14:textId="77777777" w:rsidR="00C30106" w:rsidRPr="00256205" w:rsidRDefault="00C30106" w:rsidP="00C17A0F">
            <w:pPr>
              <w:pStyle w:val="Default"/>
              <w:rPr>
                <w:color w:val="auto"/>
                <w:sz w:val="23"/>
                <w:szCs w:val="23"/>
              </w:rPr>
            </w:pPr>
            <w:r w:rsidRPr="00256205">
              <w:rPr>
                <w:color w:val="auto"/>
                <w:sz w:val="23"/>
                <w:szCs w:val="23"/>
              </w:rPr>
              <w:t xml:space="preserve">2.4 Preparation of index cards: Author index and subject index; Open source, bibliography management system. </w:t>
            </w:r>
          </w:p>
          <w:p w14:paraId="679030F1" w14:textId="77777777" w:rsidR="00C30106" w:rsidRPr="00256205" w:rsidRDefault="00C30106" w:rsidP="00C17A0F"/>
        </w:tc>
        <w:tc>
          <w:tcPr>
            <w:tcW w:w="1559" w:type="dxa"/>
            <w:vMerge/>
          </w:tcPr>
          <w:p w14:paraId="21B2807E" w14:textId="77777777" w:rsidR="00C30106" w:rsidRPr="00256205" w:rsidRDefault="00C30106" w:rsidP="00C17A0F">
            <w:pPr>
              <w:jc w:val="both"/>
              <w:rPr>
                <w:rFonts w:ascii="Times New Roman" w:hAnsi="Times New Roman" w:cs="Times New Roman"/>
                <w:sz w:val="24"/>
                <w:szCs w:val="24"/>
              </w:rPr>
            </w:pPr>
          </w:p>
        </w:tc>
      </w:tr>
      <w:tr w:rsidR="00C30106" w:rsidRPr="00256205" w14:paraId="17B8547C" w14:textId="77777777" w:rsidTr="00C17A0F">
        <w:trPr>
          <w:jc w:val="center"/>
        </w:trPr>
        <w:tc>
          <w:tcPr>
            <w:tcW w:w="10206" w:type="dxa"/>
            <w:gridSpan w:val="3"/>
          </w:tcPr>
          <w:p w14:paraId="66FD1FC2" w14:textId="77777777" w:rsidR="00C30106" w:rsidRPr="00256205" w:rsidRDefault="00C30106" w:rsidP="00C17A0F">
            <w:pPr>
              <w:pStyle w:val="Default"/>
              <w:jc w:val="both"/>
              <w:rPr>
                <w:b/>
                <w:color w:val="auto"/>
              </w:rPr>
            </w:pPr>
            <w:r w:rsidRPr="00256205">
              <w:rPr>
                <w:b/>
                <w:color w:val="auto"/>
              </w:rPr>
              <w:t xml:space="preserve">Unit-III </w:t>
            </w:r>
            <w:r w:rsidRPr="00256205">
              <w:rPr>
                <w:b/>
                <w:bCs/>
                <w:color w:val="auto"/>
                <w:sz w:val="26"/>
                <w:szCs w:val="26"/>
              </w:rPr>
              <w:t xml:space="preserve">RESEARCH SCIENTIFIC WRITING AND COMMUNICATION           </w:t>
            </w:r>
            <w:r w:rsidRPr="00256205">
              <w:rPr>
                <w:b/>
                <w:color w:val="auto"/>
              </w:rPr>
              <w:t>1</w:t>
            </w:r>
            <w:r>
              <w:rPr>
                <w:b/>
                <w:color w:val="auto"/>
              </w:rPr>
              <w:t>5</w:t>
            </w:r>
            <w:r w:rsidRPr="00256205">
              <w:rPr>
                <w:b/>
                <w:color w:val="auto"/>
              </w:rPr>
              <w:t xml:space="preserve"> Lectures</w:t>
            </w:r>
          </w:p>
        </w:tc>
      </w:tr>
      <w:tr w:rsidR="00C30106" w:rsidRPr="00256205" w14:paraId="15CEE097" w14:textId="77777777" w:rsidTr="00C17A0F">
        <w:trPr>
          <w:jc w:val="center"/>
        </w:trPr>
        <w:tc>
          <w:tcPr>
            <w:tcW w:w="567" w:type="dxa"/>
          </w:tcPr>
          <w:p w14:paraId="158DC7F4" w14:textId="77777777" w:rsidR="00C30106" w:rsidRPr="00256205" w:rsidRDefault="00C30106" w:rsidP="00C17A0F">
            <w:pPr>
              <w:rPr>
                <w:rFonts w:ascii="Times New Roman" w:hAnsi="Times New Roman" w:cs="Times New Roman"/>
                <w:sz w:val="24"/>
                <w:szCs w:val="24"/>
              </w:rPr>
            </w:pPr>
          </w:p>
        </w:tc>
        <w:tc>
          <w:tcPr>
            <w:tcW w:w="8080" w:type="dxa"/>
          </w:tcPr>
          <w:p w14:paraId="7B3CAA3D" w14:textId="77777777" w:rsidR="00C30106" w:rsidRPr="00256205" w:rsidRDefault="00C30106" w:rsidP="00C17A0F">
            <w:pPr>
              <w:pStyle w:val="Default"/>
              <w:jc w:val="both"/>
              <w:rPr>
                <w:color w:val="auto"/>
                <w:sz w:val="23"/>
                <w:szCs w:val="23"/>
              </w:rPr>
            </w:pPr>
            <w:r w:rsidRPr="00256205">
              <w:rPr>
                <w:color w:val="auto"/>
                <w:sz w:val="23"/>
                <w:szCs w:val="23"/>
              </w:rPr>
              <w:t xml:space="preserve">3.1 Measurement: Concept of measurement– what is measured? Problems in measurement in research – Validity and Reliability, Consultation in Herberia and </w:t>
            </w:r>
            <w:r w:rsidRPr="00256205">
              <w:rPr>
                <w:color w:val="auto"/>
                <w:sz w:val="23"/>
                <w:szCs w:val="23"/>
              </w:rPr>
              <w:lastRenderedPageBreak/>
              <w:t xml:space="preserve">Library, authentication of plant material. Levels of measurement – Nominal, Ordinal, Interval, Ratio. </w:t>
            </w:r>
          </w:p>
          <w:p w14:paraId="615BD4C1" w14:textId="77777777" w:rsidR="00C30106" w:rsidRPr="00256205" w:rsidRDefault="00C30106" w:rsidP="00C17A0F">
            <w:pPr>
              <w:pStyle w:val="Default"/>
              <w:jc w:val="both"/>
              <w:rPr>
                <w:color w:val="auto"/>
              </w:rPr>
            </w:pPr>
          </w:p>
        </w:tc>
        <w:tc>
          <w:tcPr>
            <w:tcW w:w="1559" w:type="dxa"/>
            <w:vMerge w:val="restart"/>
          </w:tcPr>
          <w:p w14:paraId="1AFDCDDA" w14:textId="77777777" w:rsidR="00C30106" w:rsidRPr="00256205" w:rsidRDefault="00C30106" w:rsidP="00C17A0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No change</w:t>
            </w:r>
          </w:p>
        </w:tc>
      </w:tr>
      <w:tr w:rsidR="00C30106" w:rsidRPr="00256205" w14:paraId="5EAD091B" w14:textId="77777777" w:rsidTr="00C17A0F">
        <w:trPr>
          <w:jc w:val="center"/>
        </w:trPr>
        <w:tc>
          <w:tcPr>
            <w:tcW w:w="567" w:type="dxa"/>
          </w:tcPr>
          <w:p w14:paraId="3C8AC3C4" w14:textId="77777777" w:rsidR="00C30106" w:rsidRPr="00256205" w:rsidRDefault="00C30106" w:rsidP="00C17A0F">
            <w:pPr>
              <w:rPr>
                <w:rFonts w:ascii="Times New Roman" w:hAnsi="Times New Roman" w:cs="Times New Roman"/>
                <w:sz w:val="24"/>
                <w:szCs w:val="24"/>
              </w:rPr>
            </w:pPr>
          </w:p>
        </w:tc>
        <w:tc>
          <w:tcPr>
            <w:tcW w:w="8080" w:type="dxa"/>
          </w:tcPr>
          <w:p w14:paraId="328517E9" w14:textId="77777777" w:rsidR="00C30106" w:rsidRPr="00256205" w:rsidRDefault="00C30106" w:rsidP="00C17A0F">
            <w:pPr>
              <w:pStyle w:val="Default"/>
              <w:jc w:val="both"/>
              <w:rPr>
                <w:color w:val="auto"/>
                <w:sz w:val="23"/>
                <w:szCs w:val="23"/>
              </w:rPr>
            </w:pPr>
            <w:r w:rsidRPr="00256205">
              <w:rPr>
                <w:color w:val="auto"/>
                <w:sz w:val="23"/>
                <w:szCs w:val="23"/>
              </w:rPr>
              <w:t xml:space="preserve">3.2 Introduction to scientific writing: Meaning of Scientific and non-scientific writing; Scientific Vocabulary and grammar. Synopsis, Dissertations, Thesis, Posters. </w:t>
            </w:r>
          </w:p>
          <w:p w14:paraId="36F31A17" w14:textId="77777777" w:rsidR="00C30106" w:rsidRPr="00256205" w:rsidRDefault="00C30106" w:rsidP="00C17A0F">
            <w:pPr>
              <w:pStyle w:val="Default"/>
              <w:jc w:val="both"/>
              <w:rPr>
                <w:color w:val="auto"/>
                <w:sz w:val="23"/>
                <w:szCs w:val="23"/>
              </w:rPr>
            </w:pPr>
          </w:p>
        </w:tc>
        <w:tc>
          <w:tcPr>
            <w:tcW w:w="1559" w:type="dxa"/>
            <w:vMerge/>
          </w:tcPr>
          <w:p w14:paraId="273CB308" w14:textId="77777777" w:rsidR="00C30106" w:rsidRPr="00256205" w:rsidRDefault="00C30106" w:rsidP="00C17A0F">
            <w:pPr>
              <w:jc w:val="both"/>
              <w:rPr>
                <w:rFonts w:ascii="Times New Roman" w:hAnsi="Times New Roman" w:cs="Times New Roman"/>
                <w:sz w:val="24"/>
                <w:szCs w:val="24"/>
              </w:rPr>
            </w:pPr>
          </w:p>
        </w:tc>
      </w:tr>
      <w:tr w:rsidR="00C30106" w:rsidRPr="00256205" w14:paraId="6030641D" w14:textId="77777777" w:rsidTr="00C17A0F">
        <w:trPr>
          <w:jc w:val="center"/>
        </w:trPr>
        <w:tc>
          <w:tcPr>
            <w:tcW w:w="567" w:type="dxa"/>
          </w:tcPr>
          <w:p w14:paraId="2F432A6D" w14:textId="77777777" w:rsidR="00C30106" w:rsidRPr="00256205" w:rsidRDefault="00C30106" w:rsidP="00C17A0F">
            <w:pPr>
              <w:rPr>
                <w:rFonts w:ascii="Times New Roman" w:hAnsi="Times New Roman" w:cs="Times New Roman"/>
                <w:sz w:val="24"/>
                <w:szCs w:val="24"/>
              </w:rPr>
            </w:pPr>
          </w:p>
        </w:tc>
        <w:tc>
          <w:tcPr>
            <w:tcW w:w="8080" w:type="dxa"/>
          </w:tcPr>
          <w:p w14:paraId="3EBF545D" w14:textId="77777777" w:rsidR="00C30106" w:rsidRPr="00256205" w:rsidRDefault="00C30106" w:rsidP="00C17A0F">
            <w:pPr>
              <w:pStyle w:val="Default"/>
              <w:jc w:val="both"/>
              <w:rPr>
                <w:color w:val="auto"/>
                <w:sz w:val="23"/>
                <w:szCs w:val="23"/>
              </w:rPr>
            </w:pPr>
            <w:r w:rsidRPr="00256205">
              <w:rPr>
                <w:color w:val="auto"/>
                <w:sz w:val="23"/>
                <w:szCs w:val="23"/>
              </w:rPr>
              <w:t xml:space="preserve">3.3 Correspondence: Formal letters and permissions (Forest department, State Biodiversity board, International authorities, Quarantine process, etc.), cover letters, drafting emails, replying to reviewers. </w:t>
            </w:r>
          </w:p>
          <w:p w14:paraId="4D14598A" w14:textId="77777777" w:rsidR="00C30106" w:rsidRPr="00256205" w:rsidRDefault="00C30106" w:rsidP="00C17A0F">
            <w:pPr>
              <w:pStyle w:val="Default"/>
              <w:jc w:val="both"/>
              <w:rPr>
                <w:color w:val="auto"/>
              </w:rPr>
            </w:pPr>
          </w:p>
        </w:tc>
        <w:tc>
          <w:tcPr>
            <w:tcW w:w="1559" w:type="dxa"/>
            <w:vMerge/>
          </w:tcPr>
          <w:p w14:paraId="20BBD03C" w14:textId="77777777" w:rsidR="00C30106" w:rsidRPr="00256205" w:rsidRDefault="00C30106" w:rsidP="00C17A0F">
            <w:pPr>
              <w:jc w:val="both"/>
              <w:rPr>
                <w:rFonts w:ascii="Times New Roman" w:hAnsi="Times New Roman" w:cs="Times New Roman"/>
                <w:sz w:val="24"/>
                <w:szCs w:val="24"/>
              </w:rPr>
            </w:pPr>
          </w:p>
        </w:tc>
      </w:tr>
      <w:tr w:rsidR="00C30106" w:rsidRPr="00256205" w14:paraId="7F4B524D" w14:textId="77777777" w:rsidTr="00C17A0F">
        <w:trPr>
          <w:jc w:val="center"/>
        </w:trPr>
        <w:tc>
          <w:tcPr>
            <w:tcW w:w="567" w:type="dxa"/>
          </w:tcPr>
          <w:p w14:paraId="3B7D8FF7" w14:textId="77777777" w:rsidR="00C30106" w:rsidRPr="00256205" w:rsidRDefault="00C30106" w:rsidP="00C17A0F">
            <w:pPr>
              <w:rPr>
                <w:rFonts w:ascii="Times New Roman" w:hAnsi="Times New Roman" w:cs="Times New Roman"/>
                <w:sz w:val="24"/>
                <w:szCs w:val="24"/>
              </w:rPr>
            </w:pPr>
          </w:p>
        </w:tc>
        <w:tc>
          <w:tcPr>
            <w:tcW w:w="8080" w:type="dxa"/>
          </w:tcPr>
          <w:p w14:paraId="5B08D1FE" w14:textId="77777777" w:rsidR="00C30106" w:rsidRPr="00256205" w:rsidRDefault="00C30106" w:rsidP="00C17A0F">
            <w:pPr>
              <w:pStyle w:val="Default"/>
              <w:jc w:val="both"/>
              <w:rPr>
                <w:color w:val="auto"/>
                <w:sz w:val="23"/>
                <w:szCs w:val="23"/>
              </w:rPr>
            </w:pPr>
            <w:r w:rsidRPr="00256205">
              <w:rPr>
                <w:color w:val="auto"/>
                <w:sz w:val="23"/>
                <w:szCs w:val="23"/>
              </w:rPr>
              <w:t xml:space="preserve">3.4 Writing a Research article/ paper: Title, Abstract, Introduction, Review of literature, Methodology, Observations, Results, Discussions, Summary, Conclusion, and Bibliography (Referencing and citation styles), IMRAD format. Research ethic: Ethical issues related to publishing, Plagiarism and Self-Plagiarism. </w:t>
            </w:r>
          </w:p>
          <w:p w14:paraId="7C6CE040" w14:textId="77777777" w:rsidR="00C30106" w:rsidRPr="00256205" w:rsidRDefault="00C30106" w:rsidP="00C17A0F">
            <w:pPr>
              <w:pStyle w:val="Default"/>
              <w:jc w:val="both"/>
              <w:rPr>
                <w:color w:val="auto"/>
              </w:rPr>
            </w:pPr>
          </w:p>
        </w:tc>
        <w:tc>
          <w:tcPr>
            <w:tcW w:w="1559" w:type="dxa"/>
            <w:vMerge/>
          </w:tcPr>
          <w:p w14:paraId="77E3F56D" w14:textId="77777777" w:rsidR="00C30106" w:rsidRPr="00256205" w:rsidRDefault="00C30106" w:rsidP="00C17A0F">
            <w:pPr>
              <w:jc w:val="both"/>
              <w:rPr>
                <w:rFonts w:ascii="Times New Roman" w:hAnsi="Times New Roman" w:cs="Times New Roman"/>
                <w:sz w:val="24"/>
                <w:szCs w:val="24"/>
              </w:rPr>
            </w:pPr>
          </w:p>
        </w:tc>
      </w:tr>
      <w:tr w:rsidR="00C30106" w:rsidRPr="00256205" w14:paraId="52861B56" w14:textId="77777777" w:rsidTr="00C17A0F">
        <w:trPr>
          <w:jc w:val="center"/>
        </w:trPr>
        <w:tc>
          <w:tcPr>
            <w:tcW w:w="10206" w:type="dxa"/>
            <w:gridSpan w:val="3"/>
          </w:tcPr>
          <w:p w14:paraId="07A14FFC" w14:textId="77777777" w:rsidR="00C30106" w:rsidRPr="00256205" w:rsidRDefault="00C30106" w:rsidP="00C17A0F">
            <w:pPr>
              <w:pStyle w:val="Default"/>
              <w:jc w:val="both"/>
              <w:rPr>
                <w:color w:val="auto"/>
                <w:sz w:val="23"/>
                <w:szCs w:val="23"/>
              </w:rPr>
            </w:pPr>
            <w:r w:rsidRPr="00256205">
              <w:rPr>
                <w:b/>
                <w:color w:val="auto"/>
              </w:rPr>
              <w:t xml:space="preserve">Unit – IV   </w:t>
            </w:r>
            <w:r w:rsidRPr="00256205">
              <w:rPr>
                <w:b/>
                <w:bCs/>
                <w:color w:val="auto"/>
                <w:sz w:val="23"/>
                <w:szCs w:val="23"/>
              </w:rPr>
              <w:t xml:space="preserve">RESEARCH DATA ANALYSIS, TOOLS AND PROJECT PROPOSAL      </w:t>
            </w:r>
            <w:r w:rsidRPr="00256205">
              <w:rPr>
                <w:b/>
                <w:color w:val="auto"/>
              </w:rPr>
              <w:t>1</w:t>
            </w:r>
            <w:r>
              <w:rPr>
                <w:b/>
                <w:color w:val="auto"/>
              </w:rPr>
              <w:t>5</w:t>
            </w:r>
            <w:r w:rsidRPr="00256205">
              <w:rPr>
                <w:b/>
                <w:color w:val="auto"/>
              </w:rPr>
              <w:t xml:space="preserve"> Lectures</w:t>
            </w:r>
          </w:p>
        </w:tc>
      </w:tr>
      <w:tr w:rsidR="00C30106" w:rsidRPr="00256205" w14:paraId="607C74C9" w14:textId="77777777" w:rsidTr="00C17A0F">
        <w:trPr>
          <w:jc w:val="center"/>
        </w:trPr>
        <w:tc>
          <w:tcPr>
            <w:tcW w:w="567" w:type="dxa"/>
          </w:tcPr>
          <w:p w14:paraId="7DD39332" w14:textId="77777777" w:rsidR="00C30106" w:rsidRPr="00256205" w:rsidRDefault="00C30106" w:rsidP="00C17A0F">
            <w:pPr>
              <w:rPr>
                <w:rFonts w:ascii="Times New Roman" w:hAnsi="Times New Roman" w:cs="Times New Roman"/>
                <w:sz w:val="24"/>
                <w:szCs w:val="24"/>
              </w:rPr>
            </w:pPr>
          </w:p>
        </w:tc>
        <w:tc>
          <w:tcPr>
            <w:tcW w:w="8080" w:type="dxa"/>
          </w:tcPr>
          <w:p w14:paraId="38C2E704" w14:textId="77777777" w:rsidR="00C30106" w:rsidRPr="00256205" w:rsidRDefault="00C30106" w:rsidP="00C17A0F">
            <w:pPr>
              <w:pStyle w:val="Default"/>
              <w:jc w:val="both"/>
              <w:rPr>
                <w:color w:val="auto"/>
                <w:sz w:val="23"/>
                <w:szCs w:val="23"/>
              </w:rPr>
            </w:pPr>
            <w:r w:rsidRPr="00256205">
              <w:rPr>
                <w:b/>
                <w:bCs/>
                <w:color w:val="auto"/>
                <w:sz w:val="23"/>
                <w:szCs w:val="23"/>
              </w:rPr>
              <w:t>4.1</w:t>
            </w:r>
            <w:r w:rsidRPr="00256205">
              <w:rPr>
                <w:color w:val="auto"/>
                <w:sz w:val="23"/>
                <w:szCs w:val="23"/>
              </w:rPr>
              <w:t xml:space="preserve"> Use of tools / techniques for Research: methods to search required information effectively, Reference Management Software like Zotero/Mendeley, Software for paper formatting like LaTeX/MS Office, Software for detection of Plagiarism.  </w:t>
            </w:r>
          </w:p>
          <w:p w14:paraId="2825560D" w14:textId="77777777" w:rsidR="00C30106" w:rsidRPr="00256205" w:rsidRDefault="00C30106" w:rsidP="00C17A0F">
            <w:pPr>
              <w:pStyle w:val="Default"/>
              <w:jc w:val="both"/>
              <w:rPr>
                <w:color w:val="auto"/>
              </w:rPr>
            </w:pPr>
          </w:p>
        </w:tc>
        <w:tc>
          <w:tcPr>
            <w:tcW w:w="1559" w:type="dxa"/>
            <w:vMerge w:val="restart"/>
          </w:tcPr>
          <w:p w14:paraId="3B630325" w14:textId="77777777" w:rsidR="00C30106" w:rsidRPr="00256205" w:rsidRDefault="00C30106" w:rsidP="00C17A0F">
            <w:pPr>
              <w:jc w:val="both"/>
              <w:rPr>
                <w:rFonts w:ascii="Times New Roman" w:hAnsi="Times New Roman" w:cs="Times New Roman"/>
                <w:sz w:val="24"/>
                <w:szCs w:val="24"/>
              </w:rPr>
            </w:pPr>
            <w:r>
              <w:rPr>
                <w:rFonts w:ascii="Times New Roman" w:hAnsi="Times New Roman" w:cs="Times New Roman"/>
                <w:sz w:val="24"/>
                <w:szCs w:val="24"/>
              </w:rPr>
              <w:t>No change</w:t>
            </w:r>
          </w:p>
        </w:tc>
      </w:tr>
      <w:tr w:rsidR="00C30106" w:rsidRPr="00256205" w14:paraId="52229C94" w14:textId="77777777" w:rsidTr="00C17A0F">
        <w:trPr>
          <w:jc w:val="center"/>
        </w:trPr>
        <w:tc>
          <w:tcPr>
            <w:tcW w:w="567" w:type="dxa"/>
          </w:tcPr>
          <w:p w14:paraId="219934C3" w14:textId="77777777" w:rsidR="00C30106" w:rsidRPr="00256205" w:rsidRDefault="00C30106" w:rsidP="00C17A0F">
            <w:pPr>
              <w:rPr>
                <w:rFonts w:ascii="Times New Roman" w:hAnsi="Times New Roman" w:cs="Times New Roman"/>
                <w:sz w:val="24"/>
                <w:szCs w:val="24"/>
              </w:rPr>
            </w:pPr>
          </w:p>
        </w:tc>
        <w:tc>
          <w:tcPr>
            <w:tcW w:w="8080" w:type="dxa"/>
          </w:tcPr>
          <w:p w14:paraId="0D89EC58" w14:textId="77777777" w:rsidR="00C30106" w:rsidRPr="00E1513A" w:rsidRDefault="00C30106" w:rsidP="00C17A0F">
            <w:pPr>
              <w:pStyle w:val="Default"/>
              <w:jc w:val="both"/>
              <w:rPr>
                <w:color w:val="auto"/>
                <w:sz w:val="23"/>
                <w:szCs w:val="23"/>
              </w:rPr>
            </w:pPr>
            <w:r w:rsidRPr="00256205">
              <w:rPr>
                <w:color w:val="auto"/>
                <w:sz w:val="23"/>
                <w:szCs w:val="23"/>
              </w:rPr>
              <w:t xml:space="preserve">4.2 Writing for Research Proposal Grant: Funding agencies, guidelines, structure of research proposals – Setting a budget (Manpower, Consumables, Equipment, Travel, Contingencies, Overheads) with justifications, Expected outcomes, Cost benefit analysis, Work plan, and Time schedule of activities. </w:t>
            </w:r>
          </w:p>
        </w:tc>
        <w:tc>
          <w:tcPr>
            <w:tcW w:w="1559" w:type="dxa"/>
            <w:vMerge/>
          </w:tcPr>
          <w:p w14:paraId="7F3C94BA" w14:textId="77777777" w:rsidR="00C30106" w:rsidRPr="00256205" w:rsidRDefault="00C30106" w:rsidP="00C17A0F">
            <w:pPr>
              <w:jc w:val="both"/>
              <w:rPr>
                <w:rFonts w:ascii="Times New Roman" w:hAnsi="Times New Roman" w:cs="Times New Roman"/>
                <w:sz w:val="24"/>
                <w:szCs w:val="24"/>
              </w:rPr>
            </w:pPr>
          </w:p>
        </w:tc>
      </w:tr>
      <w:tr w:rsidR="00C30106" w:rsidRPr="00256205" w14:paraId="113C3A21" w14:textId="77777777" w:rsidTr="00C17A0F">
        <w:trPr>
          <w:jc w:val="center"/>
        </w:trPr>
        <w:tc>
          <w:tcPr>
            <w:tcW w:w="567" w:type="dxa"/>
          </w:tcPr>
          <w:p w14:paraId="14DDC118" w14:textId="77777777" w:rsidR="00C30106" w:rsidRPr="00256205" w:rsidRDefault="00C30106" w:rsidP="00C17A0F">
            <w:pPr>
              <w:rPr>
                <w:rFonts w:ascii="Times New Roman" w:hAnsi="Times New Roman" w:cs="Times New Roman"/>
                <w:sz w:val="24"/>
                <w:szCs w:val="24"/>
              </w:rPr>
            </w:pPr>
          </w:p>
        </w:tc>
        <w:tc>
          <w:tcPr>
            <w:tcW w:w="8080" w:type="dxa"/>
          </w:tcPr>
          <w:p w14:paraId="1A457BB4" w14:textId="77777777" w:rsidR="00C30106" w:rsidRPr="00256205" w:rsidRDefault="00C30106" w:rsidP="00C17A0F">
            <w:pPr>
              <w:pStyle w:val="Default"/>
              <w:jc w:val="both"/>
              <w:rPr>
                <w:color w:val="auto"/>
                <w:sz w:val="23"/>
                <w:szCs w:val="23"/>
              </w:rPr>
            </w:pPr>
            <w:r w:rsidRPr="00256205">
              <w:rPr>
                <w:color w:val="auto"/>
                <w:sz w:val="23"/>
                <w:szCs w:val="23"/>
              </w:rPr>
              <w:t>4.3 Presentations: Presenting numerical data - Graphical, Tabular, Animations, Slides, etc.</w:t>
            </w:r>
          </w:p>
        </w:tc>
        <w:tc>
          <w:tcPr>
            <w:tcW w:w="1559" w:type="dxa"/>
            <w:vMerge/>
          </w:tcPr>
          <w:p w14:paraId="76A774E4" w14:textId="77777777" w:rsidR="00C30106" w:rsidRPr="00256205" w:rsidRDefault="00C30106" w:rsidP="00C17A0F">
            <w:pPr>
              <w:jc w:val="both"/>
              <w:rPr>
                <w:rFonts w:ascii="Times New Roman" w:hAnsi="Times New Roman" w:cs="Times New Roman"/>
                <w:sz w:val="24"/>
                <w:szCs w:val="24"/>
              </w:rPr>
            </w:pPr>
          </w:p>
        </w:tc>
      </w:tr>
      <w:tr w:rsidR="00C30106" w:rsidRPr="00256205" w14:paraId="62125447" w14:textId="77777777" w:rsidTr="00C17A0F">
        <w:trPr>
          <w:jc w:val="center"/>
        </w:trPr>
        <w:tc>
          <w:tcPr>
            <w:tcW w:w="567" w:type="dxa"/>
          </w:tcPr>
          <w:p w14:paraId="4E8EBBA9" w14:textId="77777777" w:rsidR="00C30106" w:rsidRPr="00256205" w:rsidRDefault="00C30106" w:rsidP="00C17A0F">
            <w:pPr>
              <w:rPr>
                <w:rFonts w:ascii="Times New Roman" w:hAnsi="Times New Roman" w:cs="Times New Roman"/>
                <w:sz w:val="24"/>
                <w:szCs w:val="24"/>
              </w:rPr>
            </w:pPr>
          </w:p>
        </w:tc>
        <w:tc>
          <w:tcPr>
            <w:tcW w:w="8080" w:type="dxa"/>
          </w:tcPr>
          <w:p w14:paraId="54C21AA9" w14:textId="77777777" w:rsidR="00C30106" w:rsidRPr="00256205" w:rsidRDefault="00C30106" w:rsidP="00C17A0F">
            <w:pPr>
              <w:pStyle w:val="Default"/>
              <w:jc w:val="both"/>
              <w:rPr>
                <w:b/>
                <w:bCs/>
                <w:color w:val="auto"/>
                <w:sz w:val="23"/>
                <w:szCs w:val="23"/>
              </w:rPr>
            </w:pPr>
            <w:r w:rsidRPr="00256205">
              <w:rPr>
                <w:color w:val="auto"/>
                <w:sz w:val="23"/>
                <w:szCs w:val="23"/>
              </w:rPr>
              <w:t>4.4 Data analysis –SPSS, R (statistical software) and MS Excel.</w:t>
            </w:r>
          </w:p>
        </w:tc>
        <w:tc>
          <w:tcPr>
            <w:tcW w:w="1559" w:type="dxa"/>
            <w:vMerge/>
          </w:tcPr>
          <w:p w14:paraId="35859E2F" w14:textId="77777777" w:rsidR="00C30106" w:rsidRPr="00256205" w:rsidRDefault="00C30106" w:rsidP="00C17A0F">
            <w:pPr>
              <w:jc w:val="both"/>
              <w:rPr>
                <w:rFonts w:ascii="Times New Roman" w:hAnsi="Times New Roman" w:cs="Times New Roman"/>
                <w:sz w:val="24"/>
                <w:szCs w:val="24"/>
              </w:rPr>
            </w:pPr>
          </w:p>
        </w:tc>
      </w:tr>
    </w:tbl>
    <w:p w14:paraId="74381483" w14:textId="77777777" w:rsidR="00C30106" w:rsidRPr="007E3403" w:rsidRDefault="00C30106" w:rsidP="00C30106">
      <w:pPr>
        <w:spacing w:line="276" w:lineRule="auto"/>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References: </w:t>
      </w:r>
    </w:p>
    <w:tbl>
      <w:tblPr>
        <w:tblStyle w:val="TableGrid"/>
        <w:tblW w:w="10206" w:type="dxa"/>
        <w:jc w:val="center"/>
        <w:tblLook w:val="04A0" w:firstRow="1" w:lastRow="0" w:firstColumn="1" w:lastColumn="0" w:noHBand="0" w:noVBand="1"/>
      </w:tblPr>
      <w:tblGrid>
        <w:gridCol w:w="567"/>
        <w:gridCol w:w="9639"/>
      </w:tblGrid>
      <w:tr w:rsidR="00C30106" w:rsidRPr="007E3403" w14:paraId="0C36869B" w14:textId="77777777" w:rsidTr="00C17A0F">
        <w:trPr>
          <w:jc w:val="center"/>
        </w:trPr>
        <w:tc>
          <w:tcPr>
            <w:tcW w:w="567" w:type="dxa"/>
          </w:tcPr>
          <w:p w14:paraId="2677D4EF" w14:textId="77777777" w:rsidR="00C30106" w:rsidRPr="007E3403"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639" w:type="dxa"/>
          </w:tcPr>
          <w:p w14:paraId="5E30ABAA" w14:textId="77777777" w:rsidR="00C30106" w:rsidRPr="00D30EE9" w:rsidRDefault="00C30106" w:rsidP="00C17A0F">
            <w:pPr>
              <w:tabs>
                <w:tab w:val="left" w:pos="991"/>
              </w:tabs>
              <w:rPr>
                <w:sz w:val="24"/>
              </w:rPr>
            </w:pPr>
            <w:r w:rsidRPr="00DF684A">
              <w:t xml:space="preserve">Anderson J, Durston B H, Poole 1970. Thesis and assignment writing. Wiley eastern. </w:t>
            </w:r>
          </w:p>
        </w:tc>
      </w:tr>
      <w:tr w:rsidR="00C30106" w:rsidRPr="007E3403" w14:paraId="2D77A6BA" w14:textId="77777777" w:rsidTr="00C17A0F">
        <w:trPr>
          <w:jc w:val="center"/>
        </w:trPr>
        <w:tc>
          <w:tcPr>
            <w:tcW w:w="567" w:type="dxa"/>
          </w:tcPr>
          <w:p w14:paraId="22D6A6BA" w14:textId="77777777" w:rsidR="00C30106" w:rsidRPr="007E3403"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9639" w:type="dxa"/>
          </w:tcPr>
          <w:p w14:paraId="1FC6ECD0" w14:textId="77777777" w:rsidR="00C30106" w:rsidRPr="00D30EE9" w:rsidRDefault="00C30106" w:rsidP="00C17A0F">
            <w:pPr>
              <w:tabs>
                <w:tab w:val="left" w:pos="991"/>
              </w:tabs>
              <w:rPr>
                <w:sz w:val="24"/>
              </w:rPr>
            </w:pPr>
            <w:r w:rsidRPr="00DF684A">
              <w:t xml:space="preserve">Bedekar V. H.1982. How to write assignments and research papers, dissertations and thesis. Kanak publications. </w:t>
            </w:r>
          </w:p>
        </w:tc>
      </w:tr>
      <w:tr w:rsidR="00C30106" w:rsidRPr="007E3403" w14:paraId="6E61F26D" w14:textId="77777777" w:rsidTr="00C17A0F">
        <w:trPr>
          <w:jc w:val="center"/>
        </w:trPr>
        <w:tc>
          <w:tcPr>
            <w:tcW w:w="567" w:type="dxa"/>
          </w:tcPr>
          <w:p w14:paraId="62440C21" w14:textId="77777777" w:rsidR="00C30106" w:rsidRPr="007E3403"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9639" w:type="dxa"/>
          </w:tcPr>
          <w:p w14:paraId="679230AB" w14:textId="77777777" w:rsidR="00C30106" w:rsidRPr="00D30EE9" w:rsidRDefault="00C30106" w:rsidP="00C17A0F">
            <w:pPr>
              <w:tabs>
                <w:tab w:val="left" w:pos="991"/>
              </w:tabs>
              <w:rPr>
                <w:sz w:val="24"/>
              </w:rPr>
            </w:pPr>
            <w:r w:rsidRPr="00DF684A">
              <w:t xml:space="preserve">Kothari– C.R. 2004. Research Methodology –Methods and Techniques, New Age International LTd. Publishers, New Delhi. </w:t>
            </w:r>
          </w:p>
        </w:tc>
      </w:tr>
      <w:tr w:rsidR="00C30106" w:rsidRPr="007E3403" w14:paraId="4F534430" w14:textId="77777777" w:rsidTr="00C17A0F">
        <w:trPr>
          <w:jc w:val="center"/>
        </w:trPr>
        <w:tc>
          <w:tcPr>
            <w:tcW w:w="567" w:type="dxa"/>
          </w:tcPr>
          <w:p w14:paraId="3E9E256D" w14:textId="77777777" w:rsidR="00C30106" w:rsidRPr="007E3403"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9639" w:type="dxa"/>
          </w:tcPr>
          <w:p w14:paraId="540E9ABE" w14:textId="77777777" w:rsidR="00C30106" w:rsidRPr="00D30EE9" w:rsidRDefault="00C30106" w:rsidP="00C17A0F">
            <w:pPr>
              <w:tabs>
                <w:tab w:val="left" w:pos="991"/>
              </w:tabs>
              <w:rPr>
                <w:sz w:val="24"/>
              </w:rPr>
            </w:pPr>
            <w:r w:rsidRPr="00DF684A">
              <w:t xml:space="preserve">P.N. Arora and P.K. Malhan (1998). Biostatistics. Himalaya Publishing Bombay. </w:t>
            </w:r>
          </w:p>
        </w:tc>
      </w:tr>
      <w:tr w:rsidR="00C30106" w:rsidRPr="007E3403" w14:paraId="71126A17" w14:textId="77777777" w:rsidTr="00C17A0F">
        <w:trPr>
          <w:jc w:val="center"/>
        </w:trPr>
        <w:tc>
          <w:tcPr>
            <w:tcW w:w="567" w:type="dxa"/>
          </w:tcPr>
          <w:p w14:paraId="486BC51F"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9639" w:type="dxa"/>
          </w:tcPr>
          <w:p w14:paraId="69760E60" w14:textId="77777777" w:rsidR="00C30106" w:rsidRPr="00D30EE9" w:rsidRDefault="00C30106" w:rsidP="00C17A0F">
            <w:pPr>
              <w:tabs>
                <w:tab w:val="left" w:pos="991"/>
              </w:tabs>
              <w:rPr>
                <w:sz w:val="24"/>
              </w:rPr>
            </w:pPr>
            <w:r w:rsidRPr="00DF684A">
              <w:t xml:space="preserve">P.S.G. Kumar (2004). Research methods and statistical techniques. B.R. publishing Academy, Udaipur. </w:t>
            </w:r>
          </w:p>
        </w:tc>
      </w:tr>
      <w:tr w:rsidR="00C30106" w:rsidRPr="007E3403" w14:paraId="2204502E" w14:textId="77777777" w:rsidTr="00C17A0F">
        <w:trPr>
          <w:jc w:val="center"/>
        </w:trPr>
        <w:tc>
          <w:tcPr>
            <w:tcW w:w="567" w:type="dxa"/>
          </w:tcPr>
          <w:p w14:paraId="6A7CDFCD" w14:textId="77777777" w:rsidR="00C30106" w:rsidRPr="007E3403"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9639" w:type="dxa"/>
          </w:tcPr>
          <w:p w14:paraId="53A2A798" w14:textId="77777777" w:rsidR="00C30106" w:rsidRPr="00D30EE9" w:rsidRDefault="00C30106" w:rsidP="00C17A0F">
            <w:pPr>
              <w:tabs>
                <w:tab w:val="left" w:pos="991"/>
              </w:tabs>
              <w:rPr>
                <w:sz w:val="24"/>
              </w:rPr>
            </w:pPr>
            <w:r w:rsidRPr="00DF684A">
              <w:t xml:space="preserve">Business Research Methods – Donald Cooper &amp; Pamela Schindler, TMGH, 9th edition 2. Business Research Methods – Alan Bryman &amp; Emma Bell, Oxford University Press. </w:t>
            </w:r>
          </w:p>
        </w:tc>
      </w:tr>
      <w:tr w:rsidR="00C30106" w:rsidRPr="007E3403" w14:paraId="7570AB0B" w14:textId="77777777" w:rsidTr="00C17A0F">
        <w:trPr>
          <w:jc w:val="center"/>
        </w:trPr>
        <w:tc>
          <w:tcPr>
            <w:tcW w:w="567" w:type="dxa"/>
          </w:tcPr>
          <w:p w14:paraId="1A84C603"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9639" w:type="dxa"/>
          </w:tcPr>
          <w:p w14:paraId="72AD17A3" w14:textId="77777777" w:rsidR="00C30106" w:rsidRPr="00FB1157" w:rsidRDefault="00C30106" w:rsidP="00C17A0F">
            <w:pPr>
              <w:tabs>
                <w:tab w:val="left" w:pos="991"/>
              </w:tabs>
            </w:pPr>
            <w:r w:rsidRPr="00DF684A">
              <w:t xml:space="preserve">G.B.N. Chainy, G. Mishra and P.K. Mohanty (2004) Basic Biostatistics. Kalyani Publisher. </w:t>
            </w:r>
          </w:p>
        </w:tc>
      </w:tr>
      <w:tr w:rsidR="00C30106" w:rsidRPr="007E3403" w14:paraId="5394380A" w14:textId="77777777" w:rsidTr="00C17A0F">
        <w:trPr>
          <w:jc w:val="center"/>
        </w:trPr>
        <w:tc>
          <w:tcPr>
            <w:tcW w:w="567" w:type="dxa"/>
          </w:tcPr>
          <w:p w14:paraId="7E5EB54F"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9639" w:type="dxa"/>
          </w:tcPr>
          <w:p w14:paraId="125EA2B2" w14:textId="77777777" w:rsidR="00C30106" w:rsidRPr="00FB1157" w:rsidRDefault="00C30106" w:rsidP="00C17A0F">
            <w:pPr>
              <w:tabs>
                <w:tab w:val="left" w:pos="991"/>
              </w:tabs>
            </w:pPr>
            <w:r w:rsidRPr="00DF684A">
              <w:t xml:space="preserve">N. Gurumani (2006). Research Methodology for Biological Sciences. MJP Publishing, Chennai. </w:t>
            </w:r>
          </w:p>
        </w:tc>
      </w:tr>
      <w:tr w:rsidR="00C30106" w:rsidRPr="007E3403" w14:paraId="04D1B8B4" w14:textId="77777777" w:rsidTr="00C17A0F">
        <w:trPr>
          <w:jc w:val="center"/>
        </w:trPr>
        <w:tc>
          <w:tcPr>
            <w:tcW w:w="567" w:type="dxa"/>
          </w:tcPr>
          <w:p w14:paraId="7836CC5E"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9639" w:type="dxa"/>
          </w:tcPr>
          <w:p w14:paraId="694B3233" w14:textId="77777777" w:rsidR="00C30106" w:rsidRPr="00FB1157" w:rsidRDefault="00C30106" w:rsidP="00C17A0F">
            <w:pPr>
              <w:tabs>
                <w:tab w:val="left" w:pos="991"/>
              </w:tabs>
            </w:pPr>
            <w:r w:rsidRPr="00DF684A">
              <w:t xml:space="preserve">Dawson, Catherina (2002). Practical Res. Methods. New Delhi. UBS Publ. </w:t>
            </w:r>
          </w:p>
        </w:tc>
      </w:tr>
      <w:tr w:rsidR="00C30106" w:rsidRPr="007E3403" w14:paraId="364541B7" w14:textId="77777777" w:rsidTr="00C17A0F">
        <w:trPr>
          <w:jc w:val="center"/>
        </w:trPr>
        <w:tc>
          <w:tcPr>
            <w:tcW w:w="567" w:type="dxa"/>
          </w:tcPr>
          <w:p w14:paraId="7CA793A0" w14:textId="77777777" w:rsidR="00C30106" w:rsidRDefault="00C30106" w:rsidP="00C17A0F">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9639" w:type="dxa"/>
          </w:tcPr>
          <w:p w14:paraId="43D750D8" w14:textId="77777777" w:rsidR="00C30106" w:rsidRPr="00FB1157" w:rsidRDefault="00C30106" w:rsidP="00C17A0F">
            <w:pPr>
              <w:tabs>
                <w:tab w:val="left" w:pos="991"/>
              </w:tabs>
            </w:pPr>
            <w:r w:rsidRPr="00540BDB">
              <w:t>Kumar Ranjit (2005). Res. Methodology. A step by step Guide for Beginners. Singapore, Pearson Education</w:t>
            </w:r>
            <w:r>
              <w:t>.</w:t>
            </w:r>
          </w:p>
        </w:tc>
      </w:tr>
    </w:tbl>
    <w:p w14:paraId="19F6DBC1" w14:textId="77777777" w:rsidR="00C30106" w:rsidRDefault="00C30106" w:rsidP="00C30106">
      <w:pPr>
        <w:jc w:val="both"/>
      </w:pPr>
      <w:r>
        <w:rPr>
          <w:rFonts w:ascii="Times New Roman" w:hAnsi="Times New Roman" w:cs="Times New Roman"/>
          <w:sz w:val="24"/>
          <w:szCs w:val="24"/>
        </w:rPr>
        <w:t xml:space="preserve"> </w:t>
      </w:r>
      <w:r>
        <w:rPr>
          <w:b/>
          <w:bCs/>
        </w:rPr>
        <w:t>Evaluation Pattern:</w:t>
      </w:r>
    </w:p>
    <w:p w14:paraId="2E593F86" w14:textId="77777777" w:rsidR="00C30106" w:rsidRDefault="00C30106" w:rsidP="00C30106">
      <w:pPr>
        <w:pStyle w:val="Default"/>
        <w:jc w:val="center"/>
        <w:rPr>
          <w:sz w:val="22"/>
          <w:szCs w:val="22"/>
        </w:rPr>
      </w:pPr>
      <w:r>
        <w:rPr>
          <w:b/>
          <w:bCs/>
          <w:sz w:val="22"/>
          <w:szCs w:val="22"/>
        </w:rPr>
        <w:t>External assessment: 50%</w:t>
      </w:r>
    </w:p>
    <w:p w14:paraId="30E6CB4D" w14:textId="77777777" w:rsidR="00C30106" w:rsidRPr="001D05CF" w:rsidRDefault="00C30106" w:rsidP="00C30106">
      <w:pPr>
        <w:jc w:val="center"/>
        <w:rPr>
          <w:rFonts w:ascii="Times New Roman" w:hAnsi="Times New Roman" w:cs="Times New Roman"/>
          <w:sz w:val="24"/>
          <w:szCs w:val="24"/>
        </w:rPr>
      </w:pPr>
      <w:r>
        <w:rPr>
          <w:b/>
          <w:bCs/>
        </w:rPr>
        <w:t>Internal assessment: 50%</w:t>
      </w:r>
    </w:p>
    <w:p w14:paraId="211217B9" w14:textId="77777777" w:rsidR="00C30106" w:rsidRPr="000402F2" w:rsidRDefault="00C30106" w:rsidP="00C30106">
      <w:pPr>
        <w:autoSpaceDE w:val="0"/>
        <w:autoSpaceDN w:val="0"/>
        <w:adjustRightInd w:val="0"/>
        <w:spacing w:after="0" w:line="240" w:lineRule="auto"/>
        <w:rPr>
          <w:rFonts w:ascii="Times New Roman" w:hAnsi="Times New Roman" w:cs="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1"/>
        <w:gridCol w:w="2861"/>
        <w:gridCol w:w="2861"/>
      </w:tblGrid>
      <w:tr w:rsidR="00C30106" w:rsidRPr="000402F2" w14:paraId="5927E7E6" w14:textId="77777777" w:rsidTr="00C17A0F">
        <w:trPr>
          <w:trHeight w:val="98"/>
        </w:trPr>
        <w:tc>
          <w:tcPr>
            <w:tcW w:w="2861" w:type="dxa"/>
          </w:tcPr>
          <w:p w14:paraId="4E24EA60"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b/>
                <w:bCs/>
                <w:color w:val="000000"/>
              </w:rPr>
              <w:lastRenderedPageBreak/>
              <w:t>Internal Assessment</w:t>
            </w:r>
            <w:r w:rsidRPr="000402F2">
              <w:rPr>
                <w:rFonts w:ascii="Calibri" w:hAnsi="Calibri" w:cs="Calibri"/>
                <w:b/>
                <w:bCs/>
                <w:color w:val="000000"/>
              </w:rPr>
              <w:t xml:space="preserve">‐ </w:t>
            </w:r>
            <w:r w:rsidRPr="000402F2">
              <w:rPr>
                <w:rFonts w:ascii="Times New Roman" w:hAnsi="Times New Roman" w:cs="Times New Roman"/>
                <w:b/>
                <w:bCs/>
                <w:color w:val="000000"/>
              </w:rPr>
              <w:t xml:space="preserve">50% Sr. No. </w:t>
            </w:r>
          </w:p>
        </w:tc>
        <w:tc>
          <w:tcPr>
            <w:tcW w:w="2861" w:type="dxa"/>
          </w:tcPr>
          <w:p w14:paraId="79403A5D"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b/>
                <w:bCs/>
                <w:color w:val="000000"/>
              </w:rPr>
              <w:t xml:space="preserve">Evaluation type </w:t>
            </w:r>
          </w:p>
        </w:tc>
        <w:tc>
          <w:tcPr>
            <w:tcW w:w="2861" w:type="dxa"/>
          </w:tcPr>
          <w:p w14:paraId="300C0BA8"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b/>
                <w:bCs/>
                <w:color w:val="000000"/>
              </w:rPr>
              <w:t xml:space="preserve">Total Marks </w:t>
            </w:r>
          </w:p>
        </w:tc>
      </w:tr>
      <w:tr w:rsidR="00C30106" w:rsidRPr="000402F2" w14:paraId="3C702F08" w14:textId="77777777" w:rsidTr="00C17A0F">
        <w:trPr>
          <w:trHeight w:val="100"/>
        </w:trPr>
        <w:tc>
          <w:tcPr>
            <w:tcW w:w="2861" w:type="dxa"/>
          </w:tcPr>
          <w:p w14:paraId="6AF84169"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1 </w:t>
            </w:r>
          </w:p>
        </w:tc>
        <w:tc>
          <w:tcPr>
            <w:tcW w:w="2861" w:type="dxa"/>
          </w:tcPr>
          <w:p w14:paraId="50F257B3"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One Assignments/Case study </w:t>
            </w:r>
          </w:p>
        </w:tc>
        <w:tc>
          <w:tcPr>
            <w:tcW w:w="2861" w:type="dxa"/>
          </w:tcPr>
          <w:p w14:paraId="7C1B3FEC"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20 </w:t>
            </w:r>
          </w:p>
        </w:tc>
      </w:tr>
      <w:tr w:rsidR="00C30106" w:rsidRPr="000402F2" w14:paraId="07F0D173" w14:textId="77777777" w:rsidTr="00C17A0F">
        <w:trPr>
          <w:trHeight w:val="100"/>
        </w:trPr>
        <w:tc>
          <w:tcPr>
            <w:tcW w:w="2861" w:type="dxa"/>
          </w:tcPr>
          <w:p w14:paraId="36C907C5"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2 </w:t>
            </w:r>
          </w:p>
        </w:tc>
        <w:tc>
          <w:tcPr>
            <w:tcW w:w="2861" w:type="dxa"/>
          </w:tcPr>
          <w:p w14:paraId="593BDD71"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Seminar </w:t>
            </w:r>
          </w:p>
        </w:tc>
        <w:tc>
          <w:tcPr>
            <w:tcW w:w="2861" w:type="dxa"/>
          </w:tcPr>
          <w:p w14:paraId="68AB1FD3"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20 </w:t>
            </w:r>
          </w:p>
        </w:tc>
      </w:tr>
      <w:tr w:rsidR="00C30106" w:rsidRPr="000402F2" w14:paraId="0C2391AF" w14:textId="77777777" w:rsidTr="00C17A0F">
        <w:trPr>
          <w:trHeight w:val="100"/>
        </w:trPr>
        <w:tc>
          <w:tcPr>
            <w:tcW w:w="2861" w:type="dxa"/>
          </w:tcPr>
          <w:p w14:paraId="3C9FDC8E"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3 </w:t>
            </w:r>
          </w:p>
        </w:tc>
        <w:tc>
          <w:tcPr>
            <w:tcW w:w="2861" w:type="dxa"/>
          </w:tcPr>
          <w:p w14:paraId="5BDCFAC4"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Group Discussion / Quiz / Test </w:t>
            </w:r>
          </w:p>
        </w:tc>
        <w:tc>
          <w:tcPr>
            <w:tcW w:w="2861" w:type="dxa"/>
          </w:tcPr>
          <w:p w14:paraId="478D2079" w14:textId="77777777" w:rsidR="00C30106" w:rsidRPr="000402F2" w:rsidRDefault="00C30106" w:rsidP="00C17A0F">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10 </w:t>
            </w:r>
          </w:p>
        </w:tc>
      </w:tr>
    </w:tbl>
    <w:p w14:paraId="4B98A43D" w14:textId="77777777" w:rsidR="00C30106" w:rsidRDefault="00C30106" w:rsidP="00C30106">
      <w:pPr>
        <w:rPr>
          <w:rFonts w:ascii="Times New Roman" w:hAnsi="Times New Roman" w:cs="Times New Roman"/>
          <w:color w:val="FF0000"/>
          <w:sz w:val="24"/>
          <w:szCs w:val="24"/>
        </w:rPr>
      </w:pPr>
    </w:p>
    <w:p w14:paraId="39E1A4CF" w14:textId="77777777" w:rsidR="00C30106" w:rsidRDefault="00C30106" w:rsidP="00C30106">
      <w:pPr>
        <w:pStyle w:val="Default"/>
      </w:pPr>
    </w:p>
    <w:p w14:paraId="207C5B37" w14:textId="77777777" w:rsidR="00C30106" w:rsidRDefault="00C30106" w:rsidP="00C30106">
      <w:pPr>
        <w:pStyle w:val="Default"/>
      </w:pPr>
    </w:p>
    <w:p w14:paraId="5DC4016E" w14:textId="77777777" w:rsidR="00C30106" w:rsidRDefault="00C30106" w:rsidP="00C30106">
      <w:pPr>
        <w:pStyle w:val="Default"/>
      </w:pPr>
    </w:p>
    <w:p w14:paraId="4377B87F" w14:textId="77777777" w:rsidR="00C30106" w:rsidRDefault="00C30106" w:rsidP="00C30106">
      <w:pPr>
        <w:pStyle w:val="Default"/>
      </w:pPr>
      <w:r>
        <w:t xml:space="preserve">External examination- 50% </w:t>
      </w:r>
    </w:p>
    <w:p w14:paraId="62EDAA50" w14:textId="77777777" w:rsidR="00C30106" w:rsidRDefault="00C30106" w:rsidP="00C30106">
      <w:pPr>
        <w:pStyle w:val="Default"/>
        <w:rPr>
          <w:sz w:val="22"/>
          <w:szCs w:val="22"/>
        </w:rPr>
      </w:pPr>
      <w:r>
        <w:rPr>
          <w:sz w:val="22"/>
          <w:szCs w:val="22"/>
        </w:rPr>
        <w:t xml:space="preserve">a) </w:t>
      </w:r>
      <w:r>
        <w:rPr>
          <w:b/>
          <w:bCs/>
          <w:sz w:val="22"/>
          <w:szCs w:val="22"/>
        </w:rPr>
        <w:t>Semester End Theory Assessment</w:t>
      </w:r>
      <w:r>
        <w:rPr>
          <w:rFonts w:ascii="Calibri" w:hAnsi="Calibri" w:cs="Calibri"/>
          <w:b/>
          <w:bCs/>
          <w:sz w:val="22"/>
          <w:szCs w:val="22"/>
        </w:rPr>
        <w:t xml:space="preserve">‐ </w:t>
      </w:r>
      <w:r>
        <w:rPr>
          <w:b/>
          <w:bCs/>
          <w:sz w:val="22"/>
          <w:szCs w:val="22"/>
        </w:rPr>
        <w:t xml:space="preserve">50%                                                             50 Marks </w:t>
      </w:r>
    </w:p>
    <w:p w14:paraId="52ABB885" w14:textId="77777777" w:rsidR="00C30106" w:rsidRDefault="00C30106" w:rsidP="00C30106">
      <w:pPr>
        <w:pStyle w:val="Default"/>
        <w:numPr>
          <w:ilvl w:val="0"/>
          <w:numId w:val="43"/>
        </w:numPr>
        <w:rPr>
          <w:sz w:val="22"/>
          <w:szCs w:val="22"/>
        </w:rPr>
      </w:pPr>
      <w:r>
        <w:rPr>
          <w:sz w:val="22"/>
          <w:szCs w:val="22"/>
        </w:rPr>
        <w:t xml:space="preserve">Duration – These examinations shall be of two hours duration for each paper. </w:t>
      </w:r>
    </w:p>
    <w:p w14:paraId="20D2B104" w14:textId="77777777" w:rsidR="00C30106" w:rsidRDefault="00C30106" w:rsidP="00C30106">
      <w:pPr>
        <w:pStyle w:val="Default"/>
        <w:rPr>
          <w:sz w:val="22"/>
          <w:szCs w:val="22"/>
        </w:rPr>
      </w:pPr>
    </w:p>
    <w:p w14:paraId="4DDDB31B" w14:textId="77777777" w:rsidR="00C30106" w:rsidRDefault="00C30106" w:rsidP="00C30106">
      <w:pPr>
        <w:pStyle w:val="Default"/>
        <w:spacing w:after="45"/>
        <w:rPr>
          <w:b/>
          <w:bCs/>
          <w:sz w:val="22"/>
          <w:szCs w:val="22"/>
        </w:rPr>
      </w:pPr>
    </w:p>
    <w:p w14:paraId="4D2CE5AE" w14:textId="77777777" w:rsidR="00C30106" w:rsidRDefault="00C30106" w:rsidP="00C30106">
      <w:pPr>
        <w:pStyle w:val="Default"/>
        <w:spacing w:after="45"/>
        <w:rPr>
          <w:b/>
          <w:bCs/>
          <w:sz w:val="22"/>
          <w:szCs w:val="22"/>
        </w:rPr>
      </w:pPr>
    </w:p>
    <w:p w14:paraId="4E741A01" w14:textId="77777777" w:rsidR="00C30106" w:rsidRDefault="00C30106" w:rsidP="00C30106">
      <w:pPr>
        <w:pStyle w:val="Default"/>
        <w:spacing w:after="45"/>
        <w:rPr>
          <w:b/>
          <w:bCs/>
          <w:sz w:val="22"/>
          <w:szCs w:val="22"/>
        </w:rPr>
      </w:pPr>
    </w:p>
    <w:p w14:paraId="57167161" w14:textId="77777777" w:rsidR="00C30106" w:rsidRDefault="00C30106" w:rsidP="00C30106">
      <w:pPr>
        <w:pStyle w:val="Default"/>
        <w:spacing w:after="45"/>
        <w:rPr>
          <w:sz w:val="22"/>
          <w:szCs w:val="22"/>
        </w:rPr>
      </w:pPr>
      <w:r>
        <w:rPr>
          <w:b/>
          <w:bCs/>
          <w:sz w:val="22"/>
          <w:szCs w:val="22"/>
        </w:rPr>
        <w:t xml:space="preserve">1. Theory Question Paper Pattern: </w:t>
      </w:r>
    </w:p>
    <w:p w14:paraId="130867FD" w14:textId="77777777" w:rsidR="00C30106" w:rsidRDefault="00C30106" w:rsidP="00C30106">
      <w:pPr>
        <w:pStyle w:val="Default"/>
        <w:numPr>
          <w:ilvl w:val="0"/>
          <w:numId w:val="43"/>
        </w:numPr>
        <w:spacing w:after="45"/>
        <w:rPr>
          <w:rFonts w:ascii="Calibri" w:hAnsi="Calibri" w:cs="Calibri"/>
          <w:sz w:val="22"/>
          <w:szCs w:val="22"/>
        </w:rPr>
      </w:pPr>
      <w:r>
        <w:rPr>
          <w:rFonts w:ascii="Calibri" w:hAnsi="Calibri" w:cs="Calibri"/>
          <w:sz w:val="22"/>
          <w:szCs w:val="22"/>
        </w:rPr>
        <w:t xml:space="preserve">There shall be five questions each of 10 marks. </w:t>
      </w:r>
    </w:p>
    <w:p w14:paraId="448A0EE8" w14:textId="77777777" w:rsidR="00C30106" w:rsidRDefault="00C30106" w:rsidP="00C30106">
      <w:pPr>
        <w:pStyle w:val="Default"/>
        <w:numPr>
          <w:ilvl w:val="0"/>
          <w:numId w:val="43"/>
        </w:numPr>
        <w:spacing w:after="45"/>
        <w:rPr>
          <w:sz w:val="22"/>
          <w:szCs w:val="22"/>
        </w:rPr>
      </w:pPr>
      <w:r>
        <w:rPr>
          <w:sz w:val="22"/>
          <w:szCs w:val="22"/>
        </w:rPr>
        <w:t xml:space="preserve">One question from each unit. </w:t>
      </w:r>
    </w:p>
    <w:p w14:paraId="7F6AA462" w14:textId="77777777" w:rsidR="00C30106" w:rsidRDefault="00C30106" w:rsidP="00C30106">
      <w:pPr>
        <w:pStyle w:val="Default"/>
        <w:numPr>
          <w:ilvl w:val="0"/>
          <w:numId w:val="43"/>
        </w:numPr>
        <w:spacing w:after="45"/>
        <w:rPr>
          <w:rFonts w:ascii="Calibri" w:hAnsi="Calibri" w:cs="Calibri"/>
          <w:sz w:val="22"/>
          <w:szCs w:val="22"/>
        </w:rPr>
      </w:pPr>
      <w:r>
        <w:rPr>
          <w:rFonts w:ascii="Calibri" w:hAnsi="Calibri" w:cs="Calibri"/>
          <w:sz w:val="22"/>
          <w:szCs w:val="22"/>
        </w:rPr>
        <w:t xml:space="preserve">Question No. 5 will be based on all 4 Units. </w:t>
      </w:r>
    </w:p>
    <w:p w14:paraId="39313618" w14:textId="77777777" w:rsidR="00C30106" w:rsidRDefault="00C30106" w:rsidP="00C30106">
      <w:pPr>
        <w:pStyle w:val="Default"/>
        <w:numPr>
          <w:ilvl w:val="0"/>
          <w:numId w:val="43"/>
        </w:numPr>
        <w:rPr>
          <w:sz w:val="22"/>
          <w:szCs w:val="22"/>
        </w:rPr>
      </w:pPr>
      <w:r>
        <w:rPr>
          <w:sz w:val="22"/>
          <w:szCs w:val="22"/>
        </w:rPr>
        <w:t xml:space="preserve">All questions shall be compulsory with internal choice within the questions. Each question will be of 15 to 20 marks with options. </w:t>
      </w:r>
    </w:p>
    <w:p w14:paraId="2FF4FF2D" w14:textId="77777777" w:rsidR="00C30106" w:rsidRPr="009B45A0" w:rsidRDefault="00C30106" w:rsidP="00C30106">
      <w:pPr>
        <w:pStyle w:val="Default"/>
        <w:numPr>
          <w:ilvl w:val="0"/>
          <w:numId w:val="43"/>
        </w:numPr>
        <w:rPr>
          <w:sz w:val="22"/>
          <w:szCs w:val="22"/>
        </w:rPr>
      </w:pPr>
      <w:r w:rsidRPr="009B45A0">
        <w:rPr>
          <w:sz w:val="22"/>
          <w:szCs w:val="22"/>
        </w:rPr>
        <w:t>Question may be subdivided into sub</w:t>
      </w:r>
      <w:r w:rsidRPr="009B45A0">
        <w:rPr>
          <w:rFonts w:ascii="Calibri" w:hAnsi="Calibri" w:cs="Calibri"/>
          <w:sz w:val="22"/>
          <w:szCs w:val="22"/>
        </w:rPr>
        <w:t>‐</w:t>
      </w:r>
      <w:r w:rsidRPr="009B45A0">
        <w:rPr>
          <w:sz w:val="22"/>
          <w:szCs w:val="22"/>
        </w:rPr>
        <w:t>questions a, b, c… and the allocation of marks depend on the weightage of the topic.</w:t>
      </w:r>
    </w:p>
    <w:p w14:paraId="64EE2D9F" w14:textId="77777777" w:rsidR="00C30106" w:rsidRDefault="00C30106" w:rsidP="00C30106">
      <w:pPr>
        <w:rPr>
          <w:rFonts w:ascii="Times New Roman" w:hAnsi="Times New Roman" w:cs="Times New Roman"/>
          <w:color w:val="FF0000"/>
          <w:sz w:val="24"/>
          <w:szCs w:val="24"/>
        </w:rPr>
      </w:pPr>
      <w:r w:rsidRPr="008E28C7">
        <w:rPr>
          <w:rFonts w:ascii="Times New Roman" w:hAnsi="Times New Roman" w:cs="Times New Roman"/>
          <w:color w:val="FF0000"/>
          <w:sz w:val="24"/>
          <w:szCs w:val="24"/>
        </w:rPr>
        <w:br w:type="page"/>
      </w:r>
    </w:p>
    <w:p w14:paraId="20592985" w14:textId="77777777" w:rsidR="00C30106" w:rsidRDefault="00C30106" w:rsidP="00C30106">
      <w:pPr>
        <w:rPr>
          <w:rFonts w:ascii="Times New Roman" w:hAnsi="Times New Roman" w:cs="Times New Roman"/>
          <w:color w:val="FF0000"/>
          <w:sz w:val="24"/>
          <w:szCs w:val="24"/>
        </w:rPr>
      </w:pPr>
    </w:p>
    <w:p w14:paraId="179A975B" w14:textId="77777777" w:rsidR="00C30106" w:rsidRDefault="00C30106" w:rsidP="00C30106">
      <w:pPr>
        <w:pStyle w:val="Default"/>
        <w:jc w:val="center"/>
        <w:rPr>
          <w:sz w:val="22"/>
          <w:szCs w:val="22"/>
        </w:rPr>
      </w:pPr>
      <w:r>
        <w:rPr>
          <w:b/>
          <w:bCs/>
          <w:sz w:val="22"/>
          <w:szCs w:val="22"/>
        </w:rPr>
        <w:t>University of Mumbai</w:t>
      </w:r>
    </w:p>
    <w:p w14:paraId="20AD2ED7" w14:textId="77777777" w:rsidR="00C30106" w:rsidRDefault="00C30106" w:rsidP="00C30106">
      <w:pPr>
        <w:pStyle w:val="Default"/>
        <w:jc w:val="center"/>
        <w:rPr>
          <w:sz w:val="22"/>
          <w:szCs w:val="22"/>
        </w:rPr>
      </w:pPr>
      <w:r>
        <w:rPr>
          <w:b/>
          <w:bCs/>
          <w:sz w:val="22"/>
          <w:szCs w:val="22"/>
        </w:rPr>
        <w:t>M.Sc. (BOTANY)</w:t>
      </w:r>
    </w:p>
    <w:p w14:paraId="2EEAAB19" w14:textId="77777777" w:rsidR="00C30106" w:rsidRDefault="00C30106" w:rsidP="00C30106">
      <w:pPr>
        <w:pStyle w:val="Default"/>
        <w:jc w:val="center"/>
        <w:rPr>
          <w:sz w:val="22"/>
          <w:szCs w:val="22"/>
        </w:rPr>
      </w:pPr>
      <w:r>
        <w:rPr>
          <w:b/>
          <w:bCs/>
          <w:sz w:val="22"/>
          <w:szCs w:val="22"/>
        </w:rPr>
        <w:t>Semester I / Semester II EXAMINATION</w:t>
      </w:r>
    </w:p>
    <w:p w14:paraId="7BB2B25F" w14:textId="77777777" w:rsidR="00C30106" w:rsidRDefault="00C30106" w:rsidP="00C30106">
      <w:pPr>
        <w:pStyle w:val="Default"/>
        <w:jc w:val="center"/>
        <w:rPr>
          <w:sz w:val="22"/>
          <w:szCs w:val="22"/>
        </w:rPr>
      </w:pPr>
      <w:r>
        <w:rPr>
          <w:b/>
          <w:bCs/>
          <w:sz w:val="22"/>
          <w:szCs w:val="22"/>
        </w:rPr>
        <w:t>Course PSBO</w:t>
      </w:r>
    </w:p>
    <w:p w14:paraId="1171F3FB" w14:textId="77777777" w:rsidR="00C30106" w:rsidRDefault="00C30106" w:rsidP="00C30106">
      <w:pPr>
        <w:pStyle w:val="Default"/>
        <w:jc w:val="center"/>
        <w:rPr>
          <w:sz w:val="22"/>
          <w:szCs w:val="22"/>
        </w:rPr>
      </w:pPr>
      <w:r>
        <w:rPr>
          <w:b/>
          <w:bCs/>
          <w:sz w:val="22"/>
          <w:szCs w:val="22"/>
        </w:rPr>
        <w:t>Maximum Marks: 50 Duration: 2.00 Hours</w:t>
      </w:r>
    </w:p>
    <w:p w14:paraId="5BA99543" w14:textId="77777777" w:rsidR="00C30106" w:rsidRDefault="00C30106" w:rsidP="00C30106">
      <w:pPr>
        <w:pStyle w:val="Default"/>
        <w:jc w:val="center"/>
        <w:rPr>
          <w:sz w:val="22"/>
          <w:szCs w:val="22"/>
        </w:rPr>
      </w:pPr>
      <w:r>
        <w:rPr>
          <w:sz w:val="22"/>
          <w:szCs w:val="22"/>
        </w:rPr>
        <w:t>Question 1: Based on Unit I</w:t>
      </w:r>
    </w:p>
    <w:p w14:paraId="13D00435" w14:textId="77777777" w:rsidR="00C30106" w:rsidRDefault="00C30106" w:rsidP="00C30106">
      <w:pPr>
        <w:pStyle w:val="Default"/>
        <w:jc w:val="center"/>
        <w:rPr>
          <w:sz w:val="22"/>
          <w:szCs w:val="22"/>
        </w:rPr>
      </w:pPr>
      <w:r>
        <w:rPr>
          <w:sz w:val="22"/>
          <w:szCs w:val="22"/>
        </w:rPr>
        <w:t>Question 2: Based on Unit II</w:t>
      </w:r>
    </w:p>
    <w:p w14:paraId="2E3E2911" w14:textId="77777777" w:rsidR="00C30106" w:rsidRDefault="00C30106" w:rsidP="00C30106">
      <w:pPr>
        <w:pStyle w:val="Default"/>
        <w:jc w:val="center"/>
        <w:rPr>
          <w:sz w:val="22"/>
          <w:szCs w:val="22"/>
        </w:rPr>
      </w:pPr>
      <w:r>
        <w:rPr>
          <w:sz w:val="22"/>
          <w:szCs w:val="22"/>
        </w:rPr>
        <w:t>Question 3: Based on Unit III</w:t>
      </w:r>
    </w:p>
    <w:p w14:paraId="21BA336A" w14:textId="77777777" w:rsidR="00C30106" w:rsidRDefault="00C30106" w:rsidP="00C30106">
      <w:pPr>
        <w:pStyle w:val="Default"/>
        <w:jc w:val="center"/>
        <w:rPr>
          <w:sz w:val="22"/>
          <w:szCs w:val="22"/>
        </w:rPr>
      </w:pPr>
      <w:r>
        <w:rPr>
          <w:sz w:val="22"/>
          <w:szCs w:val="22"/>
        </w:rPr>
        <w:t>Question 4: Based on Unit IV</w:t>
      </w:r>
    </w:p>
    <w:p w14:paraId="7F5332DC" w14:textId="77777777" w:rsidR="00C30106" w:rsidRDefault="00C30106" w:rsidP="00C30106">
      <w:pPr>
        <w:pStyle w:val="Default"/>
        <w:jc w:val="center"/>
        <w:rPr>
          <w:sz w:val="22"/>
          <w:szCs w:val="22"/>
        </w:rPr>
      </w:pPr>
      <w:r>
        <w:rPr>
          <w:sz w:val="22"/>
          <w:szCs w:val="22"/>
        </w:rPr>
        <w:t>Question 5: Based on Unit I to IV (Mixed Questions)</w:t>
      </w:r>
    </w:p>
    <w:p w14:paraId="35D31B75" w14:textId="77777777" w:rsidR="00C30106" w:rsidRDefault="00C30106" w:rsidP="00C30106">
      <w:pPr>
        <w:pStyle w:val="Default"/>
        <w:rPr>
          <w:b/>
          <w:bCs/>
          <w:sz w:val="22"/>
          <w:szCs w:val="22"/>
        </w:rPr>
      </w:pPr>
    </w:p>
    <w:p w14:paraId="7ED122F4" w14:textId="77777777" w:rsidR="00C30106" w:rsidRDefault="00C30106" w:rsidP="00C30106">
      <w:pPr>
        <w:pStyle w:val="Default"/>
        <w:rPr>
          <w:sz w:val="22"/>
          <w:szCs w:val="22"/>
        </w:rPr>
      </w:pPr>
      <w:r>
        <w:rPr>
          <w:b/>
          <w:bCs/>
          <w:sz w:val="22"/>
          <w:szCs w:val="22"/>
        </w:rPr>
        <w:t xml:space="preserve">Instructions: </w:t>
      </w:r>
    </w:p>
    <w:p w14:paraId="3836E779" w14:textId="77777777" w:rsidR="00C30106" w:rsidRDefault="00C30106" w:rsidP="00C30106">
      <w:pPr>
        <w:pStyle w:val="Default"/>
        <w:spacing w:after="59"/>
        <w:rPr>
          <w:sz w:val="22"/>
          <w:szCs w:val="22"/>
        </w:rPr>
      </w:pPr>
      <w:r>
        <w:rPr>
          <w:sz w:val="22"/>
          <w:szCs w:val="22"/>
        </w:rPr>
        <w:t xml:space="preserve">1. All questions are compulsory. </w:t>
      </w:r>
    </w:p>
    <w:p w14:paraId="2D5AD81D" w14:textId="77777777" w:rsidR="00C30106" w:rsidRDefault="00C30106" w:rsidP="00C30106">
      <w:pPr>
        <w:pStyle w:val="Default"/>
        <w:spacing w:after="59"/>
        <w:rPr>
          <w:sz w:val="22"/>
          <w:szCs w:val="22"/>
        </w:rPr>
      </w:pPr>
      <w:r>
        <w:rPr>
          <w:sz w:val="22"/>
          <w:szCs w:val="22"/>
        </w:rPr>
        <w:t xml:space="preserve">2. All questions carry equal marks. </w:t>
      </w:r>
    </w:p>
    <w:p w14:paraId="11218B22" w14:textId="77777777" w:rsidR="00C30106" w:rsidRDefault="00C30106" w:rsidP="00C30106">
      <w:pPr>
        <w:pStyle w:val="Default"/>
        <w:rPr>
          <w:sz w:val="22"/>
          <w:szCs w:val="22"/>
        </w:rPr>
      </w:pPr>
      <w:r>
        <w:rPr>
          <w:sz w:val="22"/>
          <w:szCs w:val="22"/>
        </w:rPr>
        <w:t xml:space="preserve">3. Draw neat and labelled diagrams wherever necessary. </w:t>
      </w:r>
    </w:p>
    <w:p w14:paraId="4EE34C7A" w14:textId="77777777" w:rsidR="00C30106" w:rsidRDefault="00C30106" w:rsidP="00C30106">
      <w:pPr>
        <w:rPr>
          <w:rFonts w:ascii="Times New Roman" w:hAnsi="Times New Roman" w:cs="Times New Roman"/>
          <w:color w:val="FF0000"/>
          <w:sz w:val="24"/>
          <w:szCs w:val="24"/>
        </w:rPr>
      </w:pPr>
    </w:p>
    <w:p w14:paraId="00F9B5D9" w14:textId="77777777" w:rsidR="00C30106" w:rsidRDefault="00C30106" w:rsidP="00C30106">
      <w:pPr>
        <w:pStyle w:val="Default"/>
        <w:rPr>
          <w:sz w:val="22"/>
          <w:szCs w:val="22"/>
        </w:rPr>
      </w:pPr>
      <w:r>
        <w:rPr>
          <w:sz w:val="22"/>
          <w:szCs w:val="22"/>
        </w:rPr>
        <w:t xml:space="preserve">1.Answer any one questions from the following. (Based on Unit 1) (10 Marks) </w:t>
      </w:r>
    </w:p>
    <w:p w14:paraId="06C1EAED" w14:textId="77777777" w:rsidR="00C30106" w:rsidRDefault="00C30106" w:rsidP="00C30106">
      <w:pPr>
        <w:pStyle w:val="Default"/>
        <w:rPr>
          <w:sz w:val="22"/>
          <w:szCs w:val="22"/>
        </w:rPr>
      </w:pPr>
      <w:r>
        <w:rPr>
          <w:sz w:val="22"/>
          <w:szCs w:val="22"/>
        </w:rPr>
        <w:t xml:space="preserve">A) </w:t>
      </w:r>
    </w:p>
    <w:p w14:paraId="585E3634" w14:textId="77777777" w:rsidR="00C30106" w:rsidRDefault="00C30106" w:rsidP="00C30106">
      <w:pPr>
        <w:pStyle w:val="Default"/>
        <w:rPr>
          <w:sz w:val="22"/>
          <w:szCs w:val="22"/>
        </w:rPr>
      </w:pPr>
      <w:r>
        <w:rPr>
          <w:sz w:val="22"/>
          <w:szCs w:val="22"/>
        </w:rPr>
        <w:t xml:space="preserve">B) </w:t>
      </w:r>
    </w:p>
    <w:p w14:paraId="31523F66" w14:textId="77777777" w:rsidR="00C30106" w:rsidRDefault="00C30106" w:rsidP="00C30106">
      <w:pPr>
        <w:pStyle w:val="Default"/>
        <w:rPr>
          <w:sz w:val="22"/>
          <w:szCs w:val="22"/>
        </w:rPr>
      </w:pPr>
      <w:r>
        <w:rPr>
          <w:sz w:val="22"/>
          <w:szCs w:val="22"/>
        </w:rPr>
        <w:t xml:space="preserve">C) </w:t>
      </w:r>
    </w:p>
    <w:p w14:paraId="3B56E766" w14:textId="77777777" w:rsidR="00C30106" w:rsidRDefault="00C30106" w:rsidP="00C30106">
      <w:pPr>
        <w:pStyle w:val="Default"/>
        <w:rPr>
          <w:sz w:val="22"/>
          <w:szCs w:val="22"/>
        </w:rPr>
      </w:pPr>
      <w:r>
        <w:rPr>
          <w:sz w:val="22"/>
          <w:szCs w:val="22"/>
        </w:rPr>
        <w:t xml:space="preserve">2. Answer any one questions from the following. (Based on Unit2). (10 Marks) </w:t>
      </w:r>
    </w:p>
    <w:p w14:paraId="0FF80881" w14:textId="77777777" w:rsidR="00C30106" w:rsidRDefault="00C30106" w:rsidP="00C30106">
      <w:pPr>
        <w:pStyle w:val="Default"/>
        <w:rPr>
          <w:sz w:val="22"/>
          <w:szCs w:val="22"/>
        </w:rPr>
      </w:pPr>
      <w:r>
        <w:rPr>
          <w:sz w:val="22"/>
          <w:szCs w:val="22"/>
        </w:rPr>
        <w:t xml:space="preserve">A) </w:t>
      </w:r>
    </w:p>
    <w:p w14:paraId="396AE52D" w14:textId="77777777" w:rsidR="00C30106" w:rsidRDefault="00C30106" w:rsidP="00C30106">
      <w:pPr>
        <w:pStyle w:val="Default"/>
        <w:rPr>
          <w:sz w:val="22"/>
          <w:szCs w:val="22"/>
        </w:rPr>
      </w:pPr>
      <w:r>
        <w:rPr>
          <w:sz w:val="22"/>
          <w:szCs w:val="22"/>
        </w:rPr>
        <w:t xml:space="preserve">B) </w:t>
      </w:r>
    </w:p>
    <w:p w14:paraId="54E6BE8C" w14:textId="77777777" w:rsidR="00C30106" w:rsidRDefault="00C30106" w:rsidP="00C30106">
      <w:pPr>
        <w:pStyle w:val="Default"/>
        <w:rPr>
          <w:sz w:val="22"/>
          <w:szCs w:val="22"/>
        </w:rPr>
      </w:pPr>
      <w:r>
        <w:rPr>
          <w:sz w:val="22"/>
          <w:szCs w:val="22"/>
        </w:rPr>
        <w:t xml:space="preserve">C) </w:t>
      </w:r>
    </w:p>
    <w:p w14:paraId="3328DA7A" w14:textId="77777777" w:rsidR="00C30106" w:rsidRDefault="00C30106" w:rsidP="00C30106">
      <w:pPr>
        <w:pStyle w:val="Default"/>
        <w:rPr>
          <w:sz w:val="22"/>
          <w:szCs w:val="22"/>
        </w:rPr>
      </w:pPr>
      <w:r>
        <w:rPr>
          <w:sz w:val="22"/>
          <w:szCs w:val="22"/>
        </w:rPr>
        <w:t xml:space="preserve">3. Answer any one questions from the following. (Based on Unit 3). (10 Marks) </w:t>
      </w:r>
    </w:p>
    <w:p w14:paraId="41523716" w14:textId="77777777" w:rsidR="00C30106" w:rsidRDefault="00C30106" w:rsidP="00C30106">
      <w:pPr>
        <w:pStyle w:val="Default"/>
        <w:rPr>
          <w:sz w:val="22"/>
          <w:szCs w:val="22"/>
        </w:rPr>
      </w:pPr>
      <w:r>
        <w:rPr>
          <w:sz w:val="22"/>
          <w:szCs w:val="22"/>
        </w:rPr>
        <w:t xml:space="preserve">A) </w:t>
      </w:r>
    </w:p>
    <w:p w14:paraId="0A182CC0" w14:textId="77777777" w:rsidR="00C30106" w:rsidRDefault="00C30106" w:rsidP="00C30106">
      <w:pPr>
        <w:pStyle w:val="Default"/>
        <w:rPr>
          <w:sz w:val="22"/>
          <w:szCs w:val="22"/>
        </w:rPr>
      </w:pPr>
      <w:r>
        <w:rPr>
          <w:sz w:val="22"/>
          <w:szCs w:val="22"/>
        </w:rPr>
        <w:t xml:space="preserve">B) </w:t>
      </w:r>
    </w:p>
    <w:p w14:paraId="5C79687D" w14:textId="77777777" w:rsidR="00C30106" w:rsidRDefault="00C30106" w:rsidP="00C30106">
      <w:pPr>
        <w:pStyle w:val="Default"/>
        <w:rPr>
          <w:sz w:val="22"/>
          <w:szCs w:val="22"/>
        </w:rPr>
      </w:pPr>
      <w:r>
        <w:rPr>
          <w:sz w:val="22"/>
          <w:szCs w:val="22"/>
        </w:rPr>
        <w:t xml:space="preserve">C) </w:t>
      </w:r>
    </w:p>
    <w:p w14:paraId="38AA59BA" w14:textId="77777777" w:rsidR="00C30106" w:rsidRDefault="00C30106" w:rsidP="00C30106">
      <w:pPr>
        <w:pStyle w:val="Default"/>
        <w:rPr>
          <w:sz w:val="22"/>
          <w:szCs w:val="22"/>
        </w:rPr>
      </w:pPr>
      <w:r>
        <w:rPr>
          <w:sz w:val="22"/>
          <w:szCs w:val="22"/>
        </w:rPr>
        <w:t xml:space="preserve">4. Answer any one questions from the following. (Based on Unit 4). (10 Marks) </w:t>
      </w:r>
    </w:p>
    <w:p w14:paraId="7A4117FF" w14:textId="77777777" w:rsidR="00C30106" w:rsidRDefault="00C30106" w:rsidP="00C30106">
      <w:pPr>
        <w:pStyle w:val="Default"/>
        <w:rPr>
          <w:sz w:val="22"/>
          <w:szCs w:val="22"/>
        </w:rPr>
      </w:pPr>
      <w:r>
        <w:rPr>
          <w:sz w:val="22"/>
          <w:szCs w:val="22"/>
        </w:rPr>
        <w:t xml:space="preserve">A) </w:t>
      </w:r>
    </w:p>
    <w:p w14:paraId="2E429344" w14:textId="77777777" w:rsidR="00C30106" w:rsidRDefault="00C30106" w:rsidP="00C30106">
      <w:pPr>
        <w:pStyle w:val="Default"/>
        <w:rPr>
          <w:sz w:val="22"/>
          <w:szCs w:val="22"/>
        </w:rPr>
      </w:pPr>
      <w:r>
        <w:rPr>
          <w:sz w:val="22"/>
          <w:szCs w:val="22"/>
        </w:rPr>
        <w:t xml:space="preserve">B) </w:t>
      </w:r>
    </w:p>
    <w:p w14:paraId="4B185478" w14:textId="77777777" w:rsidR="00C30106" w:rsidRDefault="00C30106" w:rsidP="00C30106">
      <w:pPr>
        <w:pStyle w:val="Default"/>
        <w:rPr>
          <w:sz w:val="22"/>
          <w:szCs w:val="22"/>
        </w:rPr>
      </w:pPr>
      <w:r>
        <w:rPr>
          <w:sz w:val="22"/>
          <w:szCs w:val="22"/>
        </w:rPr>
        <w:t xml:space="preserve">C) </w:t>
      </w:r>
    </w:p>
    <w:p w14:paraId="7F6D6558" w14:textId="77777777" w:rsidR="00C30106" w:rsidRDefault="00C30106" w:rsidP="00C30106">
      <w:pPr>
        <w:pStyle w:val="Default"/>
        <w:rPr>
          <w:sz w:val="22"/>
          <w:szCs w:val="22"/>
        </w:rPr>
      </w:pPr>
      <w:r>
        <w:rPr>
          <w:sz w:val="22"/>
          <w:szCs w:val="22"/>
        </w:rPr>
        <w:t xml:space="preserve">5. Answer any Two questions from the following. (Based on all 4 units). (10 Marks) </w:t>
      </w:r>
    </w:p>
    <w:p w14:paraId="22D5D46F" w14:textId="77777777" w:rsidR="00C30106" w:rsidRDefault="00C30106" w:rsidP="00C30106">
      <w:pPr>
        <w:pStyle w:val="Default"/>
        <w:rPr>
          <w:sz w:val="22"/>
          <w:szCs w:val="22"/>
        </w:rPr>
      </w:pPr>
      <w:r>
        <w:rPr>
          <w:sz w:val="22"/>
          <w:szCs w:val="22"/>
        </w:rPr>
        <w:t xml:space="preserve">A) </w:t>
      </w:r>
    </w:p>
    <w:p w14:paraId="00437CB9" w14:textId="77777777" w:rsidR="00C30106" w:rsidRDefault="00C30106" w:rsidP="00C30106">
      <w:pPr>
        <w:pStyle w:val="Default"/>
        <w:rPr>
          <w:sz w:val="22"/>
          <w:szCs w:val="22"/>
        </w:rPr>
      </w:pPr>
      <w:r>
        <w:rPr>
          <w:sz w:val="22"/>
          <w:szCs w:val="22"/>
        </w:rPr>
        <w:t xml:space="preserve">B) </w:t>
      </w:r>
    </w:p>
    <w:p w14:paraId="381462E1" w14:textId="77777777" w:rsidR="00C30106" w:rsidRDefault="00C30106" w:rsidP="00C30106">
      <w:pPr>
        <w:pStyle w:val="Default"/>
        <w:rPr>
          <w:sz w:val="22"/>
          <w:szCs w:val="22"/>
        </w:rPr>
      </w:pPr>
      <w:r>
        <w:rPr>
          <w:sz w:val="22"/>
          <w:szCs w:val="22"/>
        </w:rPr>
        <w:t xml:space="preserve">C) </w:t>
      </w:r>
    </w:p>
    <w:p w14:paraId="012228E3" w14:textId="77777777" w:rsidR="00C30106" w:rsidRDefault="00C30106" w:rsidP="00C30106">
      <w:r>
        <w:t>D)</w:t>
      </w:r>
    </w:p>
    <w:p w14:paraId="1687317B" w14:textId="77777777" w:rsidR="00C30106" w:rsidRPr="008E28C7" w:rsidRDefault="00C30106" w:rsidP="00C30106">
      <w:pPr>
        <w:rPr>
          <w:rFonts w:ascii="Times New Roman" w:hAnsi="Times New Roman" w:cs="Times New Roman"/>
          <w:color w:val="FF0000"/>
          <w:sz w:val="24"/>
          <w:szCs w:val="24"/>
        </w:rPr>
      </w:pPr>
    </w:p>
    <w:p w14:paraId="5928CFD3" w14:textId="77777777" w:rsidR="00C30106" w:rsidRDefault="00C30106" w:rsidP="0030442E">
      <w:pPr>
        <w:pStyle w:val="BodyText"/>
        <w:spacing w:line="360" w:lineRule="auto"/>
        <w:ind w:right="50" w:firstLine="2"/>
        <w:jc w:val="center"/>
        <w:rPr>
          <w:sz w:val="28"/>
          <w:szCs w:val="28"/>
        </w:rPr>
      </w:pPr>
    </w:p>
    <w:p w14:paraId="289E3F4F" w14:textId="77777777" w:rsidR="00C30106" w:rsidRDefault="00C30106" w:rsidP="0030442E">
      <w:pPr>
        <w:pStyle w:val="BodyText"/>
        <w:spacing w:line="360" w:lineRule="auto"/>
        <w:ind w:right="50" w:firstLine="2"/>
        <w:jc w:val="center"/>
        <w:rPr>
          <w:sz w:val="28"/>
          <w:szCs w:val="28"/>
        </w:rPr>
      </w:pPr>
    </w:p>
    <w:p w14:paraId="06E7B644" w14:textId="77777777" w:rsidR="00C30106" w:rsidRDefault="00C30106">
      <w:pPr>
        <w:spacing w:line="278" w:lineRule="auto"/>
        <w:rPr>
          <w:rFonts w:ascii="Times New Roman" w:eastAsia="Times New Roman" w:hAnsi="Times New Roman" w:cs="Times New Roman"/>
          <w:sz w:val="28"/>
          <w:szCs w:val="28"/>
        </w:rPr>
      </w:pPr>
      <w:r>
        <w:rPr>
          <w:sz w:val="28"/>
          <w:szCs w:val="28"/>
        </w:rPr>
        <w:br w:type="page"/>
      </w:r>
    </w:p>
    <w:p w14:paraId="5595296A" w14:textId="7A0402AE" w:rsidR="0030442E" w:rsidRPr="00A03286" w:rsidRDefault="0030442E" w:rsidP="0030442E">
      <w:pPr>
        <w:pStyle w:val="BodyText"/>
        <w:spacing w:line="360" w:lineRule="auto"/>
        <w:ind w:right="50" w:firstLine="2"/>
        <w:jc w:val="center"/>
        <w:rPr>
          <w:sz w:val="28"/>
          <w:szCs w:val="28"/>
        </w:rPr>
      </w:pPr>
      <w:r w:rsidRPr="00A03286">
        <w:rPr>
          <w:sz w:val="28"/>
          <w:szCs w:val="28"/>
        </w:rPr>
        <w:lastRenderedPageBreak/>
        <w:t>Proposed</w:t>
      </w:r>
      <w:r w:rsidRPr="00A03286">
        <w:rPr>
          <w:spacing w:val="-6"/>
          <w:sz w:val="28"/>
          <w:szCs w:val="28"/>
        </w:rPr>
        <w:t xml:space="preserve"> </w:t>
      </w:r>
      <w:r w:rsidRPr="00A03286">
        <w:rPr>
          <w:sz w:val="28"/>
          <w:szCs w:val="28"/>
        </w:rPr>
        <w:t>F</w:t>
      </w:r>
      <w:r>
        <w:rPr>
          <w:sz w:val="28"/>
          <w:szCs w:val="28"/>
        </w:rPr>
        <w:t>orth</w:t>
      </w:r>
      <w:r w:rsidRPr="00A03286">
        <w:rPr>
          <w:spacing w:val="-14"/>
          <w:sz w:val="28"/>
          <w:szCs w:val="28"/>
        </w:rPr>
        <w:t xml:space="preserve"> </w:t>
      </w:r>
      <w:r w:rsidRPr="00A03286">
        <w:rPr>
          <w:sz w:val="28"/>
          <w:szCs w:val="28"/>
        </w:rPr>
        <w:t>Year</w:t>
      </w:r>
      <w:r w:rsidRPr="00A03286">
        <w:rPr>
          <w:spacing w:val="-5"/>
          <w:sz w:val="28"/>
          <w:szCs w:val="28"/>
        </w:rPr>
        <w:t xml:space="preserve"> </w:t>
      </w:r>
      <w:r>
        <w:rPr>
          <w:sz w:val="28"/>
          <w:szCs w:val="28"/>
        </w:rPr>
        <w:t xml:space="preserve">Credit Structure </w:t>
      </w:r>
      <w:r w:rsidRPr="00A03286">
        <w:rPr>
          <w:sz w:val="28"/>
          <w:szCs w:val="28"/>
        </w:rPr>
        <w:t>as</w:t>
      </w:r>
      <w:r w:rsidRPr="00A03286">
        <w:rPr>
          <w:spacing w:val="-5"/>
          <w:sz w:val="28"/>
          <w:szCs w:val="28"/>
        </w:rPr>
        <w:t xml:space="preserve"> </w:t>
      </w:r>
      <w:r w:rsidRPr="00A03286">
        <w:rPr>
          <w:sz w:val="28"/>
          <w:szCs w:val="28"/>
        </w:rPr>
        <w:t>per</w:t>
      </w:r>
      <w:r w:rsidRPr="00A03286">
        <w:rPr>
          <w:spacing w:val="-5"/>
          <w:sz w:val="28"/>
          <w:szCs w:val="28"/>
        </w:rPr>
        <w:t xml:space="preserve"> </w:t>
      </w:r>
      <w:r w:rsidRPr="00A03286">
        <w:rPr>
          <w:sz w:val="28"/>
          <w:szCs w:val="28"/>
        </w:rPr>
        <w:t>NEP</w:t>
      </w:r>
      <w:r w:rsidRPr="00A03286">
        <w:rPr>
          <w:spacing w:val="-13"/>
          <w:sz w:val="28"/>
          <w:szCs w:val="28"/>
        </w:rPr>
        <w:t xml:space="preserve"> 2</w:t>
      </w:r>
      <w:r w:rsidRPr="00A03286">
        <w:rPr>
          <w:sz w:val="28"/>
          <w:szCs w:val="28"/>
        </w:rPr>
        <w:t>020</w:t>
      </w:r>
    </w:p>
    <w:p w14:paraId="56629B47" w14:textId="77777777" w:rsidR="0030442E" w:rsidRPr="00A03286" w:rsidRDefault="0030442E" w:rsidP="0030442E">
      <w:pPr>
        <w:spacing w:after="0" w:line="360" w:lineRule="auto"/>
        <w:ind w:right="50"/>
        <w:jc w:val="center"/>
        <w:rPr>
          <w:rFonts w:ascii="Times New Roman" w:hAnsi="Times New Roman" w:cs="Times New Roman"/>
          <w:b/>
          <w:sz w:val="28"/>
          <w:szCs w:val="28"/>
        </w:rPr>
      </w:pPr>
      <w:r w:rsidRPr="00A03286">
        <w:rPr>
          <w:rFonts w:ascii="Times New Roman" w:hAnsi="Times New Roman" w:cs="Times New Roman"/>
          <w:b/>
          <w:sz w:val="28"/>
          <w:szCs w:val="28"/>
        </w:rPr>
        <w:t>Department</w:t>
      </w:r>
      <w:r w:rsidRPr="00A03286">
        <w:rPr>
          <w:rFonts w:ascii="Times New Roman" w:hAnsi="Times New Roman" w:cs="Times New Roman"/>
          <w:b/>
          <w:spacing w:val="-5"/>
          <w:sz w:val="28"/>
          <w:szCs w:val="28"/>
        </w:rPr>
        <w:t xml:space="preserve"> </w:t>
      </w:r>
      <w:r w:rsidRPr="00A03286">
        <w:rPr>
          <w:rFonts w:ascii="Times New Roman" w:hAnsi="Times New Roman" w:cs="Times New Roman"/>
          <w:b/>
          <w:sz w:val="28"/>
          <w:szCs w:val="28"/>
        </w:rPr>
        <w:t>of</w:t>
      </w:r>
      <w:r w:rsidRPr="00A03286">
        <w:rPr>
          <w:rFonts w:ascii="Times New Roman" w:hAnsi="Times New Roman" w:cs="Times New Roman"/>
          <w:b/>
          <w:spacing w:val="-2"/>
          <w:sz w:val="28"/>
          <w:szCs w:val="28"/>
        </w:rPr>
        <w:t xml:space="preserve"> </w:t>
      </w:r>
      <w:r>
        <w:rPr>
          <w:rFonts w:ascii="Times New Roman" w:hAnsi="Times New Roman" w:cs="Times New Roman"/>
          <w:b/>
          <w:sz w:val="28"/>
          <w:szCs w:val="28"/>
        </w:rPr>
        <w:t>Botany</w:t>
      </w:r>
    </w:p>
    <w:p w14:paraId="1FEBCF7B" w14:textId="77777777" w:rsidR="0030442E" w:rsidRPr="00A03286" w:rsidRDefault="0030442E" w:rsidP="0030442E">
      <w:pPr>
        <w:ind w:right="50"/>
        <w:jc w:val="center"/>
        <w:rPr>
          <w:rFonts w:ascii="Times New Roman" w:hAnsi="Times New Roman" w:cs="Times New Roman"/>
          <w:b/>
          <w:sz w:val="28"/>
          <w:szCs w:val="28"/>
        </w:rPr>
      </w:pPr>
      <w:r w:rsidRPr="00A03286">
        <w:rPr>
          <w:rFonts w:ascii="Times New Roman" w:hAnsi="Times New Roman" w:cs="Times New Roman"/>
          <w:b/>
          <w:sz w:val="28"/>
          <w:szCs w:val="28"/>
        </w:rPr>
        <w:t>Proposed Structure</w:t>
      </w:r>
      <w:r w:rsidRPr="00A03286">
        <w:rPr>
          <w:rFonts w:ascii="Times New Roman" w:hAnsi="Times New Roman" w:cs="Times New Roman"/>
          <w:b/>
          <w:spacing w:val="-5"/>
          <w:sz w:val="28"/>
          <w:szCs w:val="28"/>
        </w:rPr>
        <w:t xml:space="preserve"> </w:t>
      </w:r>
      <w:r w:rsidRPr="00A03286">
        <w:rPr>
          <w:rFonts w:ascii="Times New Roman" w:hAnsi="Times New Roman" w:cs="Times New Roman"/>
          <w:b/>
          <w:sz w:val="28"/>
          <w:szCs w:val="28"/>
        </w:rPr>
        <w:t>for</w:t>
      </w:r>
      <w:r w:rsidRPr="00A03286">
        <w:rPr>
          <w:rFonts w:ascii="Times New Roman" w:hAnsi="Times New Roman" w:cs="Times New Roman"/>
          <w:b/>
          <w:spacing w:val="-7"/>
          <w:sz w:val="28"/>
          <w:szCs w:val="28"/>
        </w:rPr>
        <w:t xml:space="preserve"> </w:t>
      </w:r>
      <w:r w:rsidRPr="00A03286">
        <w:rPr>
          <w:rFonts w:ascii="Times New Roman" w:hAnsi="Times New Roman" w:cs="Times New Roman"/>
          <w:b/>
          <w:sz w:val="28"/>
          <w:szCs w:val="28"/>
        </w:rPr>
        <w:t>Ma</w:t>
      </w:r>
      <w:r>
        <w:rPr>
          <w:rFonts w:ascii="Times New Roman" w:hAnsi="Times New Roman" w:cs="Times New Roman"/>
          <w:b/>
          <w:sz w:val="28"/>
          <w:szCs w:val="28"/>
        </w:rPr>
        <w:t>in</w:t>
      </w:r>
      <w:r w:rsidRPr="00A03286">
        <w:rPr>
          <w:rFonts w:ascii="Times New Roman" w:hAnsi="Times New Roman" w:cs="Times New Roman"/>
          <w:b/>
          <w:sz w:val="28"/>
          <w:szCs w:val="28"/>
        </w:rPr>
        <w:t>/OE/</w:t>
      </w:r>
      <w:r>
        <w:rPr>
          <w:rFonts w:ascii="Times New Roman" w:hAnsi="Times New Roman" w:cs="Times New Roman"/>
          <w:b/>
          <w:sz w:val="28"/>
          <w:szCs w:val="28"/>
        </w:rPr>
        <w:t>RM/OJT</w:t>
      </w:r>
    </w:p>
    <w:p w14:paraId="4D3E3B4A" w14:textId="77777777" w:rsidR="00746CA9" w:rsidRDefault="00746CA9"/>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24"/>
        <w:gridCol w:w="2415"/>
        <w:gridCol w:w="3827"/>
        <w:gridCol w:w="1276"/>
        <w:gridCol w:w="991"/>
      </w:tblGrid>
      <w:tr w:rsidR="0030442E" w:rsidRPr="005977D1" w14:paraId="2E97E5EE" w14:textId="77777777" w:rsidTr="005B3EDE">
        <w:trPr>
          <w:trHeight w:val="457"/>
        </w:trPr>
        <w:tc>
          <w:tcPr>
            <w:tcW w:w="1124" w:type="dxa"/>
          </w:tcPr>
          <w:p w14:paraId="2093733B" w14:textId="77777777" w:rsidR="0030442E" w:rsidRPr="005977D1" w:rsidRDefault="0030442E" w:rsidP="005B3EDE">
            <w:pPr>
              <w:pStyle w:val="TableParagraph"/>
              <w:ind w:left="107"/>
              <w:rPr>
                <w:b/>
                <w:sz w:val="20"/>
                <w:szCs w:val="20"/>
              </w:rPr>
            </w:pPr>
            <w:r w:rsidRPr="005977D1">
              <w:rPr>
                <w:b/>
                <w:color w:val="1A1A1A"/>
                <w:sz w:val="20"/>
                <w:szCs w:val="20"/>
              </w:rPr>
              <w:t>Semester</w:t>
            </w:r>
          </w:p>
        </w:tc>
        <w:tc>
          <w:tcPr>
            <w:tcW w:w="2415" w:type="dxa"/>
          </w:tcPr>
          <w:p w14:paraId="53B867A3" w14:textId="77777777" w:rsidR="0030442E" w:rsidRPr="005977D1" w:rsidRDefault="0030442E" w:rsidP="005B3EDE">
            <w:pPr>
              <w:pStyle w:val="TableParagraph"/>
              <w:ind w:left="95" w:right="90"/>
              <w:jc w:val="center"/>
              <w:rPr>
                <w:b/>
                <w:sz w:val="20"/>
                <w:szCs w:val="20"/>
              </w:rPr>
            </w:pPr>
            <w:r w:rsidRPr="005977D1">
              <w:rPr>
                <w:b/>
                <w:color w:val="1A1A1A"/>
                <w:sz w:val="20"/>
                <w:szCs w:val="20"/>
              </w:rPr>
              <w:t>Paper</w:t>
            </w:r>
            <w:r w:rsidRPr="005977D1">
              <w:rPr>
                <w:b/>
                <w:color w:val="1A1A1A"/>
                <w:spacing w:val="-1"/>
                <w:sz w:val="20"/>
                <w:szCs w:val="20"/>
              </w:rPr>
              <w:t xml:space="preserve"> </w:t>
            </w:r>
            <w:r w:rsidRPr="005977D1">
              <w:rPr>
                <w:b/>
                <w:color w:val="1A1A1A"/>
                <w:sz w:val="20"/>
                <w:szCs w:val="20"/>
              </w:rPr>
              <w:t>Code</w:t>
            </w:r>
          </w:p>
        </w:tc>
        <w:tc>
          <w:tcPr>
            <w:tcW w:w="3827" w:type="dxa"/>
          </w:tcPr>
          <w:p w14:paraId="646CC3CF" w14:textId="77777777" w:rsidR="0030442E" w:rsidRPr="005977D1" w:rsidRDefault="0030442E" w:rsidP="005B3EDE">
            <w:pPr>
              <w:pStyle w:val="TableParagraph"/>
              <w:ind w:left="850" w:right="1738"/>
              <w:jc w:val="center"/>
              <w:rPr>
                <w:b/>
                <w:sz w:val="20"/>
                <w:szCs w:val="20"/>
              </w:rPr>
            </w:pPr>
            <w:r w:rsidRPr="005977D1">
              <w:rPr>
                <w:b/>
                <w:color w:val="1A1A1A"/>
                <w:sz w:val="20"/>
                <w:szCs w:val="20"/>
              </w:rPr>
              <w:t>Paper</w:t>
            </w:r>
            <w:r w:rsidRPr="005977D1">
              <w:rPr>
                <w:b/>
                <w:color w:val="1A1A1A"/>
                <w:spacing w:val="-3"/>
                <w:sz w:val="20"/>
                <w:szCs w:val="20"/>
              </w:rPr>
              <w:t xml:space="preserve"> </w:t>
            </w:r>
            <w:r w:rsidRPr="005977D1">
              <w:rPr>
                <w:b/>
                <w:color w:val="1A1A1A"/>
                <w:sz w:val="20"/>
                <w:szCs w:val="20"/>
              </w:rPr>
              <w:t>Title</w:t>
            </w:r>
          </w:p>
        </w:tc>
        <w:tc>
          <w:tcPr>
            <w:tcW w:w="1276" w:type="dxa"/>
          </w:tcPr>
          <w:p w14:paraId="3BA0D61C" w14:textId="77777777" w:rsidR="0030442E" w:rsidRPr="005977D1" w:rsidRDefault="0030442E" w:rsidP="005B3EDE">
            <w:pPr>
              <w:pStyle w:val="TableParagraph"/>
              <w:ind w:left="146" w:right="140"/>
              <w:jc w:val="center"/>
              <w:rPr>
                <w:b/>
                <w:sz w:val="20"/>
                <w:szCs w:val="20"/>
              </w:rPr>
            </w:pPr>
            <w:r w:rsidRPr="005977D1">
              <w:rPr>
                <w:b/>
                <w:sz w:val="20"/>
                <w:szCs w:val="20"/>
              </w:rPr>
              <w:t>Type</w:t>
            </w:r>
          </w:p>
        </w:tc>
        <w:tc>
          <w:tcPr>
            <w:tcW w:w="991" w:type="dxa"/>
          </w:tcPr>
          <w:p w14:paraId="2442B7F5" w14:textId="77777777" w:rsidR="0030442E" w:rsidRPr="005977D1" w:rsidRDefault="0030442E" w:rsidP="005B3EDE">
            <w:pPr>
              <w:pStyle w:val="TableParagraph"/>
              <w:ind w:left="87" w:right="81"/>
              <w:jc w:val="center"/>
              <w:rPr>
                <w:b/>
                <w:sz w:val="20"/>
                <w:szCs w:val="20"/>
              </w:rPr>
            </w:pPr>
            <w:r w:rsidRPr="005977D1">
              <w:rPr>
                <w:b/>
                <w:color w:val="1A1A1A"/>
                <w:sz w:val="20"/>
                <w:szCs w:val="20"/>
              </w:rPr>
              <w:t>Credits</w:t>
            </w:r>
          </w:p>
        </w:tc>
      </w:tr>
      <w:tr w:rsidR="0030442E" w:rsidRPr="005977D1" w14:paraId="69D3D8B2" w14:textId="77777777" w:rsidTr="005B3EDE">
        <w:trPr>
          <w:trHeight w:val="558"/>
        </w:trPr>
        <w:tc>
          <w:tcPr>
            <w:tcW w:w="1124" w:type="dxa"/>
            <w:vMerge w:val="restart"/>
            <w:vAlign w:val="center"/>
          </w:tcPr>
          <w:p w14:paraId="41CBB978" w14:textId="77777777" w:rsidR="0030442E" w:rsidRPr="005977D1" w:rsidRDefault="0030442E" w:rsidP="005B3EDE">
            <w:pPr>
              <w:pStyle w:val="TableParagraph"/>
              <w:ind w:left="11"/>
              <w:rPr>
                <w:b/>
                <w:color w:val="1A1A1A"/>
                <w:w w:val="99"/>
                <w:sz w:val="20"/>
                <w:szCs w:val="20"/>
              </w:rPr>
            </w:pPr>
            <w:r>
              <w:rPr>
                <w:b/>
                <w:color w:val="1A1A1A"/>
                <w:w w:val="99"/>
                <w:sz w:val="20"/>
                <w:szCs w:val="20"/>
              </w:rPr>
              <w:t>VI</w:t>
            </w:r>
            <w:r w:rsidRPr="005977D1">
              <w:rPr>
                <w:b/>
                <w:color w:val="1A1A1A"/>
                <w:w w:val="99"/>
                <w:sz w:val="20"/>
                <w:szCs w:val="20"/>
              </w:rPr>
              <w:t>II</w:t>
            </w:r>
          </w:p>
          <w:p w14:paraId="3F971419" w14:textId="77777777" w:rsidR="0030442E" w:rsidRPr="005977D1" w:rsidRDefault="0030442E" w:rsidP="005B3EDE">
            <w:pPr>
              <w:pStyle w:val="TableParagraph"/>
              <w:ind w:left="0" w:hanging="10"/>
              <w:rPr>
                <w:b/>
                <w:sz w:val="20"/>
                <w:szCs w:val="20"/>
              </w:rPr>
            </w:pPr>
            <w:r w:rsidRPr="005977D1">
              <w:rPr>
                <w:b/>
                <w:color w:val="1A1A1A"/>
                <w:w w:val="99"/>
                <w:sz w:val="20"/>
                <w:szCs w:val="20"/>
              </w:rPr>
              <w:t>(Level 6.0)</w:t>
            </w:r>
          </w:p>
        </w:tc>
        <w:tc>
          <w:tcPr>
            <w:tcW w:w="2415" w:type="dxa"/>
          </w:tcPr>
          <w:p w14:paraId="21EAE551" w14:textId="5FCA50A7" w:rsidR="0030442E" w:rsidRPr="00965183" w:rsidRDefault="0030442E" w:rsidP="005B3EDE">
            <w:pPr>
              <w:pStyle w:val="TableParagraph"/>
              <w:ind w:left="0" w:right="90"/>
              <w:rPr>
                <w:color w:val="FF0000"/>
                <w:sz w:val="20"/>
                <w:szCs w:val="20"/>
              </w:rPr>
            </w:pPr>
            <w:r>
              <w:rPr>
                <w:color w:val="000000"/>
              </w:rPr>
              <w:t>US406BOT</w:t>
            </w:r>
          </w:p>
        </w:tc>
        <w:tc>
          <w:tcPr>
            <w:tcW w:w="3827" w:type="dxa"/>
          </w:tcPr>
          <w:p w14:paraId="4B6C0CEC" w14:textId="77777777" w:rsidR="0030442E" w:rsidRPr="005977D1" w:rsidRDefault="0030442E" w:rsidP="005B3EDE">
            <w:pPr>
              <w:spacing w:line="240" w:lineRule="auto"/>
              <w:rPr>
                <w:rFonts w:ascii="Times New Roman" w:hAnsi="Times New Roman" w:cs="Times New Roman"/>
                <w:sz w:val="20"/>
                <w:szCs w:val="20"/>
              </w:rPr>
            </w:pPr>
            <w:r w:rsidRPr="005977D1">
              <w:rPr>
                <w:rFonts w:ascii="Times New Roman" w:hAnsi="Times New Roman" w:cs="Times New Roman"/>
                <w:sz w:val="20"/>
                <w:szCs w:val="20"/>
              </w:rPr>
              <w:t>Plant diversity II</w:t>
            </w:r>
          </w:p>
        </w:tc>
        <w:tc>
          <w:tcPr>
            <w:tcW w:w="1276" w:type="dxa"/>
          </w:tcPr>
          <w:p w14:paraId="0B3891EE" w14:textId="77777777" w:rsidR="0030442E" w:rsidRPr="005977D1" w:rsidRDefault="0030442E" w:rsidP="005B3EDE">
            <w:pPr>
              <w:pStyle w:val="TableParagraph"/>
              <w:ind w:left="142" w:right="140"/>
              <w:rPr>
                <w:b/>
                <w:sz w:val="20"/>
                <w:szCs w:val="20"/>
              </w:rPr>
            </w:pPr>
            <w:r w:rsidRPr="005977D1">
              <w:rPr>
                <w:b/>
                <w:color w:val="1A1A1A"/>
                <w:sz w:val="20"/>
                <w:szCs w:val="20"/>
              </w:rPr>
              <w:t>Theory</w:t>
            </w:r>
          </w:p>
        </w:tc>
        <w:tc>
          <w:tcPr>
            <w:tcW w:w="991" w:type="dxa"/>
          </w:tcPr>
          <w:p w14:paraId="144302EC" w14:textId="77777777" w:rsidR="0030442E" w:rsidRPr="005977D1" w:rsidRDefault="0030442E" w:rsidP="005B3EDE">
            <w:pPr>
              <w:pStyle w:val="TableParagraph"/>
              <w:ind w:left="6"/>
              <w:rPr>
                <w:b/>
                <w:sz w:val="20"/>
                <w:szCs w:val="20"/>
              </w:rPr>
            </w:pPr>
            <w:r w:rsidRPr="005977D1">
              <w:rPr>
                <w:b/>
                <w:color w:val="1A1A1A"/>
                <w:sz w:val="20"/>
                <w:szCs w:val="20"/>
              </w:rPr>
              <w:t>4</w:t>
            </w:r>
          </w:p>
        </w:tc>
      </w:tr>
      <w:tr w:rsidR="0030442E" w:rsidRPr="005977D1" w14:paraId="75F84090" w14:textId="77777777" w:rsidTr="005B3EDE">
        <w:trPr>
          <w:trHeight w:val="556"/>
        </w:trPr>
        <w:tc>
          <w:tcPr>
            <w:tcW w:w="1124" w:type="dxa"/>
            <w:vMerge/>
          </w:tcPr>
          <w:p w14:paraId="7F2D1102" w14:textId="77777777" w:rsidR="0030442E" w:rsidRPr="005977D1" w:rsidRDefault="0030442E" w:rsidP="005B3EDE">
            <w:pPr>
              <w:spacing w:line="240" w:lineRule="auto"/>
              <w:rPr>
                <w:rFonts w:ascii="Times New Roman" w:hAnsi="Times New Roman" w:cs="Times New Roman"/>
                <w:sz w:val="20"/>
                <w:szCs w:val="20"/>
              </w:rPr>
            </w:pPr>
          </w:p>
        </w:tc>
        <w:tc>
          <w:tcPr>
            <w:tcW w:w="2415" w:type="dxa"/>
          </w:tcPr>
          <w:p w14:paraId="7EF26C97" w14:textId="6F850FF9" w:rsidR="0030442E" w:rsidRPr="00965183" w:rsidRDefault="0030442E" w:rsidP="005B3EDE">
            <w:pPr>
              <w:spacing w:line="240" w:lineRule="auto"/>
              <w:rPr>
                <w:rFonts w:ascii="Times New Roman" w:hAnsi="Times New Roman" w:cs="Times New Roman"/>
                <w:color w:val="FF0000"/>
                <w:sz w:val="20"/>
                <w:szCs w:val="20"/>
              </w:rPr>
            </w:pPr>
            <w:r>
              <w:rPr>
                <w:color w:val="000000"/>
              </w:rPr>
              <w:t>US407BOT</w:t>
            </w:r>
          </w:p>
        </w:tc>
        <w:tc>
          <w:tcPr>
            <w:tcW w:w="3827" w:type="dxa"/>
          </w:tcPr>
          <w:p w14:paraId="353CC83B" w14:textId="77777777" w:rsidR="0030442E" w:rsidRPr="005977D1" w:rsidRDefault="0030442E" w:rsidP="005B3EDE">
            <w:pPr>
              <w:spacing w:line="240" w:lineRule="auto"/>
              <w:rPr>
                <w:rFonts w:ascii="Times New Roman" w:hAnsi="Times New Roman" w:cs="Times New Roman"/>
                <w:sz w:val="20"/>
                <w:szCs w:val="20"/>
              </w:rPr>
            </w:pPr>
            <w:r w:rsidRPr="005977D1">
              <w:rPr>
                <w:rFonts w:ascii="Times New Roman" w:hAnsi="Times New Roman" w:cs="Times New Roman"/>
                <w:sz w:val="20"/>
                <w:szCs w:val="20"/>
              </w:rPr>
              <w:t>Plant Physiology and Environmental</w:t>
            </w:r>
          </w:p>
          <w:p w14:paraId="77DA3E25" w14:textId="77777777" w:rsidR="0030442E" w:rsidRPr="005977D1" w:rsidRDefault="0030442E" w:rsidP="005B3EDE">
            <w:pPr>
              <w:spacing w:line="240" w:lineRule="auto"/>
              <w:rPr>
                <w:rFonts w:ascii="Times New Roman" w:hAnsi="Times New Roman" w:cs="Times New Roman"/>
                <w:sz w:val="20"/>
                <w:szCs w:val="20"/>
              </w:rPr>
            </w:pPr>
            <w:r w:rsidRPr="005977D1">
              <w:rPr>
                <w:rFonts w:ascii="Times New Roman" w:hAnsi="Times New Roman" w:cs="Times New Roman"/>
                <w:sz w:val="20"/>
                <w:szCs w:val="20"/>
              </w:rPr>
              <w:t>Botany</w:t>
            </w:r>
          </w:p>
        </w:tc>
        <w:tc>
          <w:tcPr>
            <w:tcW w:w="1276" w:type="dxa"/>
          </w:tcPr>
          <w:p w14:paraId="0A8F12EC" w14:textId="77777777" w:rsidR="0030442E" w:rsidRPr="005977D1" w:rsidRDefault="0030442E" w:rsidP="005B3EDE">
            <w:pPr>
              <w:pStyle w:val="TableParagraph"/>
              <w:ind w:left="142" w:right="140"/>
              <w:rPr>
                <w:b/>
                <w:color w:val="1A1A1A"/>
                <w:sz w:val="20"/>
                <w:szCs w:val="20"/>
              </w:rPr>
            </w:pPr>
            <w:r w:rsidRPr="005977D1">
              <w:rPr>
                <w:b/>
                <w:color w:val="1A1A1A"/>
                <w:sz w:val="20"/>
                <w:szCs w:val="20"/>
              </w:rPr>
              <w:t>Theory</w:t>
            </w:r>
          </w:p>
        </w:tc>
        <w:tc>
          <w:tcPr>
            <w:tcW w:w="991" w:type="dxa"/>
          </w:tcPr>
          <w:p w14:paraId="2DD5966B" w14:textId="77777777" w:rsidR="0030442E" w:rsidRPr="005977D1" w:rsidRDefault="0030442E" w:rsidP="005B3EDE">
            <w:pPr>
              <w:pStyle w:val="TableParagraph"/>
              <w:ind w:left="6"/>
              <w:rPr>
                <w:b/>
                <w:color w:val="1A1A1A"/>
                <w:sz w:val="20"/>
                <w:szCs w:val="20"/>
              </w:rPr>
            </w:pPr>
            <w:r w:rsidRPr="005977D1">
              <w:rPr>
                <w:b/>
                <w:color w:val="1A1A1A"/>
                <w:sz w:val="20"/>
                <w:szCs w:val="20"/>
              </w:rPr>
              <w:t>4</w:t>
            </w:r>
          </w:p>
        </w:tc>
      </w:tr>
      <w:tr w:rsidR="0030442E" w:rsidRPr="005977D1" w14:paraId="0B112F21" w14:textId="77777777" w:rsidTr="005B3EDE">
        <w:trPr>
          <w:trHeight w:val="556"/>
        </w:trPr>
        <w:tc>
          <w:tcPr>
            <w:tcW w:w="1124" w:type="dxa"/>
            <w:vMerge/>
          </w:tcPr>
          <w:p w14:paraId="4FD1CF45" w14:textId="77777777" w:rsidR="0030442E" w:rsidRPr="005977D1" w:rsidRDefault="0030442E" w:rsidP="005B3EDE">
            <w:pPr>
              <w:spacing w:line="240" w:lineRule="auto"/>
              <w:rPr>
                <w:rFonts w:ascii="Times New Roman" w:hAnsi="Times New Roman" w:cs="Times New Roman"/>
                <w:sz w:val="20"/>
                <w:szCs w:val="20"/>
              </w:rPr>
            </w:pPr>
          </w:p>
        </w:tc>
        <w:tc>
          <w:tcPr>
            <w:tcW w:w="2415" w:type="dxa"/>
          </w:tcPr>
          <w:p w14:paraId="3F0966C1" w14:textId="5EC2C694" w:rsidR="0030442E" w:rsidRPr="00965183" w:rsidRDefault="0030442E" w:rsidP="005B3EDE">
            <w:pPr>
              <w:spacing w:line="240" w:lineRule="auto"/>
              <w:rPr>
                <w:rFonts w:ascii="Times New Roman" w:hAnsi="Times New Roman" w:cs="Times New Roman"/>
                <w:color w:val="FF0000"/>
                <w:sz w:val="20"/>
                <w:szCs w:val="20"/>
              </w:rPr>
            </w:pPr>
            <w:r>
              <w:rPr>
                <w:color w:val="000000"/>
              </w:rPr>
              <w:t>US408BOT</w:t>
            </w:r>
          </w:p>
        </w:tc>
        <w:tc>
          <w:tcPr>
            <w:tcW w:w="3827" w:type="dxa"/>
          </w:tcPr>
          <w:p w14:paraId="66B7C809" w14:textId="77777777" w:rsidR="0030442E" w:rsidRPr="005977D1" w:rsidRDefault="0030442E" w:rsidP="005B3EDE">
            <w:pPr>
              <w:spacing w:line="240" w:lineRule="auto"/>
              <w:rPr>
                <w:rFonts w:ascii="Times New Roman" w:hAnsi="Times New Roman" w:cs="Times New Roman"/>
                <w:sz w:val="20"/>
                <w:szCs w:val="20"/>
              </w:rPr>
            </w:pPr>
            <w:r w:rsidRPr="005977D1">
              <w:rPr>
                <w:rFonts w:ascii="Times New Roman" w:hAnsi="Times New Roman" w:cs="Times New Roman"/>
                <w:sz w:val="20"/>
                <w:szCs w:val="20"/>
              </w:rPr>
              <w:t>Medicinal Botany</w:t>
            </w:r>
          </w:p>
        </w:tc>
        <w:tc>
          <w:tcPr>
            <w:tcW w:w="1276" w:type="dxa"/>
          </w:tcPr>
          <w:p w14:paraId="3381FDE0" w14:textId="77777777" w:rsidR="0030442E" w:rsidRPr="005977D1" w:rsidRDefault="0030442E" w:rsidP="005B3EDE">
            <w:pPr>
              <w:pStyle w:val="TableParagraph"/>
              <w:ind w:left="145" w:right="140"/>
              <w:rPr>
                <w:b/>
                <w:sz w:val="20"/>
                <w:szCs w:val="20"/>
              </w:rPr>
            </w:pPr>
            <w:r w:rsidRPr="005977D1">
              <w:rPr>
                <w:b/>
                <w:color w:val="1A1A1A"/>
                <w:sz w:val="20"/>
                <w:szCs w:val="20"/>
              </w:rPr>
              <w:t>Theory</w:t>
            </w:r>
          </w:p>
        </w:tc>
        <w:tc>
          <w:tcPr>
            <w:tcW w:w="991" w:type="dxa"/>
          </w:tcPr>
          <w:p w14:paraId="1CF556D7" w14:textId="77777777" w:rsidR="0030442E" w:rsidRPr="005977D1" w:rsidRDefault="0030442E" w:rsidP="005B3EDE">
            <w:pPr>
              <w:pStyle w:val="TableParagraph"/>
              <w:ind w:left="6"/>
              <w:rPr>
                <w:b/>
                <w:sz w:val="20"/>
                <w:szCs w:val="20"/>
              </w:rPr>
            </w:pPr>
            <w:r w:rsidRPr="005977D1">
              <w:rPr>
                <w:b/>
                <w:color w:val="1A1A1A"/>
                <w:sz w:val="20"/>
                <w:szCs w:val="20"/>
              </w:rPr>
              <w:t>2</w:t>
            </w:r>
          </w:p>
        </w:tc>
      </w:tr>
      <w:tr w:rsidR="0030442E" w:rsidRPr="005977D1" w14:paraId="04F780DB" w14:textId="77777777" w:rsidTr="005B3EDE">
        <w:trPr>
          <w:trHeight w:val="556"/>
        </w:trPr>
        <w:tc>
          <w:tcPr>
            <w:tcW w:w="1124" w:type="dxa"/>
            <w:vMerge/>
          </w:tcPr>
          <w:p w14:paraId="2D49C13B" w14:textId="77777777" w:rsidR="0030442E" w:rsidRPr="005977D1" w:rsidRDefault="0030442E" w:rsidP="005B3EDE">
            <w:pPr>
              <w:spacing w:line="240" w:lineRule="auto"/>
              <w:rPr>
                <w:rFonts w:ascii="Times New Roman" w:hAnsi="Times New Roman" w:cs="Times New Roman"/>
                <w:sz w:val="20"/>
                <w:szCs w:val="20"/>
              </w:rPr>
            </w:pPr>
          </w:p>
        </w:tc>
        <w:tc>
          <w:tcPr>
            <w:tcW w:w="2415" w:type="dxa"/>
          </w:tcPr>
          <w:p w14:paraId="0186CFC6" w14:textId="7149172B" w:rsidR="0030442E" w:rsidRPr="00965183" w:rsidRDefault="0030442E" w:rsidP="005B3EDE">
            <w:pPr>
              <w:pStyle w:val="TableParagraph"/>
              <w:ind w:left="0" w:right="90"/>
              <w:rPr>
                <w:color w:val="FF0000"/>
                <w:sz w:val="20"/>
                <w:szCs w:val="20"/>
              </w:rPr>
            </w:pPr>
            <w:r>
              <w:rPr>
                <w:color w:val="000000"/>
              </w:rPr>
              <w:t>US409BOP</w:t>
            </w:r>
          </w:p>
        </w:tc>
        <w:tc>
          <w:tcPr>
            <w:tcW w:w="3827" w:type="dxa"/>
            <w:vMerge w:val="restart"/>
          </w:tcPr>
          <w:p w14:paraId="2BDDA284" w14:textId="77777777" w:rsidR="0030442E" w:rsidRPr="005977D1" w:rsidRDefault="0030442E" w:rsidP="005B3EDE">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 I</w:t>
            </w:r>
            <w:r>
              <w:rPr>
                <w:rFonts w:ascii="Times New Roman" w:hAnsi="Times New Roman" w:cs="Times New Roman"/>
                <w:sz w:val="20"/>
                <w:szCs w:val="20"/>
              </w:rPr>
              <w:t>II</w:t>
            </w:r>
            <w:r w:rsidRPr="005977D1">
              <w:rPr>
                <w:rFonts w:ascii="Times New Roman" w:hAnsi="Times New Roman" w:cs="Times New Roman"/>
                <w:sz w:val="20"/>
                <w:szCs w:val="20"/>
              </w:rPr>
              <w:t xml:space="preserve"> &amp; Practical I</w:t>
            </w:r>
            <w:r>
              <w:rPr>
                <w:rFonts w:ascii="Times New Roman" w:hAnsi="Times New Roman" w:cs="Times New Roman"/>
                <w:sz w:val="20"/>
                <w:szCs w:val="20"/>
              </w:rPr>
              <w:t>V</w:t>
            </w:r>
          </w:p>
          <w:p w14:paraId="1E6AEF6A" w14:textId="1299E852" w:rsidR="0030442E" w:rsidRPr="005977D1" w:rsidRDefault="0030442E" w:rsidP="00755F5E">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(Practicals based on</w:t>
            </w:r>
            <w:r w:rsidR="00755F5E">
              <w:rPr>
                <w:rFonts w:ascii="Times New Roman" w:hAnsi="Times New Roman" w:cs="Times New Roman"/>
                <w:sz w:val="20"/>
                <w:szCs w:val="20"/>
              </w:rPr>
              <w:t xml:space="preserve"> </w:t>
            </w:r>
            <w:r w:rsidRPr="007F462C">
              <w:rPr>
                <w:rFonts w:ascii="Times New Roman" w:hAnsi="Times New Roman" w:cs="Times New Roman"/>
                <w:sz w:val="20"/>
                <w:szCs w:val="20"/>
              </w:rPr>
              <w:t xml:space="preserve">Course </w:t>
            </w:r>
            <w:r w:rsidRPr="007F462C">
              <w:rPr>
                <w:rFonts w:ascii="Times New Roman" w:hAnsi="Times New Roman" w:cs="Times New Roman"/>
                <w:color w:val="000000"/>
                <w:sz w:val="20"/>
                <w:szCs w:val="20"/>
              </w:rPr>
              <w:t>US40</w:t>
            </w:r>
            <w:r>
              <w:rPr>
                <w:rFonts w:ascii="Times New Roman" w:hAnsi="Times New Roman" w:cs="Times New Roman"/>
                <w:color w:val="000000"/>
                <w:sz w:val="20"/>
                <w:szCs w:val="20"/>
              </w:rPr>
              <w:t>6</w:t>
            </w:r>
            <w:r w:rsidRPr="007F462C">
              <w:rPr>
                <w:rFonts w:ascii="Times New Roman" w:hAnsi="Times New Roman" w:cs="Times New Roman"/>
                <w:color w:val="000000"/>
                <w:sz w:val="20"/>
                <w:szCs w:val="20"/>
              </w:rPr>
              <w:t>BOT, US40</w:t>
            </w:r>
            <w:r>
              <w:rPr>
                <w:rFonts w:ascii="Times New Roman" w:hAnsi="Times New Roman" w:cs="Times New Roman"/>
                <w:color w:val="000000"/>
                <w:sz w:val="20"/>
                <w:szCs w:val="20"/>
              </w:rPr>
              <w:t>7</w:t>
            </w:r>
            <w:r w:rsidRPr="007F462C">
              <w:rPr>
                <w:rFonts w:ascii="Times New Roman" w:hAnsi="Times New Roman" w:cs="Times New Roman"/>
                <w:color w:val="000000"/>
                <w:sz w:val="20"/>
                <w:szCs w:val="20"/>
              </w:rPr>
              <w:t>BOT, US40</w:t>
            </w:r>
            <w:r>
              <w:rPr>
                <w:rFonts w:ascii="Times New Roman" w:hAnsi="Times New Roman" w:cs="Times New Roman"/>
                <w:color w:val="000000"/>
                <w:sz w:val="20"/>
                <w:szCs w:val="20"/>
              </w:rPr>
              <w:t>8</w:t>
            </w:r>
            <w:r w:rsidRPr="007F462C">
              <w:rPr>
                <w:rFonts w:ascii="Times New Roman" w:hAnsi="Times New Roman" w:cs="Times New Roman"/>
                <w:color w:val="000000"/>
                <w:sz w:val="20"/>
                <w:szCs w:val="20"/>
              </w:rPr>
              <w:t>BOT</w:t>
            </w:r>
          </w:p>
        </w:tc>
        <w:tc>
          <w:tcPr>
            <w:tcW w:w="1276" w:type="dxa"/>
          </w:tcPr>
          <w:p w14:paraId="076F7C18" w14:textId="77777777" w:rsidR="0030442E" w:rsidRPr="005977D1" w:rsidRDefault="0030442E" w:rsidP="005B3EDE">
            <w:pPr>
              <w:pStyle w:val="TableParagraph"/>
              <w:ind w:left="145" w:right="140"/>
              <w:rPr>
                <w:b/>
                <w:sz w:val="20"/>
                <w:szCs w:val="20"/>
              </w:rPr>
            </w:pPr>
            <w:r w:rsidRPr="005977D1">
              <w:rPr>
                <w:b/>
                <w:color w:val="1A1A1A"/>
                <w:sz w:val="20"/>
                <w:szCs w:val="20"/>
              </w:rPr>
              <w:t>Practical</w:t>
            </w:r>
          </w:p>
        </w:tc>
        <w:tc>
          <w:tcPr>
            <w:tcW w:w="991" w:type="dxa"/>
          </w:tcPr>
          <w:p w14:paraId="5AF85C3D" w14:textId="77777777" w:rsidR="0030442E" w:rsidRPr="005977D1" w:rsidRDefault="0030442E" w:rsidP="005B3EDE">
            <w:pPr>
              <w:pStyle w:val="TableParagraph"/>
              <w:ind w:left="6"/>
              <w:rPr>
                <w:b/>
                <w:sz w:val="20"/>
                <w:szCs w:val="20"/>
              </w:rPr>
            </w:pPr>
            <w:r w:rsidRPr="005977D1">
              <w:rPr>
                <w:b/>
                <w:color w:val="1A1A1A"/>
                <w:sz w:val="20"/>
                <w:szCs w:val="20"/>
              </w:rPr>
              <w:t>2</w:t>
            </w:r>
          </w:p>
        </w:tc>
      </w:tr>
      <w:tr w:rsidR="0030442E" w:rsidRPr="005977D1" w14:paraId="63D5515A" w14:textId="77777777" w:rsidTr="002B2548">
        <w:trPr>
          <w:trHeight w:val="558"/>
        </w:trPr>
        <w:tc>
          <w:tcPr>
            <w:tcW w:w="1124" w:type="dxa"/>
            <w:vMerge/>
          </w:tcPr>
          <w:p w14:paraId="26170C3B" w14:textId="77777777" w:rsidR="0030442E" w:rsidRPr="005977D1" w:rsidRDefault="0030442E" w:rsidP="005B3EDE">
            <w:pPr>
              <w:spacing w:line="240" w:lineRule="auto"/>
              <w:rPr>
                <w:rFonts w:ascii="Times New Roman" w:hAnsi="Times New Roman" w:cs="Times New Roman"/>
                <w:sz w:val="20"/>
                <w:szCs w:val="20"/>
              </w:rPr>
            </w:pPr>
          </w:p>
        </w:tc>
        <w:tc>
          <w:tcPr>
            <w:tcW w:w="2415" w:type="dxa"/>
            <w:tcBorders>
              <w:bottom w:val="single" w:sz="4" w:space="0" w:color="auto"/>
            </w:tcBorders>
          </w:tcPr>
          <w:p w14:paraId="5D3CEF86" w14:textId="1C0AD30C" w:rsidR="0030442E" w:rsidRPr="00965183" w:rsidRDefault="0030442E" w:rsidP="005B3EDE">
            <w:pPr>
              <w:spacing w:line="240" w:lineRule="auto"/>
              <w:rPr>
                <w:rFonts w:ascii="Times New Roman" w:hAnsi="Times New Roman" w:cs="Times New Roman"/>
                <w:color w:val="FF0000"/>
                <w:sz w:val="20"/>
                <w:szCs w:val="20"/>
              </w:rPr>
            </w:pPr>
            <w:r>
              <w:rPr>
                <w:color w:val="000000"/>
              </w:rPr>
              <w:t>US410BOP</w:t>
            </w:r>
          </w:p>
        </w:tc>
        <w:tc>
          <w:tcPr>
            <w:tcW w:w="3827" w:type="dxa"/>
            <w:vMerge/>
            <w:tcBorders>
              <w:bottom w:val="single" w:sz="4" w:space="0" w:color="auto"/>
            </w:tcBorders>
          </w:tcPr>
          <w:p w14:paraId="05BDDB73" w14:textId="77777777" w:rsidR="0030442E" w:rsidRPr="005977D1" w:rsidRDefault="0030442E" w:rsidP="005B3EDE">
            <w:pPr>
              <w:spacing w:line="240" w:lineRule="auto"/>
              <w:rPr>
                <w:rFonts w:ascii="Times New Roman" w:hAnsi="Times New Roman" w:cs="Times New Roman"/>
                <w:sz w:val="20"/>
                <w:szCs w:val="20"/>
              </w:rPr>
            </w:pPr>
          </w:p>
        </w:tc>
        <w:tc>
          <w:tcPr>
            <w:tcW w:w="1276" w:type="dxa"/>
            <w:tcBorders>
              <w:bottom w:val="single" w:sz="4" w:space="0" w:color="auto"/>
            </w:tcBorders>
          </w:tcPr>
          <w:p w14:paraId="5F98703D" w14:textId="77777777" w:rsidR="0030442E" w:rsidRPr="005977D1" w:rsidRDefault="0030442E" w:rsidP="005B3EDE">
            <w:pPr>
              <w:pStyle w:val="TableParagraph"/>
              <w:ind w:left="145" w:right="140"/>
              <w:rPr>
                <w:b/>
                <w:sz w:val="20"/>
                <w:szCs w:val="20"/>
              </w:rPr>
            </w:pPr>
            <w:r w:rsidRPr="005977D1">
              <w:rPr>
                <w:b/>
                <w:color w:val="1A1A1A"/>
                <w:sz w:val="20"/>
                <w:szCs w:val="20"/>
              </w:rPr>
              <w:t>Practical</w:t>
            </w:r>
          </w:p>
        </w:tc>
        <w:tc>
          <w:tcPr>
            <w:tcW w:w="991" w:type="dxa"/>
            <w:tcBorders>
              <w:bottom w:val="single" w:sz="4" w:space="0" w:color="auto"/>
            </w:tcBorders>
          </w:tcPr>
          <w:p w14:paraId="7616CD77" w14:textId="77777777" w:rsidR="0030442E" w:rsidRPr="005977D1" w:rsidRDefault="0030442E" w:rsidP="005B3EDE">
            <w:pPr>
              <w:pStyle w:val="TableParagraph"/>
              <w:ind w:left="6"/>
              <w:rPr>
                <w:b/>
                <w:sz w:val="20"/>
                <w:szCs w:val="20"/>
              </w:rPr>
            </w:pPr>
            <w:r w:rsidRPr="005977D1">
              <w:rPr>
                <w:b/>
                <w:color w:val="1A1A1A"/>
                <w:sz w:val="20"/>
                <w:szCs w:val="20"/>
              </w:rPr>
              <w:t>2</w:t>
            </w:r>
          </w:p>
        </w:tc>
      </w:tr>
      <w:tr w:rsidR="0030442E" w:rsidRPr="005977D1" w14:paraId="19147A08" w14:textId="77777777" w:rsidTr="002B2548">
        <w:trPr>
          <w:trHeight w:val="558"/>
        </w:trPr>
        <w:tc>
          <w:tcPr>
            <w:tcW w:w="1124" w:type="dxa"/>
            <w:vMerge/>
            <w:tcBorders>
              <w:right w:val="single" w:sz="4" w:space="0" w:color="auto"/>
            </w:tcBorders>
          </w:tcPr>
          <w:p w14:paraId="099EE51B" w14:textId="77777777" w:rsidR="0030442E" w:rsidRPr="005977D1" w:rsidRDefault="0030442E" w:rsidP="005B3EDE">
            <w:pPr>
              <w:spacing w:line="240" w:lineRule="auto"/>
              <w:rPr>
                <w:rFonts w:ascii="Times New Roman" w:hAnsi="Times New Roman" w:cs="Times New Roman"/>
                <w:sz w:val="20"/>
                <w:szCs w:val="20"/>
              </w:rPr>
            </w:pPr>
          </w:p>
        </w:tc>
        <w:tc>
          <w:tcPr>
            <w:tcW w:w="2415" w:type="dxa"/>
            <w:tcBorders>
              <w:top w:val="single" w:sz="4" w:space="0" w:color="auto"/>
              <w:left w:val="single" w:sz="4" w:space="0" w:color="auto"/>
            </w:tcBorders>
          </w:tcPr>
          <w:p w14:paraId="25488776" w14:textId="664F21BD" w:rsidR="0030442E" w:rsidRPr="00755F5E" w:rsidRDefault="0030442E" w:rsidP="005B3EDE">
            <w:pPr>
              <w:pStyle w:val="TableParagraph"/>
              <w:ind w:left="-21" w:right="90"/>
              <w:rPr>
                <w:b/>
                <w:bCs/>
                <w:color w:val="FF0000"/>
                <w:sz w:val="20"/>
                <w:szCs w:val="20"/>
              </w:rPr>
            </w:pPr>
            <w:r w:rsidRPr="00755F5E">
              <w:rPr>
                <w:b/>
                <w:bCs/>
                <w:sz w:val="20"/>
                <w:szCs w:val="20"/>
              </w:rPr>
              <w:t>UBOTE03(OE)</w:t>
            </w:r>
          </w:p>
          <w:p w14:paraId="6A81701D" w14:textId="77777777" w:rsidR="0030442E" w:rsidRPr="00755F5E" w:rsidRDefault="0030442E" w:rsidP="005B3EDE">
            <w:pPr>
              <w:pStyle w:val="TableParagraph"/>
              <w:ind w:left="-21" w:right="90"/>
              <w:jc w:val="center"/>
              <w:rPr>
                <w:b/>
                <w:bCs/>
                <w:color w:val="FF0000"/>
                <w:sz w:val="20"/>
                <w:szCs w:val="20"/>
              </w:rPr>
            </w:pPr>
          </w:p>
        </w:tc>
        <w:tc>
          <w:tcPr>
            <w:tcW w:w="3827" w:type="dxa"/>
            <w:tcBorders>
              <w:top w:val="single" w:sz="4" w:space="0" w:color="auto"/>
            </w:tcBorders>
          </w:tcPr>
          <w:p w14:paraId="02B6F5DC" w14:textId="77777777" w:rsidR="0030442E" w:rsidRPr="00755F5E" w:rsidRDefault="0030442E" w:rsidP="005B3EDE">
            <w:pPr>
              <w:pStyle w:val="TableParagraph"/>
              <w:ind w:left="106"/>
              <w:rPr>
                <w:rFonts w:eastAsiaTheme="minorHAnsi"/>
                <w:b/>
                <w:bCs/>
                <w:sz w:val="20"/>
                <w:szCs w:val="20"/>
              </w:rPr>
            </w:pPr>
            <w:r w:rsidRPr="00755F5E">
              <w:rPr>
                <w:rFonts w:eastAsiaTheme="minorHAnsi"/>
                <w:b/>
                <w:bCs/>
                <w:sz w:val="20"/>
                <w:szCs w:val="20"/>
              </w:rPr>
              <w:t>Dietitics and Food Technology</w:t>
            </w:r>
          </w:p>
          <w:p w14:paraId="4002ACEC" w14:textId="77777777" w:rsidR="0030442E" w:rsidRPr="00755F5E" w:rsidRDefault="0030442E" w:rsidP="005B3EDE">
            <w:pPr>
              <w:pStyle w:val="TableParagraph"/>
              <w:ind w:left="106"/>
              <w:jc w:val="center"/>
              <w:rPr>
                <w:b/>
                <w:bCs/>
                <w:color w:val="FF0000"/>
                <w:sz w:val="20"/>
                <w:szCs w:val="20"/>
              </w:rPr>
            </w:pPr>
          </w:p>
        </w:tc>
        <w:tc>
          <w:tcPr>
            <w:tcW w:w="1276" w:type="dxa"/>
            <w:tcBorders>
              <w:top w:val="single" w:sz="4" w:space="0" w:color="auto"/>
            </w:tcBorders>
          </w:tcPr>
          <w:p w14:paraId="41B0B5D3" w14:textId="77777777" w:rsidR="0030442E" w:rsidRPr="00755F5E" w:rsidRDefault="0030442E" w:rsidP="005B3EDE">
            <w:pPr>
              <w:pStyle w:val="TableParagraph"/>
              <w:ind w:left="145" w:right="140"/>
              <w:rPr>
                <w:b/>
                <w:bCs/>
                <w:sz w:val="20"/>
                <w:szCs w:val="20"/>
              </w:rPr>
            </w:pPr>
            <w:r w:rsidRPr="00755F5E">
              <w:rPr>
                <w:b/>
                <w:bCs/>
                <w:sz w:val="20"/>
                <w:szCs w:val="20"/>
              </w:rPr>
              <w:t xml:space="preserve">Elective </w:t>
            </w:r>
          </w:p>
          <w:p w14:paraId="333C3333" w14:textId="77777777" w:rsidR="0030442E" w:rsidRPr="00755F5E" w:rsidRDefault="0030442E" w:rsidP="005B3EDE">
            <w:pPr>
              <w:pStyle w:val="TableParagraph"/>
              <w:ind w:left="145" w:right="140"/>
              <w:rPr>
                <w:b/>
                <w:bCs/>
                <w:sz w:val="20"/>
                <w:szCs w:val="20"/>
              </w:rPr>
            </w:pPr>
            <w:r w:rsidRPr="00755F5E">
              <w:rPr>
                <w:b/>
                <w:bCs/>
                <w:color w:val="1A1A1A"/>
                <w:sz w:val="20"/>
                <w:szCs w:val="20"/>
              </w:rPr>
              <w:t>Theory</w:t>
            </w:r>
          </w:p>
          <w:p w14:paraId="2784F34F" w14:textId="77777777" w:rsidR="0030442E" w:rsidRPr="00755F5E" w:rsidRDefault="0030442E" w:rsidP="005B3EDE">
            <w:pPr>
              <w:pStyle w:val="TableParagraph"/>
              <w:ind w:left="145" w:right="140"/>
              <w:rPr>
                <w:b/>
                <w:bCs/>
                <w:sz w:val="20"/>
                <w:szCs w:val="20"/>
              </w:rPr>
            </w:pPr>
          </w:p>
        </w:tc>
        <w:tc>
          <w:tcPr>
            <w:tcW w:w="991" w:type="dxa"/>
            <w:tcBorders>
              <w:top w:val="single" w:sz="4" w:space="0" w:color="auto"/>
              <w:right w:val="single" w:sz="4" w:space="0" w:color="auto"/>
            </w:tcBorders>
          </w:tcPr>
          <w:p w14:paraId="3276F7FD" w14:textId="77777777" w:rsidR="0030442E" w:rsidRPr="00755F5E" w:rsidRDefault="0030442E" w:rsidP="005B3EDE">
            <w:pPr>
              <w:pStyle w:val="TableParagraph"/>
              <w:ind w:left="6"/>
              <w:rPr>
                <w:b/>
                <w:bCs/>
                <w:sz w:val="20"/>
                <w:szCs w:val="20"/>
              </w:rPr>
            </w:pPr>
            <w:r w:rsidRPr="00755F5E">
              <w:rPr>
                <w:b/>
                <w:bCs/>
                <w:sz w:val="20"/>
                <w:szCs w:val="20"/>
              </w:rPr>
              <w:t>2</w:t>
            </w:r>
          </w:p>
        </w:tc>
      </w:tr>
      <w:tr w:rsidR="0030442E" w:rsidRPr="005977D1" w14:paraId="3F0A57CD" w14:textId="77777777" w:rsidTr="002B2548">
        <w:trPr>
          <w:trHeight w:val="558"/>
        </w:trPr>
        <w:tc>
          <w:tcPr>
            <w:tcW w:w="1124" w:type="dxa"/>
            <w:vMerge/>
            <w:tcBorders>
              <w:right w:val="single" w:sz="4" w:space="0" w:color="auto"/>
            </w:tcBorders>
          </w:tcPr>
          <w:p w14:paraId="419A4592" w14:textId="77777777" w:rsidR="0030442E" w:rsidRPr="005977D1" w:rsidRDefault="0030442E" w:rsidP="005B3EDE">
            <w:pPr>
              <w:spacing w:line="240" w:lineRule="auto"/>
              <w:rPr>
                <w:rFonts w:ascii="Times New Roman" w:hAnsi="Times New Roman" w:cs="Times New Roman"/>
                <w:sz w:val="20"/>
                <w:szCs w:val="20"/>
              </w:rPr>
            </w:pPr>
          </w:p>
        </w:tc>
        <w:tc>
          <w:tcPr>
            <w:tcW w:w="2415" w:type="dxa"/>
            <w:tcBorders>
              <w:left w:val="single" w:sz="4" w:space="0" w:color="auto"/>
            </w:tcBorders>
          </w:tcPr>
          <w:p w14:paraId="566BC283" w14:textId="77777777" w:rsidR="0030442E" w:rsidRPr="00755F5E" w:rsidRDefault="0030442E" w:rsidP="00755F5E">
            <w:pPr>
              <w:pStyle w:val="TableParagraph"/>
              <w:ind w:left="-21" w:right="90"/>
              <w:rPr>
                <w:b/>
                <w:bCs/>
                <w:color w:val="FF0000"/>
                <w:sz w:val="20"/>
                <w:szCs w:val="20"/>
              </w:rPr>
            </w:pPr>
            <w:r w:rsidRPr="00755F5E">
              <w:rPr>
                <w:b/>
                <w:bCs/>
                <w:sz w:val="20"/>
                <w:szCs w:val="20"/>
              </w:rPr>
              <w:t>UBOPE03(OE)</w:t>
            </w:r>
          </w:p>
        </w:tc>
        <w:tc>
          <w:tcPr>
            <w:tcW w:w="3827" w:type="dxa"/>
          </w:tcPr>
          <w:p w14:paraId="7F11F893" w14:textId="77777777" w:rsidR="0030442E" w:rsidRPr="00755F5E" w:rsidRDefault="0030442E" w:rsidP="005B3EDE">
            <w:pPr>
              <w:pStyle w:val="TableParagraph"/>
              <w:ind w:left="106"/>
              <w:rPr>
                <w:b/>
                <w:bCs/>
                <w:sz w:val="20"/>
                <w:szCs w:val="20"/>
              </w:rPr>
            </w:pPr>
            <w:r w:rsidRPr="00755F5E">
              <w:rPr>
                <w:b/>
                <w:bCs/>
                <w:sz w:val="20"/>
                <w:szCs w:val="20"/>
              </w:rPr>
              <w:t>Practicals based on UBOTE03</w:t>
            </w:r>
          </w:p>
          <w:p w14:paraId="6F7A0933" w14:textId="77777777" w:rsidR="0030442E" w:rsidRPr="00755F5E" w:rsidRDefault="0030442E" w:rsidP="005B3EDE">
            <w:pPr>
              <w:pStyle w:val="TableParagraph"/>
              <w:ind w:left="106"/>
              <w:rPr>
                <w:rFonts w:eastAsiaTheme="minorHAnsi"/>
                <w:b/>
                <w:bCs/>
                <w:sz w:val="20"/>
                <w:szCs w:val="20"/>
              </w:rPr>
            </w:pPr>
          </w:p>
        </w:tc>
        <w:tc>
          <w:tcPr>
            <w:tcW w:w="1276" w:type="dxa"/>
          </w:tcPr>
          <w:p w14:paraId="37BFD5A6" w14:textId="77777777" w:rsidR="0030442E" w:rsidRPr="00755F5E" w:rsidRDefault="0030442E" w:rsidP="005B3EDE">
            <w:pPr>
              <w:pStyle w:val="TableParagraph"/>
              <w:ind w:left="145" w:right="140"/>
              <w:rPr>
                <w:b/>
                <w:bCs/>
                <w:sz w:val="20"/>
                <w:szCs w:val="20"/>
              </w:rPr>
            </w:pPr>
            <w:r w:rsidRPr="00755F5E">
              <w:rPr>
                <w:b/>
                <w:bCs/>
                <w:sz w:val="20"/>
                <w:szCs w:val="20"/>
              </w:rPr>
              <w:t>Elective</w:t>
            </w:r>
          </w:p>
          <w:p w14:paraId="55741F57" w14:textId="77777777" w:rsidR="0030442E" w:rsidRPr="00755F5E" w:rsidRDefault="0030442E" w:rsidP="005B3EDE">
            <w:pPr>
              <w:pStyle w:val="TableParagraph"/>
              <w:ind w:left="145" w:right="140"/>
              <w:rPr>
                <w:b/>
                <w:bCs/>
                <w:sz w:val="20"/>
                <w:szCs w:val="20"/>
              </w:rPr>
            </w:pPr>
            <w:r w:rsidRPr="00755F5E">
              <w:rPr>
                <w:b/>
                <w:bCs/>
                <w:color w:val="1A1A1A"/>
                <w:sz w:val="20"/>
                <w:szCs w:val="20"/>
              </w:rPr>
              <w:t>Practical</w:t>
            </w:r>
          </w:p>
        </w:tc>
        <w:tc>
          <w:tcPr>
            <w:tcW w:w="991" w:type="dxa"/>
            <w:tcBorders>
              <w:right w:val="single" w:sz="4" w:space="0" w:color="auto"/>
            </w:tcBorders>
          </w:tcPr>
          <w:p w14:paraId="62E324DF" w14:textId="77777777" w:rsidR="0030442E" w:rsidRPr="00755F5E" w:rsidRDefault="0030442E" w:rsidP="005B3EDE">
            <w:pPr>
              <w:pStyle w:val="TableParagraph"/>
              <w:ind w:left="6"/>
              <w:rPr>
                <w:b/>
                <w:bCs/>
                <w:sz w:val="20"/>
                <w:szCs w:val="20"/>
              </w:rPr>
            </w:pPr>
            <w:r w:rsidRPr="00755F5E">
              <w:rPr>
                <w:b/>
                <w:bCs/>
                <w:sz w:val="20"/>
                <w:szCs w:val="20"/>
              </w:rPr>
              <w:t>2</w:t>
            </w:r>
          </w:p>
        </w:tc>
      </w:tr>
      <w:tr w:rsidR="00755F5E" w:rsidRPr="005977D1" w14:paraId="4CB6064A" w14:textId="77777777" w:rsidTr="002B2548">
        <w:trPr>
          <w:trHeight w:val="558"/>
        </w:trPr>
        <w:tc>
          <w:tcPr>
            <w:tcW w:w="1124" w:type="dxa"/>
            <w:vMerge/>
            <w:tcBorders>
              <w:right w:val="single" w:sz="4" w:space="0" w:color="auto"/>
            </w:tcBorders>
          </w:tcPr>
          <w:p w14:paraId="14669611" w14:textId="77777777" w:rsidR="00755F5E" w:rsidRPr="005977D1" w:rsidRDefault="00755F5E" w:rsidP="005B3EDE">
            <w:pPr>
              <w:spacing w:line="240" w:lineRule="auto"/>
              <w:rPr>
                <w:rFonts w:ascii="Times New Roman" w:hAnsi="Times New Roman" w:cs="Times New Roman"/>
                <w:sz w:val="20"/>
                <w:szCs w:val="20"/>
              </w:rPr>
            </w:pPr>
          </w:p>
        </w:tc>
        <w:tc>
          <w:tcPr>
            <w:tcW w:w="2415" w:type="dxa"/>
            <w:tcBorders>
              <w:left w:val="single" w:sz="4" w:space="0" w:color="auto"/>
            </w:tcBorders>
          </w:tcPr>
          <w:p w14:paraId="3E97D0F9" w14:textId="19932B8C" w:rsidR="00755F5E" w:rsidRPr="00755F5E" w:rsidRDefault="00755F5E" w:rsidP="00755F5E">
            <w:pPr>
              <w:pStyle w:val="TableParagraph"/>
              <w:ind w:left="-21" w:right="90"/>
              <w:rPr>
                <w:b/>
                <w:bCs/>
                <w:sz w:val="20"/>
                <w:szCs w:val="20"/>
              </w:rPr>
            </w:pPr>
          </w:p>
        </w:tc>
        <w:tc>
          <w:tcPr>
            <w:tcW w:w="6094" w:type="dxa"/>
            <w:gridSpan w:val="3"/>
            <w:tcBorders>
              <w:right w:val="single" w:sz="4" w:space="0" w:color="auto"/>
            </w:tcBorders>
          </w:tcPr>
          <w:p w14:paraId="503CEF52" w14:textId="3DFA5EB8" w:rsidR="00755F5E" w:rsidRPr="00755F5E" w:rsidRDefault="002B2548" w:rsidP="005B3EDE">
            <w:pPr>
              <w:pStyle w:val="TableParagraph"/>
              <w:ind w:left="6"/>
              <w:rPr>
                <w:b/>
                <w:bCs/>
                <w:sz w:val="20"/>
                <w:szCs w:val="20"/>
              </w:rPr>
            </w:pPr>
            <w:r w:rsidRPr="00755F5E">
              <w:rPr>
                <w:b/>
                <w:bCs/>
                <w:sz w:val="20"/>
                <w:szCs w:val="20"/>
              </w:rPr>
              <w:t>OR</w:t>
            </w:r>
          </w:p>
        </w:tc>
      </w:tr>
      <w:tr w:rsidR="0030442E" w:rsidRPr="005977D1" w14:paraId="3B3355A6" w14:textId="77777777" w:rsidTr="002B2548">
        <w:trPr>
          <w:trHeight w:val="558"/>
        </w:trPr>
        <w:tc>
          <w:tcPr>
            <w:tcW w:w="1124" w:type="dxa"/>
            <w:vMerge/>
            <w:tcBorders>
              <w:right w:val="single" w:sz="4" w:space="0" w:color="auto"/>
            </w:tcBorders>
          </w:tcPr>
          <w:p w14:paraId="0AD736AE" w14:textId="77777777" w:rsidR="0030442E" w:rsidRPr="005977D1" w:rsidRDefault="0030442E" w:rsidP="005B3EDE">
            <w:pPr>
              <w:spacing w:line="240" w:lineRule="auto"/>
              <w:rPr>
                <w:rFonts w:ascii="Times New Roman" w:hAnsi="Times New Roman" w:cs="Times New Roman"/>
                <w:sz w:val="20"/>
                <w:szCs w:val="20"/>
              </w:rPr>
            </w:pPr>
          </w:p>
        </w:tc>
        <w:tc>
          <w:tcPr>
            <w:tcW w:w="2415" w:type="dxa"/>
            <w:tcBorders>
              <w:left w:val="single" w:sz="4" w:space="0" w:color="auto"/>
            </w:tcBorders>
          </w:tcPr>
          <w:p w14:paraId="7D597791" w14:textId="77777777" w:rsidR="0030442E" w:rsidRPr="00755F5E" w:rsidRDefault="0030442E" w:rsidP="00755F5E">
            <w:pPr>
              <w:pStyle w:val="TableParagraph"/>
              <w:ind w:left="-21" w:right="90"/>
              <w:rPr>
                <w:b/>
                <w:bCs/>
                <w:color w:val="FF0000"/>
                <w:sz w:val="20"/>
                <w:szCs w:val="20"/>
              </w:rPr>
            </w:pPr>
            <w:r w:rsidRPr="00755F5E">
              <w:rPr>
                <w:b/>
                <w:bCs/>
                <w:sz w:val="20"/>
                <w:szCs w:val="20"/>
              </w:rPr>
              <w:t>UBOTE04(OE)</w:t>
            </w:r>
          </w:p>
        </w:tc>
        <w:tc>
          <w:tcPr>
            <w:tcW w:w="3827" w:type="dxa"/>
          </w:tcPr>
          <w:p w14:paraId="6C4CE504" w14:textId="77777777" w:rsidR="0030442E" w:rsidRPr="00755F5E" w:rsidRDefault="0030442E" w:rsidP="005B3EDE">
            <w:pPr>
              <w:pStyle w:val="Default"/>
              <w:rPr>
                <w:b/>
                <w:bCs/>
                <w:sz w:val="20"/>
                <w:szCs w:val="20"/>
              </w:rPr>
            </w:pPr>
            <w:r w:rsidRPr="00755F5E">
              <w:rPr>
                <w:b/>
                <w:bCs/>
                <w:sz w:val="20"/>
                <w:szCs w:val="20"/>
              </w:rPr>
              <w:t xml:space="preserve">Environmental Studies </w:t>
            </w:r>
          </w:p>
          <w:p w14:paraId="5CFAC7A8" w14:textId="77777777" w:rsidR="0030442E" w:rsidRPr="00755F5E" w:rsidRDefault="0030442E" w:rsidP="005B3EDE">
            <w:pPr>
              <w:pStyle w:val="TableParagraph"/>
              <w:ind w:left="106"/>
              <w:rPr>
                <w:rFonts w:eastAsiaTheme="minorHAnsi"/>
                <w:b/>
                <w:bCs/>
                <w:sz w:val="20"/>
                <w:szCs w:val="20"/>
              </w:rPr>
            </w:pPr>
          </w:p>
        </w:tc>
        <w:tc>
          <w:tcPr>
            <w:tcW w:w="1276" w:type="dxa"/>
          </w:tcPr>
          <w:p w14:paraId="1BCA65F4" w14:textId="77777777" w:rsidR="0030442E" w:rsidRPr="00755F5E" w:rsidRDefault="0030442E" w:rsidP="005B3EDE">
            <w:pPr>
              <w:pStyle w:val="TableParagraph"/>
              <w:ind w:left="145" w:right="140"/>
              <w:rPr>
                <w:b/>
                <w:bCs/>
                <w:sz w:val="20"/>
                <w:szCs w:val="20"/>
              </w:rPr>
            </w:pPr>
            <w:r w:rsidRPr="00755F5E">
              <w:rPr>
                <w:b/>
                <w:bCs/>
                <w:sz w:val="20"/>
                <w:szCs w:val="20"/>
              </w:rPr>
              <w:t xml:space="preserve">Elective </w:t>
            </w:r>
          </w:p>
          <w:p w14:paraId="3EB60706" w14:textId="77777777" w:rsidR="0030442E" w:rsidRPr="00755F5E" w:rsidRDefault="0030442E" w:rsidP="005B3EDE">
            <w:pPr>
              <w:pStyle w:val="TableParagraph"/>
              <w:ind w:left="145" w:right="140"/>
              <w:rPr>
                <w:b/>
                <w:bCs/>
                <w:sz w:val="20"/>
                <w:szCs w:val="20"/>
              </w:rPr>
            </w:pPr>
            <w:r w:rsidRPr="00755F5E">
              <w:rPr>
                <w:b/>
                <w:bCs/>
                <w:color w:val="1A1A1A"/>
                <w:sz w:val="20"/>
                <w:szCs w:val="20"/>
              </w:rPr>
              <w:t>Theory</w:t>
            </w:r>
          </w:p>
          <w:p w14:paraId="683852A9" w14:textId="77777777" w:rsidR="0030442E" w:rsidRPr="00755F5E" w:rsidRDefault="0030442E" w:rsidP="005B3EDE">
            <w:pPr>
              <w:pStyle w:val="TableParagraph"/>
              <w:ind w:left="145" w:right="140"/>
              <w:rPr>
                <w:b/>
                <w:bCs/>
                <w:sz w:val="20"/>
                <w:szCs w:val="20"/>
              </w:rPr>
            </w:pPr>
          </w:p>
        </w:tc>
        <w:tc>
          <w:tcPr>
            <w:tcW w:w="991" w:type="dxa"/>
            <w:tcBorders>
              <w:right w:val="single" w:sz="4" w:space="0" w:color="auto"/>
            </w:tcBorders>
          </w:tcPr>
          <w:p w14:paraId="53C8034C" w14:textId="77777777" w:rsidR="0030442E" w:rsidRPr="00755F5E" w:rsidRDefault="0030442E" w:rsidP="005B3EDE">
            <w:pPr>
              <w:pStyle w:val="TableParagraph"/>
              <w:ind w:left="6"/>
              <w:rPr>
                <w:b/>
                <w:bCs/>
                <w:sz w:val="20"/>
                <w:szCs w:val="20"/>
              </w:rPr>
            </w:pPr>
            <w:r w:rsidRPr="00755F5E">
              <w:rPr>
                <w:b/>
                <w:bCs/>
                <w:sz w:val="20"/>
                <w:szCs w:val="20"/>
              </w:rPr>
              <w:t>2</w:t>
            </w:r>
          </w:p>
        </w:tc>
      </w:tr>
      <w:tr w:rsidR="0030442E" w:rsidRPr="005977D1" w14:paraId="61B066AF" w14:textId="77777777" w:rsidTr="002B2548">
        <w:trPr>
          <w:trHeight w:val="558"/>
        </w:trPr>
        <w:tc>
          <w:tcPr>
            <w:tcW w:w="1124" w:type="dxa"/>
            <w:vMerge/>
            <w:tcBorders>
              <w:right w:val="single" w:sz="4" w:space="0" w:color="auto"/>
            </w:tcBorders>
          </w:tcPr>
          <w:p w14:paraId="3B698F61" w14:textId="77777777" w:rsidR="0030442E" w:rsidRPr="005977D1" w:rsidRDefault="0030442E" w:rsidP="005B3EDE">
            <w:pPr>
              <w:spacing w:line="240" w:lineRule="auto"/>
              <w:rPr>
                <w:rFonts w:ascii="Times New Roman" w:hAnsi="Times New Roman" w:cs="Times New Roman"/>
                <w:sz w:val="20"/>
                <w:szCs w:val="20"/>
              </w:rPr>
            </w:pPr>
          </w:p>
        </w:tc>
        <w:tc>
          <w:tcPr>
            <w:tcW w:w="2415" w:type="dxa"/>
            <w:tcBorders>
              <w:left w:val="single" w:sz="4" w:space="0" w:color="auto"/>
              <w:bottom w:val="single" w:sz="4" w:space="0" w:color="auto"/>
            </w:tcBorders>
          </w:tcPr>
          <w:p w14:paraId="5BAE606B" w14:textId="77777777" w:rsidR="0030442E" w:rsidRPr="00755F5E" w:rsidRDefault="0030442E" w:rsidP="00755F5E">
            <w:pPr>
              <w:pStyle w:val="TableParagraph"/>
              <w:ind w:left="-21" w:right="90"/>
              <w:rPr>
                <w:b/>
                <w:bCs/>
                <w:color w:val="FF0000"/>
                <w:sz w:val="20"/>
                <w:szCs w:val="20"/>
              </w:rPr>
            </w:pPr>
            <w:r w:rsidRPr="00755F5E">
              <w:rPr>
                <w:b/>
                <w:bCs/>
                <w:sz w:val="20"/>
                <w:szCs w:val="20"/>
              </w:rPr>
              <w:t>UBOPE04(OE)</w:t>
            </w:r>
          </w:p>
        </w:tc>
        <w:tc>
          <w:tcPr>
            <w:tcW w:w="3827" w:type="dxa"/>
            <w:tcBorders>
              <w:bottom w:val="single" w:sz="4" w:space="0" w:color="auto"/>
            </w:tcBorders>
          </w:tcPr>
          <w:p w14:paraId="4BB5BD17" w14:textId="77777777" w:rsidR="0030442E" w:rsidRPr="00755F5E" w:rsidRDefault="0030442E" w:rsidP="005B3EDE">
            <w:pPr>
              <w:pStyle w:val="TableParagraph"/>
              <w:ind w:left="106"/>
              <w:rPr>
                <w:rFonts w:eastAsiaTheme="minorHAnsi"/>
                <w:b/>
                <w:bCs/>
                <w:sz w:val="20"/>
                <w:szCs w:val="20"/>
              </w:rPr>
            </w:pPr>
            <w:r w:rsidRPr="00755F5E">
              <w:rPr>
                <w:b/>
                <w:bCs/>
                <w:sz w:val="20"/>
                <w:szCs w:val="20"/>
              </w:rPr>
              <w:t>Practicals based on UBOTE04</w:t>
            </w:r>
          </w:p>
        </w:tc>
        <w:tc>
          <w:tcPr>
            <w:tcW w:w="1276" w:type="dxa"/>
            <w:tcBorders>
              <w:bottom w:val="single" w:sz="4" w:space="0" w:color="auto"/>
            </w:tcBorders>
          </w:tcPr>
          <w:p w14:paraId="1623FB7E" w14:textId="77777777" w:rsidR="0030442E" w:rsidRPr="00755F5E" w:rsidRDefault="0030442E" w:rsidP="005B3EDE">
            <w:pPr>
              <w:pStyle w:val="TableParagraph"/>
              <w:ind w:left="145" w:right="140"/>
              <w:rPr>
                <w:b/>
                <w:bCs/>
                <w:sz w:val="20"/>
                <w:szCs w:val="20"/>
              </w:rPr>
            </w:pPr>
            <w:r w:rsidRPr="00755F5E">
              <w:rPr>
                <w:b/>
                <w:bCs/>
                <w:sz w:val="20"/>
                <w:szCs w:val="20"/>
              </w:rPr>
              <w:t>Elective</w:t>
            </w:r>
          </w:p>
          <w:p w14:paraId="7D73C5F8" w14:textId="77777777" w:rsidR="0030442E" w:rsidRPr="00755F5E" w:rsidRDefault="0030442E" w:rsidP="005B3EDE">
            <w:pPr>
              <w:pStyle w:val="TableParagraph"/>
              <w:ind w:left="145" w:right="140"/>
              <w:rPr>
                <w:b/>
                <w:bCs/>
                <w:sz w:val="20"/>
                <w:szCs w:val="20"/>
              </w:rPr>
            </w:pPr>
            <w:r w:rsidRPr="00755F5E">
              <w:rPr>
                <w:b/>
                <w:bCs/>
                <w:color w:val="1A1A1A"/>
                <w:sz w:val="20"/>
                <w:szCs w:val="20"/>
              </w:rPr>
              <w:t>Practical</w:t>
            </w:r>
          </w:p>
        </w:tc>
        <w:tc>
          <w:tcPr>
            <w:tcW w:w="991" w:type="dxa"/>
            <w:tcBorders>
              <w:bottom w:val="single" w:sz="4" w:space="0" w:color="auto"/>
              <w:right w:val="single" w:sz="4" w:space="0" w:color="auto"/>
            </w:tcBorders>
          </w:tcPr>
          <w:p w14:paraId="5D7EB9F2" w14:textId="77777777" w:rsidR="0030442E" w:rsidRPr="00755F5E" w:rsidRDefault="0030442E" w:rsidP="005B3EDE">
            <w:pPr>
              <w:pStyle w:val="TableParagraph"/>
              <w:ind w:left="6"/>
              <w:rPr>
                <w:b/>
                <w:bCs/>
                <w:sz w:val="20"/>
                <w:szCs w:val="20"/>
              </w:rPr>
            </w:pPr>
            <w:r w:rsidRPr="00755F5E">
              <w:rPr>
                <w:b/>
                <w:bCs/>
                <w:sz w:val="20"/>
                <w:szCs w:val="20"/>
              </w:rPr>
              <w:t>2</w:t>
            </w:r>
          </w:p>
        </w:tc>
      </w:tr>
      <w:tr w:rsidR="0030442E" w:rsidRPr="005977D1" w14:paraId="18616E07" w14:textId="77777777" w:rsidTr="002B2548">
        <w:trPr>
          <w:trHeight w:val="275"/>
        </w:trPr>
        <w:tc>
          <w:tcPr>
            <w:tcW w:w="1124" w:type="dxa"/>
            <w:vMerge/>
          </w:tcPr>
          <w:p w14:paraId="47602562" w14:textId="77777777" w:rsidR="0030442E" w:rsidRPr="005977D1" w:rsidRDefault="0030442E" w:rsidP="005B3EDE">
            <w:pPr>
              <w:spacing w:line="240" w:lineRule="auto"/>
              <w:rPr>
                <w:rFonts w:ascii="Times New Roman" w:hAnsi="Times New Roman" w:cs="Times New Roman"/>
                <w:sz w:val="20"/>
                <w:szCs w:val="20"/>
              </w:rPr>
            </w:pPr>
          </w:p>
        </w:tc>
        <w:tc>
          <w:tcPr>
            <w:tcW w:w="2415" w:type="dxa"/>
            <w:tcBorders>
              <w:top w:val="single" w:sz="4" w:space="0" w:color="auto"/>
            </w:tcBorders>
          </w:tcPr>
          <w:p w14:paraId="2DA3F74F" w14:textId="77777777" w:rsidR="0030442E" w:rsidRPr="00965183" w:rsidRDefault="0030442E" w:rsidP="005B3EDE">
            <w:pPr>
              <w:pStyle w:val="TableParagraph"/>
              <w:ind w:left="0" w:right="90"/>
              <w:rPr>
                <w:color w:val="FF0000"/>
                <w:sz w:val="20"/>
                <w:szCs w:val="20"/>
              </w:rPr>
            </w:pPr>
            <w:r w:rsidRPr="007F462C">
              <w:rPr>
                <w:sz w:val="20"/>
                <w:szCs w:val="20"/>
              </w:rPr>
              <w:t>UBOTOJT01</w:t>
            </w:r>
          </w:p>
        </w:tc>
        <w:tc>
          <w:tcPr>
            <w:tcW w:w="3827" w:type="dxa"/>
            <w:tcBorders>
              <w:top w:val="single" w:sz="4" w:space="0" w:color="auto"/>
            </w:tcBorders>
          </w:tcPr>
          <w:p w14:paraId="06534D6C" w14:textId="77777777" w:rsidR="0030442E" w:rsidRPr="005977D1" w:rsidRDefault="0030442E" w:rsidP="005B3EDE">
            <w:pPr>
              <w:pStyle w:val="Default"/>
              <w:rPr>
                <w:sz w:val="20"/>
                <w:szCs w:val="20"/>
              </w:rPr>
            </w:pPr>
            <w:r w:rsidRPr="005977D1">
              <w:rPr>
                <w:sz w:val="20"/>
                <w:szCs w:val="20"/>
              </w:rPr>
              <w:t xml:space="preserve"> </w:t>
            </w:r>
          </w:p>
          <w:p w14:paraId="44CDD2CB" w14:textId="77777777" w:rsidR="0030442E" w:rsidRPr="005977D1" w:rsidRDefault="0030442E" w:rsidP="005B3EDE">
            <w:pPr>
              <w:pStyle w:val="TableParagraph"/>
              <w:ind w:left="106"/>
              <w:rPr>
                <w:color w:val="FF0000"/>
                <w:sz w:val="20"/>
                <w:szCs w:val="20"/>
              </w:rPr>
            </w:pPr>
            <w:r w:rsidRPr="007F462C">
              <w:rPr>
                <w:sz w:val="20"/>
                <w:szCs w:val="20"/>
              </w:rPr>
              <w:t>On job Training</w:t>
            </w:r>
          </w:p>
        </w:tc>
        <w:tc>
          <w:tcPr>
            <w:tcW w:w="1276" w:type="dxa"/>
            <w:tcBorders>
              <w:top w:val="single" w:sz="4" w:space="0" w:color="auto"/>
            </w:tcBorders>
          </w:tcPr>
          <w:p w14:paraId="271C962E" w14:textId="77777777" w:rsidR="0030442E" w:rsidRPr="005977D1" w:rsidRDefault="0030442E" w:rsidP="005B3EDE">
            <w:pPr>
              <w:pStyle w:val="TableParagraph"/>
              <w:ind w:left="147" w:right="140"/>
              <w:rPr>
                <w:b/>
                <w:sz w:val="20"/>
                <w:szCs w:val="20"/>
              </w:rPr>
            </w:pPr>
            <w:r>
              <w:rPr>
                <w:b/>
                <w:sz w:val="20"/>
                <w:szCs w:val="20"/>
              </w:rPr>
              <w:t>OJT/FP</w:t>
            </w:r>
          </w:p>
        </w:tc>
        <w:tc>
          <w:tcPr>
            <w:tcW w:w="991" w:type="dxa"/>
            <w:tcBorders>
              <w:top w:val="single" w:sz="4" w:space="0" w:color="auto"/>
            </w:tcBorders>
          </w:tcPr>
          <w:p w14:paraId="0EBA33C9" w14:textId="77777777" w:rsidR="0030442E" w:rsidRPr="005977D1" w:rsidRDefault="0030442E" w:rsidP="005B3EDE">
            <w:pPr>
              <w:pStyle w:val="TableParagraph"/>
              <w:ind w:left="6"/>
              <w:rPr>
                <w:b/>
                <w:sz w:val="20"/>
                <w:szCs w:val="20"/>
              </w:rPr>
            </w:pPr>
            <w:r w:rsidRPr="005977D1">
              <w:rPr>
                <w:b/>
                <w:sz w:val="20"/>
                <w:szCs w:val="20"/>
              </w:rPr>
              <w:t>4</w:t>
            </w:r>
          </w:p>
        </w:tc>
      </w:tr>
      <w:tr w:rsidR="0030442E" w:rsidRPr="005977D1" w14:paraId="2259DB5C" w14:textId="77777777" w:rsidTr="005B3EDE">
        <w:trPr>
          <w:trHeight w:val="275"/>
        </w:trPr>
        <w:tc>
          <w:tcPr>
            <w:tcW w:w="1124" w:type="dxa"/>
          </w:tcPr>
          <w:p w14:paraId="6CC6CB5F" w14:textId="77777777" w:rsidR="0030442E" w:rsidRPr="005977D1" w:rsidRDefault="0030442E" w:rsidP="005B3EDE">
            <w:pPr>
              <w:spacing w:line="240" w:lineRule="auto"/>
              <w:rPr>
                <w:rFonts w:ascii="Times New Roman" w:hAnsi="Times New Roman" w:cs="Times New Roman"/>
                <w:sz w:val="20"/>
                <w:szCs w:val="20"/>
              </w:rPr>
            </w:pPr>
          </w:p>
        </w:tc>
        <w:tc>
          <w:tcPr>
            <w:tcW w:w="7518" w:type="dxa"/>
            <w:gridSpan w:val="3"/>
          </w:tcPr>
          <w:p w14:paraId="2174EAA2" w14:textId="77777777" w:rsidR="0030442E" w:rsidRPr="005977D1" w:rsidRDefault="0030442E" w:rsidP="005B3EDE">
            <w:pPr>
              <w:pStyle w:val="TableParagraph"/>
              <w:ind w:left="147" w:right="140"/>
              <w:jc w:val="center"/>
              <w:rPr>
                <w:b/>
                <w:bCs/>
                <w:sz w:val="20"/>
                <w:szCs w:val="20"/>
              </w:rPr>
            </w:pPr>
            <w:r w:rsidRPr="005977D1">
              <w:rPr>
                <w:b/>
                <w:bCs/>
                <w:sz w:val="20"/>
                <w:szCs w:val="20"/>
              </w:rPr>
              <w:t>TOTAL</w:t>
            </w:r>
          </w:p>
        </w:tc>
        <w:tc>
          <w:tcPr>
            <w:tcW w:w="991" w:type="dxa"/>
          </w:tcPr>
          <w:p w14:paraId="1D5A0AB7" w14:textId="77777777" w:rsidR="0030442E" w:rsidRPr="005977D1" w:rsidRDefault="0030442E" w:rsidP="005B3EDE">
            <w:pPr>
              <w:pStyle w:val="TableParagraph"/>
              <w:ind w:left="6"/>
              <w:jc w:val="center"/>
              <w:rPr>
                <w:b/>
                <w:bCs/>
                <w:sz w:val="20"/>
                <w:szCs w:val="20"/>
              </w:rPr>
            </w:pPr>
            <w:r w:rsidRPr="005977D1">
              <w:rPr>
                <w:b/>
                <w:bCs/>
                <w:sz w:val="20"/>
                <w:szCs w:val="20"/>
              </w:rPr>
              <w:t>22</w:t>
            </w:r>
          </w:p>
        </w:tc>
      </w:tr>
    </w:tbl>
    <w:p w14:paraId="339CC738" w14:textId="1E995D98" w:rsidR="00755F5E" w:rsidRDefault="00755F5E"/>
    <w:p w14:paraId="7CA85646" w14:textId="77777777" w:rsidR="00755F5E" w:rsidRDefault="00755F5E">
      <w:pPr>
        <w:spacing w:line="278" w:lineRule="auto"/>
      </w:pPr>
      <w:r>
        <w:br w:type="page"/>
      </w:r>
    </w:p>
    <w:p w14:paraId="08FF450A" w14:textId="7AF5683F" w:rsidR="00464DD8" w:rsidRDefault="00464DD8" w:rsidP="00464DD8">
      <w:pPr>
        <w:spacing w:after="0"/>
        <w:jc w:val="center"/>
        <w:rPr>
          <w:rFonts w:ascii="Times New Roman" w:hAnsi="Times New Roman" w:cs="Times New Roman"/>
          <w:b/>
          <w:color w:val="000000" w:themeColor="text1"/>
          <w:sz w:val="28"/>
          <w:szCs w:val="24"/>
        </w:rPr>
      </w:pPr>
      <w:r w:rsidRPr="00371173">
        <w:rPr>
          <w:rFonts w:ascii="Times New Roman" w:hAnsi="Times New Roman" w:cs="Times New Roman"/>
          <w:b/>
          <w:color w:val="000000" w:themeColor="text1"/>
          <w:sz w:val="28"/>
          <w:szCs w:val="24"/>
        </w:rPr>
        <w:lastRenderedPageBreak/>
        <w:t xml:space="preserve">Course Code and Title: </w:t>
      </w:r>
      <w:r w:rsidR="0069653A" w:rsidRPr="0069653A">
        <w:rPr>
          <w:rFonts w:ascii="Times New Roman" w:hAnsi="Times New Roman" w:cs="Times New Roman"/>
          <w:b/>
          <w:color w:val="000000" w:themeColor="text1"/>
          <w:sz w:val="28"/>
          <w:szCs w:val="24"/>
        </w:rPr>
        <w:t>US406BOT</w:t>
      </w:r>
      <w:r>
        <w:rPr>
          <w:rFonts w:ascii="Times New Roman" w:hAnsi="Times New Roman" w:cs="Times New Roman"/>
          <w:b/>
          <w:color w:val="000000" w:themeColor="text1"/>
          <w:sz w:val="28"/>
          <w:szCs w:val="24"/>
        </w:rPr>
        <w:t>:</w:t>
      </w:r>
      <w:r w:rsidRPr="00371173">
        <w:rPr>
          <w:rFonts w:ascii="Times New Roman" w:hAnsi="Times New Roman" w:cs="Times New Roman"/>
          <w:b/>
          <w:color w:val="000000" w:themeColor="text1"/>
          <w:sz w:val="28"/>
          <w:szCs w:val="24"/>
        </w:rPr>
        <w:t xml:space="preserve"> </w:t>
      </w:r>
    </w:p>
    <w:p w14:paraId="44083CFE" w14:textId="77777777" w:rsidR="00464DD8" w:rsidRPr="00371173" w:rsidRDefault="00464DD8" w:rsidP="00464DD8">
      <w:pPr>
        <w:spacing w:after="0"/>
        <w:jc w:val="center"/>
        <w:rPr>
          <w:rFonts w:ascii="Times New Roman" w:hAnsi="Times New Roman" w:cs="Times New Roman"/>
          <w:b/>
          <w:color w:val="000000" w:themeColor="text1"/>
          <w:sz w:val="28"/>
          <w:szCs w:val="24"/>
        </w:rPr>
      </w:pPr>
      <w:r w:rsidRPr="00CE49C6">
        <w:rPr>
          <w:rFonts w:ascii="Times New Roman" w:hAnsi="Times New Roman" w:cs="Times New Roman"/>
          <w:b/>
          <w:color w:val="000000" w:themeColor="text1"/>
          <w:sz w:val="28"/>
          <w:szCs w:val="24"/>
        </w:rPr>
        <w:t>PLANT DIVERSITY I</w:t>
      </w:r>
      <w:r>
        <w:rPr>
          <w:rFonts w:ascii="Times New Roman" w:hAnsi="Times New Roman" w:cs="Times New Roman"/>
          <w:b/>
          <w:color w:val="000000" w:themeColor="text1"/>
          <w:sz w:val="28"/>
          <w:szCs w:val="24"/>
        </w:rPr>
        <w:t>I</w:t>
      </w:r>
    </w:p>
    <w:tbl>
      <w:tblPr>
        <w:tblStyle w:val="TableGrid"/>
        <w:tblpPr w:leftFromText="180" w:rightFromText="180" w:vertAnchor="text" w:horzAnchor="margin" w:tblpXSpec="center" w:tblpY="79"/>
        <w:tblW w:w="8332" w:type="dxa"/>
        <w:tblLook w:val="04A0" w:firstRow="1" w:lastRow="0" w:firstColumn="1" w:lastColumn="0" w:noHBand="0" w:noVBand="1"/>
      </w:tblPr>
      <w:tblGrid>
        <w:gridCol w:w="1263"/>
        <w:gridCol w:w="1647"/>
        <w:gridCol w:w="3260"/>
        <w:gridCol w:w="2162"/>
      </w:tblGrid>
      <w:tr w:rsidR="00464DD8" w:rsidRPr="007E3403" w14:paraId="741CBED0" w14:textId="77777777" w:rsidTr="005B3EDE">
        <w:trPr>
          <w:trHeight w:val="403"/>
        </w:trPr>
        <w:tc>
          <w:tcPr>
            <w:tcW w:w="1263" w:type="dxa"/>
          </w:tcPr>
          <w:p w14:paraId="0B18A422" w14:textId="77777777" w:rsidR="00464DD8" w:rsidRPr="007E3403" w:rsidRDefault="00464DD8" w:rsidP="005B3EDE">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Level: </w:t>
            </w:r>
            <w:r>
              <w:rPr>
                <w:rFonts w:ascii="Times New Roman" w:hAnsi="Times New Roman" w:cs="Times New Roman"/>
                <w:b/>
                <w:color w:val="000000" w:themeColor="text1"/>
                <w:sz w:val="24"/>
                <w:szCs w:val="24"/>
              </w:rPr>
              <w:t>6.0</w:t>
            </w:r>
            <w:r w:rsidRPr="007E3403">
              <w:rPr>
                <w:rFonts w:ascii="Times New Roman" w:hAnsi="Times New Roman" w:cs="Times New Roman"/>
                <w:b/>
                <w:color w:val="000000" w:themeColor="text1"/>
                <w:sz w:val="24"/>
                <w:szCs w:val="24"/>
              </w:rPr>
              <w:t xml:space="preserve"> </w:t>
            </w:r>
          </w:p>
        </w:tc>
        <w:tc>
          <w:tcPr>
            <w:tcW w:w="1647" w:type="dxa"/>
          </w:tcPr>
          <w:p w14:paraId="4B5D673F" w14:textId="77777777" w:rsidR="00464DD8" w:rsidRPr="007E3403" w:rsidRDefault="00464DD8" w:rsidP="005B3EDE">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Credits: 0</w:t>
            </w:r>
            <w:r>
              <w:rPr>
                <w:rFonts w:ascii="Times New Roman" w:hAnsi="Times New Roman" w:cs="Times New Roman"/>
                <w:b/>
                <w:color w:val="000000" w:themeColor="text1"/>
                <w:sz w:val="24"/>
                <w:szCs w:val="24"/>
              </w:rPr>
              <w:t>4</w:t>
            </w:r>
          </w:p>
        </w:tc>
        <w:tc>
          <w:tcPr>
            <w:tcW w:w="3260" w:type="dxa"/>
          </w:tcPr>
          <w:p w14:paraId="594EACE2" w14:textId="77777777" w:rsidR="00464DD8" w:rsidRPr="007E3403" w:rsidRDefault="00464DD8" w:rsidP="005B3EDE">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Number of Lectures:  </w:t>
            </w:r>
            <w:r w:rsidRPr="008C7493">
              <w:rPr>
                <w:rFonts w:ascii="Times New Roman" w:hAnsi="Times New Roman" w:cs="Times New Roman"/>
                <w:b/>
                <w:sz w:val="24"/>
                <w:szCs w:val="24"/>
              </w:rPr>
              <w:t>60</w:t>
            </w:r>
          </w:p>
        </w:tc>
        <w:tc>
          <w:tcPr>
            <w:tcW w:w="2162" w:type="dxa"/>
          </w:tcPr>
          <w:p w14:paraId="3A4B4181" w14:textId="1B6C8467" w:rsidR="00464DD8" w:rsidRPr="007E3403" w:rsidRDefault="00464DD8" w:rsidP="005B3EDE">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Semester-</w:t>
            </w:r>
            <w:r w:rsidR="002B183D">
              <w:rPr>
                <w:rFonts w:ascii="Times New Roman" w:hAnsi="Times New Roman" w:cs="Times New Roman"/>
                <w:b/>
                <w:color w:val="000000" w:themeColor="text1"/>
                <w:sz w:val="24"/>
                <w:szCs w:val="24"/>
              </w:rPr>
              <w:t>VI</w:t>
            </w:r>
            <w:r w:rsidRPr="007E3403">
              <w:rPr>
                <w:rFonts w:ascii="Times New Roman" w:hAnsi="Times New Roman" w:cs="Times New Roman"/>
                <w:b/>
                <w:color w:val="000000" w:themeColor="text1"/>
                <w:sz w:val="24"/>
                <w:szCs w:val="24"/>
              </w:rPr>
              <w:t>I</w:t>
            </w:r>
            <w:r>
              <w:rPr>
                <w:rFonts w:ascii="Times New Roman" w:hAnsi="Times New Roman" w:cs="Times New Roman"/>
                <w:b/>
                <w:color w:val="000000" w:themeColor="text1"/>
                <w:sz w:val="24"/>
                <w:szCs w:val="24"/>
              </w:rPr>
              <w:t>I</w:t>
            </w:r>
          </w:p>
        </w:tc>
      </w:tr>
    </w:tbl>
    <w:p w14:paraId="0DD1204F" w14:textId="77777777" w:rsidR="00464DD8" w:rsidRPr="005C38A3" w:rsidRDefault="00464DD8" w:rsidP="00464DD8">
      <w:pPr>
        <w:rPr>
          <w:rFonts w:ascii="Times New Roman" w:hAnsi="Times New Roman" w:cs="Times New Roman"/>
          <w:b/>
          <w:sz w:val="24"/>
          <w:szCs w:val="24"/>
        </w:rPr>
      </w:pPr>
    </w:p>
    <w:p w14:paraId="2AD13C29" w14:textId="77777777" w:rsidR="00464DD8" w:rsidRPr="005C38A3" w:rsidRDefault="00464DD8" w:rsidP="00464DD8">
      <w:pPr>
        <w:spacing w:after="0"/>
        <w:rPr>
          <w:rFonts w:ascii="Times New Roman" w:hAnsi="Times New Roman" w:cs="Times New Roman"/>
          <w:b/>
          <w:sz w:val="24"/>
          <w:szCs w:val="24"/>
        </w:rPr>
      </w:pPr>
      <w:r w:rsidRPr="005C38A3">
        <w:rPr>
          <w:rFonts w:ascii="Times New Roman" w:hAnsi="Times New Roman" w:cs="Times New Roman"/>
          <w:b/>
          <w:sz w:val="24"/>
          <w:szCs w:val="24"/>
        </w:rPr>
        <w:t>Learning Objectives:</w:t>
      </w:r>
    </w:p>
    <w:p w14:paraId="37FDB2FB" w14:textId="77777777" w:rsidR="00464DD8" w:rsidRPr="005C38A3" w:rsidRDefault="00464DD8" w:rsidP="00464DD8">
      <w:pPr>
        <w:spacing w:after="0"/>
        <w:jc w:val="both"/>
        <w:rPr>
          <w:rFonts w:ascii="Times New Roman" w:hAnsi="Times New Roman" w:cs="Times New Roman"/>
          <w:sz w:val="24"/>
          <w:szCs w:val="24"/>
        </w:rPr>
      </w:pPr>
      <w:r w:rsidRPr="005C38A3">
        <w:rPr>
          <w:rFonts w:ascii="Times New Roman" w:hAnsi="Times New Roman" w:cs="Times New Roman"/>
          <w:sz w:val="24"/>
          <w:szCs w:val="24"/>
        </w:rPr>
        <w:t>Upon successful completion of this course, the student will be able to:</w:t>
      </w:r>
    </w:p>
    <w:p w14:paraId="1AC828F8" w14:textId="77777777" w:rsidR="00464DD8" w:rsidRPr="005C38A3" w:rsidRDefault="00464DD8" w:rsidP="00464DD8">
      <w:pPr>
        <w:pStyle w:val="ListParagraph"/>
        <w:numPr>
          <w:ilvl w:val="0"/>
          <w:numId w:val="33"/>
        </w:numPr>
        <w:spacing w:after="0"/>
        <w:jc w:val="both"/>
        <w:rPr>
          <w:rFonts w:ascii="Times New Roman" w:hAnsi="Times New Roman" w:cs="Times New Roman"/>
          <w:sz w:val="24"/>
          <w:szCs w:val="24"/>
        </w:rPr>
      </w:pPr>
      <w:r w:rsidRPr="005C38A3">
        <w:rPr>
          <w:rFonts w:ascii="Times New Roman" w:hAnsi="Times New Roman" w:cs="Times New Roman"/>
          <w:sz w:val="24"/>
          <w:szCs w:val="24"/>
        </w:rPr>
        <w:t>Classify Bryophytes into various groups, study their importance.</w:t>
      </w:r>
    </w:p>
    <w:p w14:paraId="0BD86726" w14:textId="77777777" w:rsidR="00464DD8" w:rsidRPr="005C38A3" w:rsidRDefault="00464DD8" w:rsidP="00464DD8">
      <w:pPr>
        <w:pStyle w:val="ListParagraph"/>
        <w:numPr>
          <w:ilvl w:val="0"/>
          <w:numId w:val="33"/>
        </w:numPr>
        <w:spacing w:after="0"/>
        <w:jc w:val="both"/>
        <w:rPr>
          <w:rFonts w:ascii="Times New Roman" w:hAnsi="Times New Roman" w:cs="Times New Roman"/>
          <w:sz w:val="24"/>
          <w:szCs w:val="24"/>
        </w:rPr>
      </w:pPr>
      <w:r w:rsidRPr="005C38A3">
        <w:rPr>
          <w:rFonts w:ascii="Times New Roman" w:hAnsi="Times New Roman" w:cs="Times New Roman"/>
          <w:sz w:val="24"/>
          <w:szCs w:val="24"/>
        </w:rPr>
        <w:t>Classify Pteridophytes into various groups, study their importance and multiplication of important ferns.</w:t>
      </w:r>
    </w:p>
    <w:p w14:paraId="07F9C100" w14:textId="77777777" w:rsidR="00464DD8" w:rsidRPr="005C38A3" w:rsidRDefault="00464DD8" w:rsidP="00464DD8">
      <w:pPr>
        <w:pStyle w:val="ListParagraph"/>
        <w:numPr>
          <w:ilvl w:val="0"/>
          <w:numId w:val="33"/>
        </w:numPr>
        <w:spacing w:after="0"/>
        <w:jc w:val="both"/>
        <w:rPr>
          <w:rFonts w:ascii="Times New Roman" w:hAnsi="Times New Roman" w:cs="Times New Roman"/>
          <w:b/>
          <w:sz w:val="24"/>
          <w:szCs w:val="24"/>
        </w:rPr>
      </w:pPr>
      <w:r w:rsidRPr="005C38A3">
        <w:rPr>
          <w:rFonts w:ascii="Times New Roman" w:hAnsi="Times New Roman" w:cs="Times New Roman"/>
          <w:sz w:val="24"/>
          <w:szCs w:val="24"/>
        </w:rPr>
        <w:t>The development of pollen, spore, fertilization and to apply palynological information to plant systematics.</w:t>
      </w:r>
    </w:p>
    <w:p w14:paraId="136DC637" w14:textId="77777777" w:rsidR="00464DD8" w:rsidRPr="005C38A3" w:rsidRDefault="00464DD8" w:rsidP="00464DD8">
      <w:pPr>
        <w:spacing w:after="0"/>
        <w:jc w:val="both"/>
        <w:rPr>
          <w:rFonts w:ascii="Times New Roman" w:hAnsi="Times New Roman" w:cs="Times New Roman"/>
          <w:b/>
          <w:sz w:val="24"/>
          <w:szCs w:val="24"/>
        </w:rPr>
      </w:pPr>
      <w:r w:rsidRPr="005C38A3">
        <w:rPr>
          <w:rFonts w:ascii="Times New Roman" w:hAnsi="Times New Roman" w:cs="Times New Roman"/>
          <w:b/>
          <w:sz w:val="24"/>
          <w:szCs w:val="24"/>
        </w:rPr>
        <w:t>Learning Outcomes:</w:t>
      </w:r>
    </w:p>
    <w:p w14:paraId="7559DBB5" w14:textId="77777777" w:rsidR="00464DD8" w:rsidRPr="005C38A3" w:rsidRDefault="00464DD8" w:rsidP="00464DD8">
      <w:pPr>
        <w:widowControl w:val="0"/>
        <w:autoSpaceDE w:val="0"/>
        <w:autoSpaceDN w:val="0"/>
        <w:spacing w:before="41" w:after="0" w:line="240" w:lineRule="auto"/>
        <w:jc w:val="both"/>
        <w:rPr>
          <w:rFonts w:ascii="Times New Roman" w:hAnsi="Times New Roman" w:cs="Times New Roman"/>
          <w:sz w:val="24"/>
          <w:szCs w:val="24"/>
          <w:lang w:val="en-IN"/>
        </w:rPr>
      </w:pPr>
      <w:r w:rsidRPr="005C38A3">
        <w:rPr>
          <w:rFonts w:ascii="Times New Roman" w:hAnsi="Times New Roman" w:cs="Times New Roman"/>
          <w:sz w:val="24"/>
          <w:szCs w:val="24"/>
        </w:rPr>
        <w:t xml:space="preserve">After Completing the course, </w:t>
      </w:r>
      <w:r w:rsidRPr="005C38A3">
        <w:rPr>
          <w:rFonts w:ascii="Times New Roman" w:hAnsi="Times New Roman" w:cs="Times New Roman"/>
          <w:sz w:val="24"/>
          <w:szCs w:val="24"/>
          <w:lang w:val="en-IN"/>
        </w:rPr>
        <w:t>the student will be able to:</w:t>
      </w:r>
    </w:p>
    <w:p w14:paraId="134EA3A5" w14:textId="77777777" w:rsidR="00464DD8" w:rsidRPr="005C38A3" w:rsidRDefault="00464DD8" w:rsidP="00464DD8">
      <w:pPr>
        <w:pStyle w:val="ListParagraph"/>
        <w:numPr>
          <w:ilvl w:val="0"/>
          <w:numId w:val="32"/>
        </w:numPr>
        <w:rPr>
          <w:rFonts w:ascii="Times New Roman" w:hAnsi="Times New Roman" w:cs="Times New Roman"/>
          <w:sz w:val="24"/>
          <w:szCs w:val="24"/>
          <w:lang w:val="en-IN"/>
        </w:rPr>
      </w:pPr>
      <w:r w:rsidRPr="005C38A3">
        <w:rPr>
          <w:rFonts w:ascii="Times New Roman" w:hAnsi="Times New Roman" w:cs="Times New Roman"/>
          <w:sz w:val="24"/>
          <w:szCs w:val="24"/>
          <w:lang w:val="en-IN"/>
        </w:rPr>
        <w:t>Classify Bryophytes into various groups, study their importance.</w:t>
      </w:r>
    </w:p>
    <w:p w14:paraId="4AE8B234" w14:textId="77777777" w:rsidR="00464DD8" w:rsidRPr="005C38A3" w:rsidRDefault="00464DD8" w:rsidP="00464DD8">
      <w:pPr>
        <w:pStyle w:val="ListParagraph"/>
        <w:numPr>
          <w:ilvl w:val="0"/>
          <w:numId w:val="32"/>
        </w:numPr>
        <w:rPr>
          <w:rFonts w:ascii="Times New Roman" w:hAnsi="Times New Roman" w:cs="Times New Roman"/>
          <w:sz w:val="24"/>
          <w:szCs w:val="24"/>
          <w:lang w:val="en-IN"/>
        </w:rPr>
      </w:pPr>
      <w:r w:rsidRPr="005C38A3">
        <w:rPr>
          <w:rFonts w:ascii="Times New Roman" w:hAnsi="Times New Roman" w:cs="Times New Roman"/>
          <w:sz w:val="24"/>
          <w:szCs w:val="24"/>
          <w:lang w:val="en-IN"/>
        </w:rPr>
        <w:t>Classify Pteridophytes into various groups, study their importance and multiplication of important ferns.</w:t>
      </w:r>
    </w:p>
    <w:p w14:paraId="5C0956BF" w14:textId="77777777" w:rsidR="00464DD8" w:rsidRPr="005C38A3" w:rsidRDefault="00464DD8" w:rsidP="00464DD8">
      <w:pPr>
        <w:pStyle w:val="ListParagraph"/>
        <w:numPr>
          <w:ilvl w:val="0"/>
          <w:numId w:val="32"/>
        </w:numPr>
        <w:rPr>
          <w:rFonts w:ascii="Times New Roman" w:hAnsi="Times New Roman" w:cs="Times New Roman"/>
          <w:b/>
          <w:bCs/>
          <w:sz w:val="24"/>
          <w:szCs w:val="24"/>
        </w:rPr>
      </w:pPr>
      <w:r w:rsidRPr="005C38A3">
        <w:rPr>
          <w:rFonts w:ascii="Times New Roman" w:hAnsi="Times New Roman" w:cs="Times New Roman"/>
          <w:sz w:val="24"/>
          <w:szCs w:val="24"/>
          <w:lang w:val="en-IN"/>
        </w:rPr>
        <w:t>Understand the development of pollen, spore, fertilization and to apply palynological information to plant systematics.</w:t>
      </w:r>
    </w:p>
    <w:p w14:paraId="6D51BFC4" w14:textId="77777777" w:rsidR="00464DD8" w:rsidRPr="005C38A3" w:rsidRDefault="00464DD8" w:rsidP="00464DD8">
      <w:pPr>
        <w:rPr>
          <w:rFonts w:ascii="Times New Roman" w:hAnsi="Times New Roman" w:cs="Times New Roman"/>
          <w:b/>
          <w:bCs/>
          <w:sz w:val="24"/>
          <w:szCs w:val="24"/>
        </w:rPr>
      </w:pPr>
      <w:r w:rsidRPr="005C38A3">
        <w:rPr>
          <w:rFonts w:ascii="Times New Roman" w:hAnsi="Times New Roman" w:cs="Times New Roman"/>
          <w:b/>
          <w:bCs/>
          <w:sz w:val="24"/>
          <w:szCs w:val="24"/>
        </w:rPr>
        <w:t xml:space="preserve">Course Contents: </w:t>
      </w:r>
    </w:p>
    <w:tbl>
      <w:tblPr>
        <w:tblStyle w:val="TableGrid"/>
        <w:tblW w:w="8647" w:type="dxa"/>
        <w:jc w:val="center"/>
        <w:tblLook w:val="04A0" w:firstRow="1" w:lastRow="0" w:firstColumn="1" w:lastColumn="0" w:noHBand="0" w:noVBand="1"/>
      </w:tblPr>
      <w:tblGrid>
        <w:gridCol w:w="480"/>
        <w:gridCol w:w="6846"/>
        <w:gridCol w:w="1321"/>
      </w:tblGrid>
      <w:tr w:rsidR="00464DD8" w:rsidRPr="005C38A3" w14:paraId="70E462F2" w14:textId="77777777" w:rsidTr="005B3EDE">
        <w:trPr>
          <w:trHeight w:val="266"/>
          <w:jc w:val="center"/>
        </w:trPr>
        <w:tc>
          <w:tcPr>
            <w:tcW w:w="8647" w:type="dxa"/>
            <w:gridSpan w:val="3"/>
          </w:tcPr>
          <w:p w14:paraId="7436AEFF" w14:textId="77777777" w:rsidR="00464DD8" w:rsidRPr="005C38A3" w:rsidRDefault="00464DD8" w:rsidP="005B3EDE">
            <w:pPr>
              <w:rPr>
                <w:rFonts w:ascii="Times New Roman" w:hAnsi="Times New Roman" w:cs="Times New Roman"/>
                <w:b/>
                <w:sz w:val="24"/>
                <w:szCs w:val="24"/>
              </w:rPr>
            </w:pPr>
            <w:r w:rsidRPr="005C38A3">
              <w:rPr>
                <w:rFonts w:ascii="Times New Roman" w:hAnsi="Times New Roman" w:cs="Times New Roman"/>
                <w:b/>
                <w:sz w:val="24"/>
                <w:szCs w:val="24"/>
              </w:rPr>
              <w:t xml:space="preserve">Unit - I      BRYOPHYTA                                                             </w:t>
            </w:r>
            <w:r>
              <w:rPr>
                <w:rFonts w:ascii="Times New Roman" w:hAnsi="Times New Roman" w:cs="Times New Roman"/>
                <w:b/>
                <w:sz w:val="24"/>
                <w:szCs w:val="24"/>
              </w:rPr>
              <w:t xml:space="preserve">       </w:t>
            </w:r>
            <w:r w:rsidRPr="005C38A3">
              <w:rPr>
                <w:rFonts w:ascii="Times New Roman" w:hAnsi="Times New Roman" w:cs="Times New Roman"/>
                <w:b/>
                <w:sz w:val="24"/>
                <w:szCs w:val="24"/>
              </w:rPr>
              <w:t>1</w:t>
            </w:r>
            <w:r>
              <w:rPr>
                <w:rFonts w:ascii="Times New Roman" w:hAnsi="Times New Roman" w:cs="Times New Roman"/>
                <w:b/>
                <w:sz w:val="24"/>
                <w:szCs w:val="24"/>
              </w:rPr>
              <w:t>5</w:t>
            </w:r>
            <w:r w:rsidRPr="005C38A3">
              <w:rPr>
                <w:rFonts w:ascii="Times New Roman" w:hAnsi="Times New Roman" w:cs="Times New Roman"/>
                <w:b/>
                <w:sz w:val="24"/>
                <w:szCs w:val="24"/>
              </w:rPr>
              <w:t xml:space="preserve"> Lectures</w:t>
            </w:r>
          </w:p>
        </w:tc>
      </w:tr>
      <w:tr w:rsidR="00464DD8" w:rsidRPr="005C38A3" w14:paraId="679F589C" w14:textId="77777777" w:rsidTr="005B3EDE">
        <w:trPr>
          <w:trHeight w:val="488"/>
          <w:jc w:val="center"/>
        </w:trPr>
        <w:tc>
          <w:tcPr>
            <w:tcW w:w="480" w:type="dxa"/>
          </w:tcPr>
          <w:p w14:paraId="04B4D6ED" w14:textId="77777777" w:rsidR="00464DD8" w:rsidRPr="005C38A3" w:rsidRDefault="00464DD8" w:rsidP="005B3EDE">
            <w:pPr>
              <w:rPr>
                <w:rFonts w:ascii="Times New Roman" w:hAnsi="Times New Roman" w:cs="Times New Roman"/>
                <w:sz w:val="24"/>
                <w:szCs w:val="24"/>
              </w:rPr>
            </w:pPr>
          </w:p>
        </w:tc>
        <w:tc>
          <w:tcPr>
            <w:tcW w:w="6846" w:type="dxa"/>
          </w:tcPr>
          <w:p w14:paraId="28A60310" w14:textId="77777777" w:rsidR="00464DD8" w:rsidRPr="005C38A3" w:rsidRDefault="00464DD8" w:rsidP="005B3EDE">
            <w:pPr>
              <w:pStyle w:val="Default"/>
              <w:rPr>
                <w:color w:val="auto"/>
              </w:rPr>
            </w:pPr>
            <w:r w:rsidRPr="005C38A3">
              <w:rPr>
                <w:color w:val="auto"/>
              </w:rPr>
              <w:t xml:space="preserve">1.1 Classification of Bryophyta, up to orders, according to the system proposed by G. M. Smith ,.Diversity and distribution of Indian Bryophytes </w:t>
            </w:r>
          </w:p>
        </w:tc>
        <w:tc>
          <w:tcPr>
            <w:tcW w:w="1320" w:type="dxa"/>
          </w:tcPr>
          <w:p w14:paraId="03D042CD" w14:textId="77777777" w:rsidR="00464DD8" w:rsidRPr="005C38A3" w:rsidRDefault="00464DD8" w:rsidP="005B3EDE">
            <w:pPr>
              <w:jc w:val="both"/>
              <w:rPr>
                <w:rFonts w:ascii="Times New Roman" w:hAnsi="Times New Roman" w:cs="Times New Roman"/>
                <w:sz w:val="24"/>
                <w:szCs w:val="24"/>
              </w:rPr>
            </w:pPr>
          </w:p>
        </w:tc>
      </w:tr>
      <w:tr w:rsidR="00464DD8" w:rsidRPr="005C38A3" w14:paraId="3F858F68" w14:textId="77777777" w:rsidTr="005B3EDE">
        <w:trPr>
          <w:trHeight w:val="281"/>
          <w:jc w:val="center"/>
        </w:trPr>
        <w:tc>
          <w:tcPr>
            <w:tcW w:w="480" w:type="dxa"/>
          </w:tcPr>
          <w:p w14:paraId="671743F8" w14:textId="77777777" w:rsidR="00464DD8" w:rsidRPr="005C38A3" w:rsidRDefault="00464DD8" w:rsidP="005B3EDE">
            <w:pPr>
              <w:rPr>
                <w:rFonts w:ascii="Times New Roman" w:hAnsi="Times New Roman" w:cs="Times New Roman"/>
                <w:sz w:val="24"/>
                <w:szCs w:val="24"/>
              </w:rPr>
            </w:pPr>
          </w:p>
        </w:tc>
        <w:tc>
          <w:tcPr>
            <w:tcW w:w="6846" w:type="dxa"/>
          </w:tcPr>
          <w:p w14:paraId="02975F22" w14:textId="77777777" w:rsidR="00464DD8" w:rsidRPr="005C38A3" w:rsidRDefault="00464DD8" w:rsidP="005B3EDE">
            <w:pPr>
              <w:pStyle w:val="Default"/>
              <w:rPr>
                <w:color w:val="auto"/>
              </w:rPr>
            </w:pPr>
            <w:r w:rsidRPr="005C38A3">
              <w:rPr>
                <w:color w:val="auto"/>
              </w:rPr>
              <w:t xml:space="preserve">1.2 Life cycle and Alternation of generations in </w:t>
            </w:r>
            <w:r w:rsidRPr="005C38A3">
              <w:rPr>
                <w:i/>
                <w:iCs/>
                <w:color w:val="auto"/>
              </w:rPr>
              <w:t xml:space="preserve">Pogonatum . </w:t>
            </w:r>
          </w:p>
        </w:tc>
        <w:tc>
          <w:tcPr>
            <w:tcW w:w="1320" w:type="dxa"/>
          </w:tcPr>
          <w:p w14:paraId="04294D42" w14:textId="77777777" w:rsidR="00464DD8" w:rsidRPr="005C38A3" w:rsidRDefault="00464DD8" w:rsidP="005B3EDE">
            <w:pPr>
              <w:jc w:val="both"/>
              <w:rPr>
                <w:rFonts w:ascii="Times New Roman" w:hAnsi="Times New Roman" w:cs="Times New Roman"/>
                <w:sz w:val="24"/>
                <w:szCs w:val="24"/>
              </w:rPr>
            </w:pPr>
          </w:p>
        </w:tc>
      </w:tr>
      <w:tr w:rsidR="00464DD8" w:rsidRPr="005C38A3" w14:paraId="7FF275C0" w14:textId="77777777" w:rsidTr="005B3EDE">
        <w:trPr>
          <w:trHeight w:val="488"/>
          <w:jc w:val="center"/>
        </w:trPr>
        <w:tc>
          <w:tcPr>
            <w:tcW w:w="480" w:type="dxa"/>
          </w:tcPr>
          <w:p w14:paraId="01DB5C9F" w14:textId="77777777" w:rsidR="00464DD8" w:rsidRPr="005C38A3" w:rsidRDefault="00464DD8" w:rsidP="005B3EDE">
            <w:pPr>
              <w:rPr>
                <w:rFonts w:ascii="Times New Roman" w:hAnsi="Times New Roman" w:cs="Times New Roman"/>
                <w:sz w:val="24"/>
                <w:szCs w:val="24"/>
              </w:rPr>
            </w:pPr>
          </w:p>
        </w:tc>
        <w:tc>
          <w:tcPr>
            <w:tcW w:w="6846" w:type="dxa"/>
          </w:tcPr>
          <w:p w14:paraId="577CEDC4" w14:textId="77777777" w:rsidR="00464DD8" w:rsidRPr="005C38A3" w:rsidRDefault="00464DD8" w:rsidP="005B3EDE">
            <w:pPr>
              <w:pStyle w:val="Default"/>
              <w:rPr>
                <w:color w:val="auto"/>
              </w:rPr>
            </w:pPr>
            <w:r w:rsidRPr="005C38A3">
              <w:rPr>
                <w:color w:val="auto"/>
              </w:rPr>
              <w:t xml:space="preserve">1.3 Bryophytes: Applied aspects: Agriculture, medicine, Food technology and environmental aspects. </w:t>
            </w:r>
          </w:p>
        </w:tc>
        <w:tc>
          <w:tcPr>
            <w:tcW w:w="1320" w:type="dxa"/>
          </w:tcPr>
          <w:p w14:paraId="6EBA6646" w14:textId="77777777" w:rsidR="00464DD8" w:rsidRPr="005C38A3" w:rsidRDefault="00464DD8" w:rsidP="005B3EDE">
            <w:pPr>
              <w:jc w:val="both"/>
              <w:rPr>
                <w:rFonts w:ascii="Times New Roman" w:hAnsi="Times New Roman" w:cs="Times New Roman"/>
                <w:sz w:val="24"/>
                <w:szCs w:val="24"/>
              </w:rPr>
            </w:pPr>
          </w:p>
        </w:tc>
      </w:tr>
      <w:tr w:rsidR="00464DD8" w:rsidRPr="005C38A3" w14:paraId="02E38E75" w14:textId="77777777" w:rsidTr="005B3EDE">
        <w:trPr>
          <w:trHeight w:val="266"/>
          <w:jc w:val="center"/>
        </w:trPr>
        <w:tc>
          <w:tcPr>
            <w:tcW w:w="480" w:type="dxa"/>
          </w:tcPr>
          <w:p w14:paraId="139C3D5D" w14:textId="77777777" w:rsidR="00464DD8" w:rsidRPr="005C38A3" w:rsidRDefault="00464DD8" w:rsidP="005B3EDE">
            <w:pPr>
              <w:rPr>
                <w:rFonts w:ascii="Times New Roman" w:hAnsi="Times New Roman" w:cs="Times New Roman"/>
                <w:sz w:val="24"/>
                <w:szCs w:val="24"/>
              </w:rPr>
            </w:pPr>
          </w:p>
        </w:tc>
        <w:tc>
          <w:tcPr>
            <w:tcW w:w="6846" w:type="dxa"/>
          </w:tcPr>
          <w:p w14:paraId="6BEAE0F0" w14:textId="77777777" w:rsidR="00464DD8" w:rsidRPr="005C38A3" w:rsidRDefault="00464DD8" w:rsidP="005B3EDE">
            <w:pPr>
              <w:pStyle w:val="Default"/>
              <w:rPr>
                <w:color w:val="auto"/>
              </w:rPr>
            </w:pPr>
            <w:r w:rsidRPr="005C38A3">
              <w:rPr>
                <w:color w:val="auto"/>
              </w:rPr>
              <w:t>1.4 Contribution of Shiv Ram Kashyap and S. C. Srivastava in Bryology.</w:t>
            </w:r>
          </w:p>
        </w:tc>
        <w:tc>
          <w:tcPr>
            <w:tcW w:w="1320" w:type="dxa"/>
          </w:tcPr>
          <w:p w14:paraId="2CC45452" w14:textId="77777777" w:rsidR="00464DD8" w:rsidRPr="005C38A3" w:rsidRDefault="00464DD8" w:rsidP="005B3EDE">
            <w:pPr>
              <w:jc w:val="both"/>
              <w:rPr>
                <w:rFonts w:ascii="Times New Roman" w:hAnsi="Times New Roman" w:cs="Times New Roman"/>
                <w:sz w:val="24"/>
                <w:szCs w:val="24"/>
              </w:rPr>
            </w:pPr>
          </w:p>
        </w:tc>
      </w:tr>
      <w:tr w:rsidR="00464DD8" w:rsidRPr="005C38A3" w14:paraId="4199BC74" w14:textId="77777777" w:rsidTr="005B3EDE">
        <w:trPr>
          <w:trHeight w:val="266"/>
          <w:jc w:val="center"/>
        </w:trPr>
        <w:tc>
          <w:tcPr>
            <w:tcW w:w="480" w:type="dxa"/>
          </w:tcPr>
          <w:p w14:paraId="6EDCC89C" w14:textId="77777777" w:rsidR="00464DD8" w:rsidRPr="005C38A3" w:rsidRDefault="00464DD8" w:rsidP="005B3EDE">
            <w:pPr>
              <w:rPr>
                <w:rFonts w:ascii="Times New Roman" w:hAnsi="Times New Roman" w:cs="Times New Roman"/>
                <w:sz w:val="24"/>
                <w:szCs w:val="24"/>
              </w:rPr>
            </w:pPr>
          </w:p>
        </w:tc>
        <w:tc>
          <w:tcPr>
            <w:tcW w:w="6846" w:type="dxa"/>
          </w:tcPr>
          <w:p w14:paraId="27090C06" w14:textId="77777777" w:rsidR="00464DD8" w:rsidRPr="005C38A3" w:rsidRDefault="00464DD8" w:rsidP="005B3EDE">
            <w:pPr>
              <w:pStyle w:val="Default"/>
              <w:rPr>
                <w:color w:val="auto"/>
              </w:rPr>
            </w:pPr>
          </w:p>
        </w:tc>
        <w:tc>
          <w:tcPr>
            <w:tcW w:w="1320" w:type="dxa"/>
          </w:tcPr>
          <w:p w14:paraId="211F1C9F" w14:textId="77777777" w:rsidR="00464DD8" w:rsidRPr="005C38A3" w:rsidRDefault="00464DD8" w:rsidP="005B3EDE">
            <w:pPr>
              <w:jc w:val="both"/>
              <w:rPr>
                <w:rFonts w:ascii="Times New Roman" w:hAnsi="Times New Roman" w:cs="Times New Roman"/>
                <w:sz w:val="24"/>
                <w:szCs w:val="24"/>
              </w:rPr>
            </w:pPr>
          </w:p>
        </w:tc>
      </w:tr>
      <w:tr w:rsidR="00464DD8" w:rsidRPr="005C38A3" w14:paraId="382E3152" w14:textId="77777777" w:rsidTr="005B3EDE">
        <w:trPr>
          <w:trHeight w:val="281"/>
          <w:jc w:val="center"/>
        </w:trPr>
        <w:tc>
          <w:tcPr>
            <w:tcW w:w="8647" w:type="dxa"/>
            <w:gridSpan w:val="3"/>
          </w:tcPr>
          <w:p w14:paraId="41DF8CED" w14:textId="77777777" w:rsidR="00464DD8" w:rsidRPr="005C38A3" w:rsidRDefault="00464DD8" w:rsidP="005B3EDE">
            <w:pPr>
              <w:rPr>
                <w:rFonts w:ascii="Times New Roman" w:hAnsi="Times New Roman" w:cs="Times New Roman"/>
                <w:b/>
                <w:sz w:val="24"/>
                <w:szCs w:val="24"/>
              </w:rPr>
            </w:pPr>
            <w:r w:rsidRPr="005C38A3">
              <w:rPr>
                <w:rFonts w:ascii="Times New Roman" w:hAnsi="Times New Roman" w:cs="Times New Roman"/>
                <w:b/>
                <w:sz w:val="24"/>
                <w:szCs w:val="24"/>
              </w:rPr>
              <w:t xml:space="preserve">Unit – II     </w:t>
            </w:r>
            <w:r w:rsidRPr="005C38A3">
              <w:rPr>
                <w:b/>
                <w:bCs/>
              </w:rPr>
              <w:t>PTERIDOPHYTA</w:t>
            </w:r>
            <w:r w:rsidRPr="005C38A3">
              <w:rPr>
                <w:rFonts w:ascii="Times New Roman" w:hAnsi="Times New Roman" w:cs="Times New Roman"/>
                <w:b/>
                <w:sz w:val="24"/>
                <w:szCs w:val="24"/>
              </w:rPr>
              <w:t xml:space="preserve">                                                                             1</w:t>
            </w:r>
            <w:r>
              <w:rPr>
                <w:rFonts w:ascii="Times New Roman" w:hAnsi="Times New Roman" w:cs="Times New Roman"/>
                <w:b/>
                <w:sz w:val="24"/>
                <w:szCs w:val="24"/>
              </w:rPr>
              <w:t>5</w:t>
            </w:r>
            <w:r w:rsidRPr="005C38A3">
              <w:rPr>
                <w:rFonts w:ascii="Times New Roman" w:hAnsi="Times New Roman" w:cs="Times New Roman"/>
                <w:b/>
                <w:sz w:val="24"/>
                <w:szCs w:val="24"/>
              </w:rPr>
              <w:t xml:space="preserve"> Lectures</w:t>
            </w:r>
          </w:p>
        </w:tc>
      </w:tr>
      <w:tr w:rsidR="00464DD8" w:rsidRPr="005C38A3" w14:paraId="53206C46" w14:textId="77777777" w:rsidTr="005B3EDE">
        <w:trPr>
          <w:trHeight w:val="488"/>
          <w:jc w:val="center"/>
        </w:trPr>
        <w:tc>
          <w:tcPr>
            <w:tcW w:w="480" w:type="dxa"/>
          </w:tcPr>
          <w:p w14:paraId="5F26ECBB" w14:textId="77777777" w:rsidR="00464DD8" w:rsidRPr="005C38A3" w:rsidRDefault="00464DD8" w:rsidP="005B3EDE">
            <w:pPr>
              <w:rPr>
                <w:rFonts w:ascii="Times New Roman" w:hAnsi="Times New Roman" w:cs="Times New Roman"/>
                <w:sz w:val="24"/>
                <w:szCs w:val="24"/>
              </w:rPr>
            </w:pPr>
          </w:p>
        </w:tc>
        <w:tc>
          <w:tcPr>
            <w:tcW w:w="6846" w:type="dxa"/>
          </w:tcPr>
          <w:p w14:paraId="7354A8E2" w14:textId="77777777" w:rsidR="00464DD8" w:rsidRPr="005C38A3" w:rsidRDefault="00464DD8" w:rsidP="005B3EDE">
            <w:pPr>
              <w:pStyle w:val="Default"/>
              <w:rPr>
                <w:color w:val="auto"/>
              </w:rPr>
            </w:pPr>
            <w:r w:rsidRPr="005C38A3">
              <w:rPr>
                <w:color w:val="auto"/>
              </w:rPr>
              <w:t xml:space="preserve">2.1 Classification of Pteridophyta, up to orders, according to the system proposed by G.M.Smith.,Heterospory and seed habit </w:t>
            </w:r>
          </w:p>
        </w:tc>
        <w:tc>
          <w:tcPr>
            <w:tcW w:w="1320" w:type="dxa"/>
            <w:vMerge w:val="restart"/>
          </w:tcPr>
          <w:p w14:paraId="11DFD5F9" w14:textId="77777777" w:rsidR="00464DD8" w:rsidRPr="005C38A3" w:rsidRDefault="00464DD8" w:rsidP="005B3EDE">
            <w:pPr>
              <w:jc w:val="both"/>
              <w:rPr>
                <w:rFonts w:ascii="Times New Roman" w:hAnsi="Times New Roman" w:cs="Times New Roman"/>
                <w:sz w:val="24"/>
                <w:szCs w:val="24"/>
              </w:rPr>
            </w:pPr>
          </w:p>
        </w:tc>
      </w:tr>
      <w:tr w:rsidR="00464DD8" w:rsidRPr="005C38A3" w14:paraId="0D5550FC" w14:textId="77777777" w:rsidTr="005B3EDE">
        <w:trPr>
          <w:trHeight w:val="266"/>
          <w:jc w:val="center"/>
        </w:trPr>
        <w:tc>
          <w:tcPr>
            <w:tcW w:w="480" w:type="dxa"/>
          </w:tcPr>
          <w:p w14:paraId="1DE6A9D3" w14:textId="77777777" w:rsidR="00464DD8" w:rsidRPr="005C38A3" w:rsidRDefault="00464DD8" w:rsidP="005B3EDE">
            <w:pPr>
              <w:rPr>
                <w:rFonts w:ascii="Times New Roman" w:hAnsi="Times New Roman" w:cs="Times New Roman"/>
                <w:sz w:val="24"/>
                <w:szCs w:val="24"/>
              </w:rPr>
            </w:pPr>
          </w:p>
        </w:tc>
        <w:tc>
          <w:tcPr>
            <w:tcW w:w="6846" w:type="dxa"/>
          </w:tcPr>
          <w:p w14:paraId="350DC8D0" w14:textId="77777777" w:rsidR="00464DD8" w:rsidRPr="005C38A3" w:rsidRDefault="00464DD8" w:rsidP="005B3EDE">
            <w:pPr>
              <w:pStyle w:val="Default"/>
              <w:rPr>
                <w:color w:val="auto"/>
              </w:rPr>
            </w:pPr>
            <w:r w:rsidRPr="005C38A3">
              <w:rPr>
                <w:color w:val="auto"/>
              </w:rPr>
              <w:t xml:space="preserve">2.2 Life cycle of Pteris and </w:t>
            </w:r>
            <w:r w:rsidRPr="005C38A3">
              <w:rPr>
                <w:i/>
                <w:iCs/>
                <w:color w:val="auto"/>
              </w:rPr>
              <w:t xml:space="preserve">Azolla </w:t>
            </w:r>
          </w:p>
        </w:tc>
        <w:tc>
          <w:tcPr>
            <w:tcW w:w="1320" w:type="dxa"/>
            <w:vMerge/>
          </w:tcPr>
          <w:p w14:paraId="6CDDA023" w14:textId="77777777" w:rsidR="00464DD8" w:rsidRPr="005C38A3" w:rsidRDefault="00464DD8" w:rsidP="005B3EDE">
            <w:pPr>
              <w:jc w:val="both"/>
              <w:rPr>
                <w:rFonts w:ascii="Times New Roman" w:hAnsi="Times New Roman" w:cs="Times New Roman"/>
                <w:sz w:val="24"/>
                <w:szCs w:val="24"/>
              </w:rPr>
            </w:pPr>
          </w:p>
        </w:tc>
      </w:tr>
      <w:tr w:rsidR="00464DD8" w:rsidRPr="005C38A3" w14:paraId="69872F1F" w14:textId="77777777" w:rsidTr="005B3EDE">
        <w:trPr>
          <w:trHeight w:val="488"/>
          <w:jc w:val="center"/>
        </w:trPr>
        <w:tc>
          <w:tcPr>
            <w:tcW w:w="480" w:type="dxa"/>
          </w:tcPr>
          <w:p w14:paraId="1D10872D" w14:textId="77777777" w:rsidR="00464DD8" w:rsidRPr="005C38A3" w:rsidRDefault="00464DD8" w:rsidP="005B3EDE">
            <w:pPr>
              <w:rPr>
                <w:rFonts w:ascii="Times New Roman" w:hAnsi="Times New Roman" w:cs="Times New Roman"/>
                <w:sz w:val="24"/>
                <w:szCs w:val="24"/>
              </w:rPr>
            </w:pPr>
          </w:p>
        </w:tc>
        <w:tc>
          <w:tcPr>
            <w:tcW w:w="6846" w:type="dxa"/>
          </w:tcPr>
          <w:p w14:paraId="1E1E8298" w14:textId="77777777" w:rsidR="00464DD8" w:rsidRPr="005C38A3" w:rsidRDefault="00464DD8" w:rsidP="005B3EDE">
            <w:pPr>
              <w:pStyle w:val="Default"/>
              <w:rPr>
                <w:color w:val="auto"/>
              </w:rPr>
            </w:pPr>
            <w:r w:rsidRPr="005C38A3">
              <w:rPr>
                <w:color w:val="auto"/>
              </w:rPr>
              <w:t xml:space="preserve">2.3 Cultivation and maintenance of ornamental ferns, Ethnomedicinal uses of Pteridophytes </w:t>
            </w:r>
          </w:p>
        </w:tc>
        <w:tc>
          <w:tcPr>
            <w:tcW w:w="1320" w:type="dxa"/>
            <w:vMerge/>
          </w:tcPr>
          <w:p w14:paraId="1384D25E" w14:textId="77777777" w:rsidR="00464DD8" w:rsidRPr="005C38A3" w:rsidRDefault="00464DD8" w:rsidP="005B3EDE">
            <w:pPr>
              <w:jc w:val="both"/>
              <w:rPr>
                <w:rFonts w:ascii="Times New Roman" w:hAnsi="Times New Roman" w:cs="Times New Roman"/>
                <w:sz w:val="24"/>
                <w:szCs w:val="24"/>
              </w:rPr>
            </w:pPr>
          </w:p>
        </w:tc>
      </w:tr>
      <w:tr w:rsidR="00464DD8" w:rsidRPr="005C38A3" w14:paraId="65158BBF" w14:textId="77777777" w:rsidTr="005B3EDE">
        <w:trPr>
          <w:trHeight w:val="281"/>
          <w:jc w:val="center"/>
        </w:trPr>
        <w:tc>
          <w:tcPr>
            <w:tcW w:w="480" w:type="dxa"/>
          </w:tcPr>
          <w:p w14:paraId="0227A357" w14:textId="77777777" w:rsidR="00464DD8" w:rsidRPr="005C38A3" w:rsidRDefault="00464DD8" w:rsidP="005B3EDE">
            <w:pPr>
              <w:rPr>
                <w:rFonts w:ascii="Times New Roman" w:hAnsi="Times New Roman" w:cs="Times New Roman"/>
                <w:sz w:val="24"/>
                <w:szCs w:val="24"/>
              </w:rPr>
            </w:pPr>
          </w:p>
        </w:tc>
        <w:tc>
          <w:tcPr>
            <w:tcW w:w="6846" w:type="dxa"/>
          </w:tcPr>
          <w:p w14:paraId="45B1E35F" w14:textId="77777777" w:rsidR="00464DD8" w:rsidRPr="005C38A3" w:rsidRDefault="00464DD8" w:rsidP="005B3EDE">
            <w:r w:rsidRPr="005C38A3">
              <w:t xml:space="preserve">2.4 A study of fossil Pteridophytes: </w:t>
            </w:r>
            <w:r w:rsidRPr="005C38A3">
              <w:rPr>
                <w:i/>
                <w:iCs/>
              </w:rPr>
              <w:t>Horneophyton, Cladoxylon, Coenopteris)</w:t>
            </w:r>
          </w:p>
        </w:tc>
        <w:tc>
          <w:tcPr>
            <w:tcW w:w="1320" w:type="dxa"/>
            <w:vMerge/>
          </w:tcPr>
          <w:p w14:paraId="546C9824" w14:textId="77777777" w:rsidR="00464DD8" w:rsidRPr="005C38A3" w:rsidRDefault="00464DD8" w:rsidP="005B3EDE">
            <w:pPr>
              <w:jc w:val="both"/>
              <w:rPr>
                <w:rFonts w:ascii="Times New Roman" w:hAnsi="Times New Roman" w:cs="Times New Roman"/>
                <w:sz w:val="24"/>
                <w:szCs w:val="24"/>
              </w:rPr>
            </w:pPr>
          </w:p>
        </w:tc>
      </w:tr>
      <w:tr w:rsidR="00464DD8" w:rsidRPr="005C38A3" w14:paraId="573CD222" w14:textId="77777777" w:rsidTr="005B3EDE">
        <w:trPr>
          <w:trHeight w:val="266"/>
          <w:jc w:val="center"/>
        </w:trPr>
        <w:tc>
          <w:tcPr>
            <w:tcW w:w="480" w:type="dxa"/>
          </w:tcPr>
          <w:p w14:paraId="069F0318" w14:textId="77777777" w:rsidR="00464DD8" w:rsidRPr="005C38A3" w:rsidRDefault="00464DD8" w:rsidP="005B3EDE">
            <w:pPr>
              <w:rPr>
                <w:rFonts w:ascii="Times New Roman" w:hAnsi="Times New Roman" w:cs="Times New Roman"/>
                <w:sz w:val="24"/>
                <w:szCs w:val="24"/>
              </w:rPr>
            </w:pPr>
          </w:p>
        </w:tc>
        <w:tc>
          <w:tcPr>
            <w:tcW w:w="6846" w:type="dxa"/>
          </w:tcPr>
          <w:p w14:paraId="1D4667FE" w14:textId="77777777" w:rsidR="00464DD8" w:rsidRPr="005C38A3" w:rsidRDefault="00464DD8" w:rsidP="005B3EDE"/>
        </w:tc>
        <w:tc>
          <w:tcPr>
            <w:tcW w:w="1320" w:type="dxa"/>
            <w:vMerge/>
          </w:tcPr>
          <w:p w14:paraId="31103E8F" w14:textId="77777777" w:rsidR="00464DD8" w:rsidRPr="005C38A3" w:rsidRDefault="00464DD8" w:rsidP="005B3EDE">
            <w:pPr>
              <w:jc w:val="both"/>
              <w:rPr>
                <w:rFonts w:ascii="Times New Roman" w:hAnsi="Times New Roman" w:cs="Times New Roman"/>
                <w:sz w:val="24"/>
                <w:szCs w:val="24"/>
              </w:rPr>
            </w:pPr>
          </w:p>
        </w:tc>
      </w:tr>
      <w:tr w:rsidR="00464DD8" w:rsidRPr="005C38A3" w14:paraId="302A4023" w14:textId="77777777" w:rsidTr="005B3EDE">
        <w:trPr>
          <w:trHeight w:val="266"/>
          <w:jc w:val="center"/>
        </w:trPr>
        <w:tc>
          <w:tcPr>
            <w:tcW w:w="8647" w:type="dxa"/>
            <w:gridSpan w:val="3"/>
          </w:tcPr>
          <w:p w14:paraId="5356488E" w14:textId="77777777" w:rsidR="00464DD8" w:rsidRPr="005C38A3" w:rsidRDefault="00464DD8" w:rsidP="005B3EDE">
            <w:pPr>
              <w:pStyle w:val="Default"/>
              <w:jc w:val="both"/>
              <w:rPr>
                <w:b/>
                <w:color w:val="auto"/>
              </w:rPr>
            </w:pPr>
            <w:r w:rsidRPr="005C38A3">
              <w:rPr>
                <w:b/>
                <w:color w:val="auto"/>
              </w:rPr>
              <w:t xml:space="preserve">Unit – III    </w:t>
            </w:r>
            <w:r w:rsidRPr="005C38A3">
              <w:rPr>
                <w:b/>
                <w:bCs/>
                <w:color w:val="auto"/>
              </w:rPr>
              <w:t>ANATOMY</w:t>
            </w:r>
            <w:r w:rsidRPr="005C38A3">
              <w:rPr>
                <w:b/>
                <w:bCs/>
                <w:color w:val="auto"/>
                <w:sz w:val="26"/>
                <w:szCs w:val="26"/>
              </w:rPr>
              <w:t xml:space="preserve">                                                                         </w:t>
            </w:r>
            <w:r w:rsidRPr="005C38A3">
              <w:rPr>
                <w:b/>
                <w:color w:val="auto"/>
              </w:rPr>
              <w:t xml:space="preserve"> 1</w:t>
            </w:r>
            <w:r>
              <w:rPr>
                <w:b/>
                <w:color w:val="auto"/>
              </w:rPr>
              <w:t>5</w:t>
            </w:r>
            <w:r w:rsidRPr="005C38A3">
              <w:rPr>
                <w:b/>
                <w:color w:val="auto"/>
              </w:rPr>
              <w:t xml:space="preserve"> Lectures</w:t>
            </w:r>
          </w:p>
        </w:tc>
      </w:tr>
      <w:tr w:rsidR="00464DD8" w:rsidRPr="005C38A3" w14:paraId="05FB9285" w14:textId="77777777" w:rsidTr="005B3EDE">
        <w:trPr>
          <w:trHeight w:val="740"/>
          <w:jc w:val="center"/>
        </w:trPr>
        <w:tc>
          <w:tcPr>
            <w:tcW w:w="480" w:type="dxa"/>
          </w:tcPr>
          <w:p w14:paraId="5FEB3C4E" w14:textId="77777777" w:rsidR="00464DD8" w:rsidRPr="005C38A3" w:rsidRDefault="00464DD8" w:rsidP="005B3EDE">
            <w:pPr>
              <w:rPr>
                <w:rFonts w:ascii="Times New Roman" w:hAnsi="Times New Roman" w:cs="Times New Roman"/>
                <w:sz w:val="24"/>
                <w:szCs w:val="24"/>
              </w:rPr>
            </w:pPr>
          </w:p>
        </w:tc>
        <w:tc>
          <w:tcPr>
            <w:tcW w:w="6846" w:type="dxa"/>
          </w:tcPr>
          <w:p w14:paraId="5E756203" w14:textId="77777777" w:rsidR="00464DD8" w:rsidRPr="005C38A3" w:rsidRDefault="00464DD8" w:rsidP="005B3EDE">
            <w:pPr>
              <w:pStyle w:val="Default"/>
              <w:jc w:val="both"/>
              <w:rPr>
                <w:color w:val="auto"/>
              </w:rPr>
            </w:pPr>
            <w:r w:rsidRPr="005C38A3">
              <w:rPr>
                <w:b/>
                <w:bCs/>
                <w:color w:val="auto"/>
              </w:rPr>
              <w:t xml:space="preserve">3.1 Meristems: </w:t>
            </w:r>
            <w:r w:rsidRPr="005C38A3">
              <w:rPr>
                <w:color w:val="auto"/>
              </w:rPr>
              <w:t xml:space="preserve">Definition type of meristems, apical cell theory, histogen theory and Tunica corpus theory. </w:t>
            </w:r>
          </w:p>
          <w:p w14:paraId="583DF996" w14:textId="77777777" w:rsidR="00464DD8" w:rsidRPr="005C38A3" w:rsidRDefault="00464DD8" w:rsidP="005B3EDE">
            <w:pPr>
              <w:pStyle w:val="Default"/>
              <w:jc w:val="both"/>
              <w:rPr>
                <w:color w:val="auto"/>
              </w:rPr>
            </w:pPr>
          </w:p>
        </w:tc>
        <w:tc>
          <w:tcPr>
            <w:tcW w:w="1320" w:type="dxa"/>
            <w:vMerge w:val="restart"/>
          </w:tcPr>
          <w:p w14:paraId="5C9CC9EE" w14:textId="77777777" w:rsidR="00464DD8" w:rsidRPr="005C38A3" w:rsidRDefault="00464DD8" w:rsidP="005B3EDE">
            <w:pPr>
              <w:jc w:val="both"/>
              <w:rPr>
                <w:rFonts w:ascii="Times New Roman" w:hAnsi="Times New Roman" w:cs="Times New Roman"/>
                <w:sz w:val="24"/>
                <w:szCs w:val="24"/>
              </w:rPr>
            </w:pPr>
          </w:p>
        </w:tc>
      </w:tr>
      <w:tr w:rsidR="00464DD8" w:rsidRPr="005C38A3" w14:paraId="4886C2C8" w14:textId="77777777" w:rsidTr="005B3EDE">
        <w:trPr>
          <w:trHeight w:val="740"/>
          <w:jc w:val="center"/>
        </w:trPr>
        <w:tc>
          <w:tcPr>
            <w:tcW w:w="480" w:type="dxa"/>
          </w:tcPr>
          <w:p w14:paraId="1F30B0BD" w14:textId="77777777" w:rsidR="00464DD8" w:rsidRPr="005C38A3" w:rsidRDefault="00464DD8" w:rsidP="005B3EDE">
            <w:pPr>
              <w:rPr>
                <w:rFonts w:ascii="Times New Roman" w:hAnsi="Times New Roman" w:cs="Times New Roman"/>
                <w:sz w:val="24"/>
                <w:szCs w:val="24"/>
              </w:rPr>
            </w:pPr>
          </w:p>
        </w:tc>
        <w:tc>
          <w:tcPr>
            <w:tcW w:w="6846" w:type="dxa"/>
          </w:tcPr>
          <w:p w14:paraId="29F913E2" w14:textId="77777777" w:rsidR="00464DD8" w:rsidRPr="005C38A3" w:rsidRDefault="00464DD8" w:rsidP="005B3EDE">
            <w:pPr>
              <w:pStyle w:val="Default"/>
              <w:jc w:val="both"/>
              <w:rPr>
                <w:color w:val="auto"/>
              </w:rPr>
            </w:pPr>
            <w:r w:rsidRPr="005C38A3">
              <w:rPr>
                <w:b/>
                <w:bCs/>
                <w:color w:val="auto"/>
              </w:rPr>
              <w:t>3.2 Morphogenesis and organogenesis in plants</w:t>
            </w:r>
            <w:r w:rsidRPr="005C38A3">
              <w:rPr>
                <w:color w:val="auto"/>
              </w:rPr>
              <w:t xml:space="preserve">: phyllotaxy; transition of flowering, floral meristems and floral development. </w:t>
            </w:r>
          </w:p>
          <w:p w14:paraId="537C9B0B" w14:textId="77777777" w:rsidR="00464DD8" w:rsidRPr="005C38A3" w:rsidRDefault="00464DD8" w:rsidP="005B3EDE">
            <w:pPr>
              <w:pStyle w:val="Default"/>
              <w:jc w:val="both"/>
              <w:rPr>
                <w:b/>
                <w:bCs/>
                <w:color w:val="auto"/>
              </w:rPr>
            </w:pPr>
          </w:p>
        </w:tc>
        <w:tc>
          <w:tcPr>
            <w:tcW w:w="1320" w:type="dxa"/>
            <w:vMerge/>
          </w:tcPr>
          <w:p w14:paraId="6E54DBF2" w14:textId="77777777" w:rsidR="00464DD8" w:rsidRPr="005C38A3" w:rsidRDefault="00464DD8" w:rsidP="005B3EDE">
            <w:pPr>
              <w:jc w:val="both"/>
              <w:rPr>
                <w:rFonts w:ascii="Times New Roman" w:hAnsi="Times New Roman" w:cs="Times New Roman"/>
                <w:sz w:val="24"/>
                <w:szCs w:val="24"/>
              </w:rPr>
            </w:pPr>
          </w:p>
        </w:tc>
      </w:tr>
      <w:tr w:rsidR="00464DD8" w:rsidRPr="005C38A3" w14:paraId="0127648D" w14:textId="77777777" w:rsidTr="005B3EDE">
        <w:trPr>
          <w:trHeight w:val="740"/>
          <w:jc w:val="center"/>
        </w:trPr>
        <w:tc>
          <w:tcPr>
            <w:tcW w:w="480" w:type="dxa"/>
          </w:tcPr>
          <w:p w14:paraId="74EB53D6" w14:textId="77777777" w:rsidR="00464DD8" w:rsidRPr="005C38A3" w:rsidRDefault="00464DD8" w:rsidP="005B3EDE">
            <w:pPr>
              <w:rPr>
                <w:rFonts w:ascii="Times New Roman" w:hAnsi="Times New Roman" w:cs="Times New Roman"/>
                <w:sz w:val="24"/>
                <w:szCs w:val="24"/>
              </w:rPr>
            </w:pPr>
          </w:p>
        </w:tc>
        <w:tc>
          <w:tcPr>
            <w:tcW w:w="6846" w:type="dxa"/>
          </w:tcPr>
          <w:p w14:paraId="02FC2924" w14:textId="77777777" w:rsidR="00464DD8" w:rsidRPr="005C38A3" w:rsidRDefault="00464DD8" w:rsidP="005B3EDE">
            <w:pPr>
              <w:pStyle w:val="Default"/>
              <w:jc w:val="both"/>
              <w:rPr>
                <w:color w:val="auto"/>
              </w:rPr>
            </w:pPr>
            <w:r w:rsidRPr="005C38A3">
              <w:rPr>
                <w:b/>
                <w:bCs/>
                <w:color w:val="auto"/>
              </w:rPr>
              <w:t xml:space="preserve">3.3 Study of Secretory Tissue System: </w:t>
            </w:r>
            <w:r w:rsidRPr="005C38A3">
              <w:rPr>
                <w:color w:val="auto"/>
              </w:rPr>
              <w:t xml:space="preserve">Introduction, Glands, Digestive glands, Nectaries, Resin ducts and oils ducts, Laticiferous ducts. </w:t>
            </w:r>
          </w:p>
          <w:p w14:paraId="1EC2E8E0" w14:textId="77777777" w:rsidR="00464DD8" w:rsidRPr="005C38A3" w:rsidRDefault="00464DD8" w:rsidP="005B3EDE">
            <w:pPr>
              <w:pStyle w:val="Default"/>
              <w:jc w:val="both"/>
              <w:rPr>
                <w:b/>
                <w:bCs/>
                <w:color w:val="auto"/>
              </w:rPr>
            </w:pPr>
          </w:p>
        </w:tc>
        <w:tc>
          <w:tcPr>
            <w:tcW w:w="1320" w:type="dxa"/>
            <w:vMerge/>
          </w:tcPr>
          <w:p w14:paraId="366CA5F4" w14:textId="77777777" w:rsidR="00464DD8" w:rsidRPr="005C38A3" w:rsidRDefault="00464DD8" w:rsidP="005B3EDE">
            <w:pPr>
              <w:jc w:val="both"/>
              <w:rPr>
                <w:rFonts w:ascii="Times New Roman" w:hAnsi="Times New Roman" w:cs="Times New Roman"/>
                <w:sz w:val="24"/>
                <w:szCs w:val="24"/>
              </w:rPr>
            </w:pPr>
          </w:p>
        </w:tc>
      </w:tr>
      <w:tr w:rsidR="00464DD8" w:rsidRPr="005C38A3" w14:paraId="5EFEE2D3" w14:textId="77777777" w:rsidTr="005B3EDE">
        <w:trPr>
          <w:trHeight w:val="992"/>
          <w:jc w:val="center"/>
        </w:trPr>
        <w:tc>
          <w:tcPr>
            <w:tcW w:w="480" w:type="dxa"/>
          </w:tcPr>
          <w:p w14:paraId="5F491FB5" w14:textId="77777777" w:rsidR="00464DD8" w:rsidRPr="005C38A3" w:rsidRDefault="00464DD8" w:rsidP="005B3EDE">
            <w:pPr>
              <w:rPr>
                <w:rFonts w:ascii="Times New Roman" w:hAnsi="Times New Roman" w:cs="Times New Roman"/>
                <w:sz w:val="24"/>
                <w:szCs w:val="24"/>
              </w:rPr>
            </w:pPr>
          </w:p>
        </w:tc>
        <w:tc>
          <w:tcPr>
            <w:tcW w:w="6846" w:type="dxa"/>
          </w:tcPr>
          <w:p w14:paraId="13523C39" w14:textId="77777777" w:rsidR="00464DD8" w:rsidRPr="005C38A3" w:rsidRDefault="00464DD8" w:rsidP="005B3EDE">
            <w:pPr>
              <w:pStyle w:val="Default"/>
              <w:jc w:val="both"/>
              <w:rPr>
                <w:color w:val="auto"/>
              </w:rPr>
            </w:pPr>
            <w:r w:rsidRPr="005C38A3">
              <w:rPr>
                <w:b/>
                <w:bCs/>
                <w:color w:val="auto"/>
              </w:rPr>
              <w:t xml:space="preserve">3.4 Wood Anatomy: </w:t>
            </w:r>
            <w:r w:rsidRPr="005C38A3">
              <w:rPr>
                <w:color w:val="auto"/>
              </w:rPr>
              <w:t xml:space="preserve">Coniferous and Angiosperm wood Parenchyma: Storied and non-storied wood parenchyma, Distribution of axial parenchyma, Distribution of vessels, Structure of rays. </w:t>
            </w:r>
          </w:p>
          <w:p w14:paraId="54DD1100" w14:textId="77777777" w:rsidR="00464DD8" w:rsidRPr="005C38A3" w:rsidRDefault="00464DD8" w:rsidP="005B3EDE">
            <w:pPr>
              <w:pStyle w:val="Default"/>
              <w:jc w:val="both"/>
              <w:rPr>
                <w:color w:val="auto"/>
              </w:rPr>
            </w:pPr>
          </w:p>
        </w:tc>
        <w:tc>
          <w:tcPr>
            <w:tcW w:w="1320" w:type="dxa"/>
            <w:vMerge/>
          </w:tcPr>
          <w:p w14:paraId="3FE212FA" w14:textId="77777777" w:rsidR="00464DD8" w:rsidRPr="005C38A3" w:rsidRDefault="00464DD8" w:rsidP="005B3EDE">
            <w:pPr>
              <w:jc w:val="both"/>
              <w:rPr>
                <w:rFonts w:ascii="Times New Roman" w:hAnsi="Times New Roman" w:cs="Times New Roman"/>
                <w:sz w:val="24"/>
                <w:szCs w:val="24"/>
              </w:rPr>
            </w:pPr>
          </w:p>
        </w:tc>
      </w:tr>
      <w:tr w:rsidR="00464DD8" w:rsidRPr="005C38A3" w14:paraId="0C8044B6" w14:textId="77777777" w:rsidTr="005B3EDE">
        <w:trPr>
          <w:trHeight w:val="266"/>
          <w:jc w:val="center"/>
        </w:trPr>
        <w:tc>
          <w:tcPr>
            <w:tcW w:w="480" w:type="dxa"/>
          </w:tcPr>
          <w:p w14:paraId="7350A8F8" w14:textId="77777777" w:rsidR="00464DD8" w:rsidRPr="005C38A3" w:rsidRDefault="00464DD8" w:rsidP="005B3EDE">
            <w:pPr>
              <w:rPr>
                <w:rFonts w:ascii="Times New Roman" w:hAnsi="Times New Roman" w:cs="Times New Roman"/>
                <w:sz w:val="24"/>
                <w:szCs w:val="24"/>
              </w:rPr>
            </w:pPr>
          </w:p>
        </w:tc>
        <w:tc>
          <w:tcPr>
            <w:tcW w:w="6846" w:type="dxa"/>
          </w:tcPr>
          <w:p w14:paraId="786F16A5" w14:textId="77777777" w:rsidR="00464DD8" w:rsidRPr="005C38A3" w:rsidRDefault="00464DD8" w:rsidP="005B3EDE">
            <w:pPr>
              <w:pStyle w:val="Default"/>
              <w:jc w:val="both"/>
              <w:rPr>
                <w:color w:val="auto"/>
              </w:rPr>
            </w:pPr>
          </w:p>
        </w:tc>
        <w:tc>
          <w:tcPr>
            <w:tcW w:w="1320" w:type="dxa"/>
            <w:vMerge/>
          </w:tcPr>
          <w:p w14:paraId="58C4AF27" w14:textId="77777777" w:rsidR="00464DD8" w:rsidRPr="005C38A3" w:rsidRDefault="00464DD8" w:rsidP="005B3EDE">
            <w:pPr>
              <w:jc w:val="both"/>
              <w:rPr>
                <w:rFonts w:ascii="Times New Roman" w:hAnsi="Times New Roman" w:cs="Times New Roman"/>
                <w:sz w:val="24"/>
                <w:szCs w:val="24"/>
              </w:rPr>
            </w:pPr>
          </w:p>
        </w:tc>
      </w:tr>
      <w:tr w:rsidR="00464DD8" w:rsidRPr="005C38A3" w14:paraId="26E18DE2" w14:textId="77777777" w:rsidTr="005B3EDE">
        <w:trPr>
          <w:trHeight w:val="281"/>
          <w:jc w:val="center"/>
        </w:trPr>
        <w:tc>
          <w:tcPr>
            <w:tcW w:w="8647" w:type="dxa"/>
            <w:gridSpan w:val="3"/>
          </w:tcPr>
          <w:p w14:paraId="2FD8AFEB" w14:textId="77777777" w:rsidR="00464DD8" w:rsidRPr="005C38A3" w:rsidRDefault="00464DD8" w:rsidP="005B3EDE">
            <w:pPr>
              <w:jc w:val="both"/>
              <w:rPr>
                <w:rFonts w:ascii="Times New Roman" w:hAnsi="Times New Roman" w:cs="Times New Roman"/>
                <w:sz w:val="24"/>
                <w:szCs w:val="24"/>
              </w:rPr>
            </w:pPr>
            <w:r w:rsidRPr="005C38A3">
              <w:rPr>
                <w:rFonts w:ascii="Times New Roman" w:hAnsi="Times New Roman" w:cs="Times New Roman"/>
                <w:b/>
                <w:sz w:val="24"/>
                <w:szCs w:val="24"/>
              </w:rPr>
              <w:t xml:space="preserve">Unit – IV   </w:t>
            </w:r>
            <w:r w:rsidRPr="005C38A3">
              <w:rPr>
                <w:b/>
                <w:bCs/>
              </w:rPr>
              <w:t xml:space="preserve">DEVELOPMENTAL BOTANY                                                                           </w:t>
            </w:r>
            <w:r w:rsidRPr="005C38A3">
              <w:rPr>
                <w:rFonts w:ascii="Times New Roman" w:hAnsi="Times New Roman" w:cs="Times New Roman"/>
                <w:b/>
                <w:sz w:val="24"/>
                <w:szCs w:val="24"/>
              </w:rPr>
              <w:t>1</w:t>
            </w:r>
            <w:r>
              <w:rPr>
                <w:rFonts w:ascii="Times New Roman" w:hAnsi="Times New Roman" w:cs="Times New Roman"/>
                <w:b/>
                <w:sz w:val="24"/>
                <w:szCs w:val="24"/>
              </w:rPr>
              <w:t>5</w:t>
            </w:r>
            <w:r w:rsidRPr="005C38A3">
              <w:rPr>
                <w:rFonts w:ascii="Times New Roman" w:hAnsi="Times New Roman" w:cs="Times New Roman"/>
                <w:b/>
                <w:sz w:val="24"/>
                <w:szCs w:val="24"/>
              </w:rPr>
              <w:t xml:space="preserve"> Lectures</w:t>
            </w:r>
          </w:p>
        </w:tc>
      </w:tr>
      <w:tr w:rsidR="00464DD8" w:rsidRPr="005C38A3" w14:paraId="1C82C0E1" w14:textId="77777777" w:rsidTr="005B3EDE">
        <w:trPr>
          <w:trHeight w:val="1274"/>
          <w:jc w:val="center"/>
        </w:trPr>
        <w:tc>
          <w:tcPr>
            <w:tcW w:w="480" w:type="dxa"/>
          </w:tcPr>
          <w:p w14:paraId="360CE3D4" w14:textId="77777777" w:rsidR="00464DD8" w:rsidRPr="005C38A3" w:rsidRDefault="00464DD8" w:rsidP="005B3EDE">
            <w:pPr>
              <w:rPr>
                <w:rFonts w:ascii="Times New Roman" w:hAnsi="Times New Roman" w:cs="Times New Roman"/>
                <w:sz w:val="24"/>
                <w:szCs w:val="24"/>
              </w:rPr>
            </w:pPr>
          </w:p>
        </w:tc>
        <w:tc>
          <w:tcPr>
            <w:tcW w:w="6846" w:type="dxa"/>
          </w:tcPr>
          <w:p w14:paraId="278D15DB" w14:textId="77777777" w:rsidR="00464DD8" w:rsidRPr="005C38A3" w:rsidRDefault="00464DD8" w:rsidP="005B3EDE">
            <w:pPr>
              <w:pStyle w:val="Default"/>
              <w:jc w:val="both"/>
              <w:rPr>
                <w:color w:val="auto"/>
              </w:rPr>
            </w:pPr>
            <w:r w:rsidRPr="005C38A3">
              <w:rPr>
                <w:b/>
                <w:bCs/>
                <w:color w:val="auto"/>
              </w:rPr>
              <w:t xml:space="preserve">4.1 Embryology: </w:t>
            </w:r>
            <w:r w:rsidRPr="005C38A3">
              <w:rPr>
                <w:color w:val="auto"/>
              </w:rPr>
              <w:t xml:space="preserve">Male gametophyte: Pollen development and gene expression male sterility sperm dimorphism and hybrid seed production; pollen tube growth and guidance. Female gametophyte; Types of embryo sacs; structure of embryo sac cells. Endosperm- Types and importance. </w:t>
            </w:r>
          </w:p>
          <w:p w14:paraId="6A8C443A" w14:textId="77777777" w:rsidR="00464DD8" w:rsidRPr="005C38A3" w:rsidRDefault="00464DD8" w:rsidP="005B3EDE">
            <w:pPr>
              <w:pStyle w:val="Default"/>
              <w:jc w:val="both"/>
              <w:rPr>
                <w:color w:val="auto"/>
              </w:rPr>
            </w:pPr>
          </w:p>
        </w:tc>
        <w:tc>
          <w:tcPr>
            <w:tcW w:w="1320" w:type="dxa"/>
          </w:tcPr>
          <w:p w14:paraId="222264D3" w14:textId="77777777" w:rsidR="00464DD8" w:rsidRPr="005C38A3" w:rsidRDefault="00464DD8" w:rsidP="005B3EDE">
            <w:pPr>
              <w:jc w:val="both"/>
              <w:rPr>
                <w:rFonts w:ascii="Times New Roman" w:hAnsi="Times New Roman" w:cs="Times New Roman"/>
                <w:sz w:val="24"/>
                <w:szCs w:val="24"/>
              </w:rPr>
            </w:pPr>
          </w:p>
        </w:tc>
      </w:tr>
      <w:tr w:rsidR="00464DD8" w:rsidRPr="005C38A3" w14:paraId="76594B27" w14:textId="77777777" w:rsidTr="005B3EDE">
        <w:trPr>
          <w:trHeight w:val="1511"/>
          <w:jc w:val="center"/>
        </w:trPr>
        <w:tc>
          <w:tcPr>
            <w:tcW w:w="480" w:type="dxa"/>
          </w:tcPr>
          <w:p w14:paraId="5F2E437D" w14:textId="77777777" w:rsidR="00464DD8" w:rsidRPr="005C38A3" w:rsidRDefault="00464DD8" w:rsidP="005B3EDE">
            <w:pPr>
              <w:rPr>
                <w:rFonts w:ascii="Times New Roman" w:hAnsi="Times New Roman" w:cs="Times New Roman"/>
                <w:sz w:val="24"/>
                <w:szCs w:val="24"/>
              </w:rPr>
            </w:pPr>
          </w:p>
        </w:tc>
        <w:tc>
          <w:tcPr>
            <w:tcW w:w="6846" w:type="dxa"/>
          </w:tcPr>
          <w:p w14:paraId="0CE004C1" w14:textId="77777777" w:rsidR="00464DD8" w:rsidRPr="005C38A3" w:rsidRDefault="00464DD8" w:rsidP="005B3EDE">
            <w:pPr>
              <w:pStyle w:val="Default"/>
              <w:jc w:val="both"/>
              <w:rPr>
                <w:color w:val="auto"/>
              </w:rPr>
            </w:pPr>
            <w:r w:rsidRPr="005C38A3">
              <w:rPr>
                <w:b/>
                <w:bCs/>
                <w:color w:val="auto"/>
              </w:rPr>
              <w:t xml:space="preserve">4.2 Pollination: </w:t>
            </w:r>
            <w:r w:rsidRPr="005C38A3">
              <w:rPr>
                <w:color w:val="auto"/>
              </w:rPr>
              <w:t xml:space="preserve">Evolutionary history of flowers and animals, introduction to pollinator syndrome; Floral attractants-: Olfactory, Floral scent biology. Ultrastructural and histochemical details of style and stigma, self and interspecific incompatibility, significance of pollen-pistil interaction, role of pollen wall proteins and stigma surface proteins, barriers to fertilization, in-vitro pollination. </w:t>
            </w:r>
          </w:p>
          <w:p w14:paraId="09231AA3" w14:textId="77777777" w:rsidR="00464DD8" w:rsidRPr="005C38A3" w:rsidRDefault="00464DD8" w:rsidP="005B3EDE">
            <w:pPr>
              <w:jc w:val="both"/>
              <w:rPr>
                <w:rFonts w:ascii="Times New Roman" w:hAnsi="Times New Roman" w:cs="Times New Roman"/>
                <w:sz w:val="24"/>
                <w:szCs w:val="24"/>
              </w:rPr>
            </w:pPr>
          </w:p>
        </w:tc>
        <w:tc>
          <w:tcPr>
            <w:tcW w:w="1320" w:type="dxa"/>
          </w:tcPr>
          <w:p w14:paraId="22C18D5F" w14:textId="77777777" w:rsidR="00464DD8" w:rsidRPr="005C38A3" w:rsidRDefault="00464DD8" w:rsidP="005B3EDE">
            <w:pPr>
              <w:jc w:val="both"/>
              <w:rPr>
                <w:rFonts w:ascii="Times New Roman" w:hAnsi="Times New Roman" w:cs="Times New Roman"/>
                <w:sz w:val="24"/>
                <w:szCs w:val="24"/>
              </w:rPr>
            </w:pPr>
          </w:p>
        </w:tc>
      </w:tr>
      <w:tr w:rsidR="00464DD8" w:rsidRPr="005C38A3" w14:paraId="7DB680F7" w14:textId="77777777" w:rsidTr="005B3EDE">
        <w:trPr>
          <w:trHeight w:val="770"/>
          <w:jc w:val="center"/>
        </w:trPr>
        <w:tc>
          <w:tcPr>
            <w:tcW w:w="480" w:type="dxa"/>
          </w:tcPr>
          <w:p w14:paraId="5AA5089C" w14:textId="77777777" w:rsidR="00464DD8" w:rsidRPr="005C38A3" w:rsidRDefault="00464DD8" w:rsidP="005B3EDE">
            <w:pPr>
              <w:rPr>
                <w:rFonts w:ascii="Times New Roman" w:hAnsi="Times New Roman" w:cs="Times New Roman"/>
                <w:sz w:val="24"/>
                <w:szCs w:val="24"/>
              </w:rPr>
            </w:pPr>
          </w:p>
        </w:tc>
        <w:tc>
          <w:tcPr>
            <w:tcW w:w="6846" w:type="dxa"/>
          </w:tcPr>
          <w:p w14:paraId="084822D0" w14:textId="77777777" w:rsidR="00464DD8" w:rsidRPr="005C38A3" w:rsidRDefault="00464DD8" w:rsidP="005B3EDE">
            <w:pPr>
              <w:pStyle w:val="Default"/>
              <w:jc w:val="both"/>
              <w:rPr>
                <w:color w:val="auto"/>
              </w:rPr>
            </w:pPr>
            <w:r w:rsidRPr="005C38A3">
              <w:rPr>
                <w:b/>
                <w:bCs/>
                <w:color w:val="auto"/>
              </w:rPr>
              <w:t xml:space="preserve">4.3 Fertilization: </w:t>
            </w:r>
            <w:r w:rsidRPr="005C38A3">
              <w:rPr>
                <w:color w:val="auto"/>
              </w:rPr>
              <w:t xml:space="preserve">heterospermy, syngamy and triple fusion, post-fertilization metabolic &amp; structural changes in embryo-sac. </w:t>
            </w:r>
          </w:p>
          <w:p w14:paraId="526C4CBE" w14:textId="77777777" w:rsidR="00464DD8" w:rsidRPr="005C38A3" w:rsidRDefault="00464DD8" w:rsidP="005B3EDE">
            <w:pPr>
              <w:jc w:val="both"/>
              <w:rPr>
                <w:rFonts w:ascii="Times New Roman" w:hAnsi="Times New Roman" w:cs="Times New Roman"/>
                <w:sz w:val="24"/>
                <w:szCs w:val="24"/>
              </w:rPr>
            </w:pPr>
          </w:p>
        </w:tc>
        <w:tc>
          <w:tcPr>
            <w:tcW w:w="1320" w:type="dxa"/>
          </w:tcPr>
          <w:p w14:paraId="1FC9044B" w14:textId="77777777" w:rsidR="00464DD8" w:rsidRPr="005C38A3" w:rsidRDefault="00464DD8" w:rsidP="005B3EDE">
            <w:pPr>
              <w:jc w:val="both"/>
              <w:rPr>
                <w:rFonts w:ascii="Times New Roman" w:hAnsi="Times New Roman" w:cs="Times New Roman"/>
                <w:sz w:val="24"/>
                <w:szCs w:val="24"/>
              </w:rPr>
            </w:pPr>
          </w:p>
        </w:tc>
      </w:tr>
      <w:tr w:rsidR="00464DD8" w:rsidRPr="005C38A3" w14:paraId="42F77280" w14:textId="77777777" w:rsidTr="005B3EDE">
        <w:trPr>
          <w:trHeight w:val="1763"/>
          <w:jc w:val="center"/>
        </w:trPr>
        <w:tc>
          <w:tcPr>
            <w:tcW w:w="480" w:type="dxa"/>
          </w:tcPr>
          <w:p w14:paraId="5D7E8E1F" w14:textId="77777777" w:rsidR="00464DD8" w:rsidRPr="005C38A3" w:rsidRDefault="00464DD8" w:rsidP="005B3EDE">
            <w:pPr>
              <w:rPr>
                <w:rFonts w:ascii="Times New Roman" w:hAnsi="Times New Roman" w:cs="Times New Roman"/>
                <w:sz w:val="24"/>
                <w:szCs w:val="24"/>
              </w:rPr>
            </w:pPr>
          </w:p>
        </w:tc>
        <w:tc>
          <w:tcPr>
            <w:tcW w:w="6846" w:type="dxa"/>
          </w:tcPr>
          <w:p w14:paraId="5B1F27FB" w14:textId="77777777" w:rsidR="00464DD8" w:rsidRPr="005C38A3" w:rsidRDefault="00464DD8" w:rsidP="005B3EDE">
            <w:pPr>
              <w:pStyle w:val="Default"/>
              <w:jc w:val="both"/>
              <w:rPr>
                <w:b/>
                <w:bCs/>
                <w:color w:val="auto"/>
              </w:rPr>
            </w:pPr>
            <w:r w:rsidRPr="005C38A3">
              <w:rPr>
                <w:b/>
                <w:bCs/>
                <w:color w:val="auto"/>
              </w:rPr>
              <w:t xml:space="preserve">4.4 Palynology </w:t>
            </w:r>
          </w:p>
          <w:p w14:paraId="554DB787" w14:textId="77777777" w:rsidR="00464DD8" w:rsidRPr="005C38A3" w:rsidRDefault="00464DD8" w:rsidP="005B3EDE">
            <w:pPr>
              <w:pStyle w:val="Default"/>
              <w:jc w:val="both"/>
              <w:rPr>
                <w:color w:val="auto"/>
              </w:rPr>
            </w:pPr>
            <w:r w:rsidRPr="005C38A3">
              <w:rPr>
                <w:rFonts w:ascii="Cambria" w:hAnsi="Cambria" w:cs="Cambria"/>
                <w:color w:val="auto"/>
              </w:rPr>
              <w:t xml:space="preserve">1. </w:t>
            </w:r>
            <w:r w:rsidRPr="005C38A3">
              <w:rPr>
                <w:color w:val="auto"/>
              </w:rPr>
              <w:t xml:space="preserve">Pollen Chemistry: Introduction, Chemical constituents of pollen-Major metabolites (Carbohydrates, Mineral content, Callose, Organic acids, Amino acids, Pigments, Vitamin. s, Hormones and steroids), Chemistry of pollen wall, </w:t>
            </w:r>
          </w:p>
          <w:p w14:paraId="21868CBD" w14:textId="77777777" w:rsidR="00464DD8" w:rsidRPr="005C38A3" w:rsidRDefault="00464DD8" w:rsidP="005B3EDE">
            <w:pPr>
              <w:pStyle w:val="Default"/>
              <w:jc w:val="both"/>
              <w:rPr>
                <w:color w:val="auto"/>
              </w:rPr>
            </w:pPr>
            <w:r w:rsidRPr="005C38A3">
              <w:rPr>
                <w:rFonts w:ascii="Cambria" w:hAnsi="Cambria" w:cs="Cambria"/>
                <w:color w:val="auto"/>
              </w:rPr>
              <w:t xml:space="preserve">2. </w:t>
            </w:r>
            <w:r w:rsidRPr="005C38A3">
              <w:rPr>
                <w:color w:val="auto"/>
              </w:rPr>
              <w:t xml:space="preserve">Utilization of pollen: Pollen as health food, Pollen as medicine, Pollen allergens for diagnosis and therapy. </w:t>
            </w:r>
          </w:p>
          <w:p w14:paraId="41D1E835" w14:textId="77777777" w:rsidR="00464DD8" w:rsidRPr="005C38A3" w:rsidRDefault="00464DD8" w:rsidP="005B3EDE">
            <w:pPr>
              <w:jc w:val="both"/>
              <w:rPr>
                <w:rFonts w:ascii="Times New Roman" w:hAnsi="Times New Roman" w:cs="Times New Roman"/>
                <w:sz w:val="24"/>
                <w:szCs w:val="24"/>
              </w:rPr>
            </w:pPr>
          </w:p>
        </w:tc>
        <w:tc>
          <w:tcPr>
            <w:tcW w:w="1320" w:type="dxa"/>
          </w:tcPr>
          <w:p w14:paraId="2CC5FFEA" w14:textId="77777777" w:rsidR="00464DD8" w:rsidRPr="005C38A3" w:rsidRDefault="00464DD8" w:rsidP="005B3EDE">
            <w:pPr>
              <w:jc w:val="both"/>
              <w:rPr>
                <w:rFonts w:ascii="Times New Roman" w:hAnsi="Times New Roman" w:cs="Times New Roman"/>
                <w:sz w:val="24"/>
                <w:szCs w:val="24"/>
              </w:rPr>
            </w:pPr>
          </w:p>
        </w:tc>
      </w:tr>
    </w:tbl>
    <w:p w14:paraId="29F05EB6" w14:textId="77777777" w:rsidR="00464DD8" w:rsidRPr="005C38A3" w:rsidRDefault="00464DD8" w:rsidP="00464DD8">
      <w:pPr>
        <w:spacing w:line="276" w:lineRule="auto"/>
        <w:rPr>
          <w:rFonts w:ascii="Times New Roman" w:hAnsi="Times New Roman" w:cs="Times New Roman"/>
          <w:b/>
          <w:sz w:val="24"/>
          <w:szCs w:val="24"/>
        </w:rPr>
      </w:pPr>
    </w:p>
    <w:p w14:paraId="056E272A" w14:textId="77777777" w:rsidR="00464DD8" w:rsidRPr="005C38A3" w:rsidRDefault="00464DD8" w:rsidP="00464DD8">
      <w:pPr>
        <w:spacing w:line="276" w:lineRule="auto"/>
        <w:rPr>
          <w:rFonts w:ascii="Times New Roman" w:hAnsi="Times New Roman" w:cs="Times New Roman"/>
          <w:b/>
          <w:sz w:val="24"/>
          <w:szCs w:val="24"/>
        </w:rPr>
      </w:pPr>
      <w:r w:rsidRPr="005C38A3">
        <w:rPr>
          <w:rFonts w:ascii="Times New Roman" w:hAnsi="Times New Roman" w:cs="Times New Roman"/>
          <w:b/>
          <w:sz w:val="24"/>
          <w:szCs w:val="24"/>
        </w:rPr>
        <w:t xml:space="preserve">References: </w:t>
      </w:r>
    </w:p>
    <w:tbl>
      <w:tblPr>
        <w:tblStyle w:val="TableGrid"/>
        <w:tblW w:w="8377" w:type="dxa"/>
        <w:jc w:val="center"/>
        <w:tblLook w:val="04A0" w:firstRow="1" w:lastRow="0" w:firstColumn="1" w:lastColumn="0" w:noHBand="0" w:noVBand="1"/>
      </w:tblPr>
      <w:tblGrid>
        <w:gridCol w:w="465"/>
        <w:gridCol w:w="7912"/>
      </w:tblGrid>
      <w:tr w:rsidR="00464DD8" w:rsidRPr="005C38A3" w14:paraId="71663E32" w14:textId="77777777" w:rsidTr="005B3EDE">
        <w:trPr>
          <w:trHeight w:val="867"/>
          <w:jc w:val="center"/>
        </w:trPr>
        <w:tc>
          <w:tcPr>
            <w:tcW w:w="465" w:type="dxa"/>
          </w:tcPr>
          <w:p w14:paraId="6DE12ED4"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1</w:t>
            </w:r>
          </w:p>
        </w:tc>
        <w:tc>
          <w:tcPr>
            <w:tcW w:w="7912" w:type="dxa"/>
          </w:tcPr>
          <w:p w14:paraId="72CE5A2C" w14:textId="77777777" w:rsidR="00464DD8" w:rsidRPr="005C38A3" w:rsidRDefault="00464DD8" w:rsidP="005B3EDE">
            <w:pPr>
              <w:tabs>
                <w:tab w:val="left" w:pos="991"/>
              </w:tabs>
              <w:rPr>
                <w:sz w:val="24"/>
              </w:rPr>
            </w:pPr>
            <w:r w:rsidRPr="005C38A3">
              <w:rPr>
                <w:sz w:val="24"/>
              </w:rPr>
              <w:t>Atherton, I. D. M., Bosanquet, S. D. S. and Llawley, M. 2010. Mosses and liverworts of Britain and Ireland: A field guide. British Bryological Society, United Kingdom. Cambridge University Press.</w:t>
            </w:r>
          </w:p>
        </w:tc>
      </w:tr>
      <w:tr w:rsidR="00464DD8" w:rsidRPr="005C38A3" w14:paraId="3B4957EF" w14:textId="77777777" w:rsidTr="005B3EDE">
        <w:trPr>
          <w:trHeight w:val="583"/>
          <w:jc w:val="center"/>
        </w:trPr>
        <w:tc>
          <w:tcPr>
            <w:tcW w:w="465" w:type="dxa"/>
          </w:tcPr>
          <w:p w14:paraId="7A6CF9E0"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2</w:t>
            </w:r>
          </w:p>
        </w:tc>
        <w:tc>
          <w:tcPr>
            <w:tcW w:w="7912" w:type="dxa"/>
          </w:tcPr>
          <w:p w14:paraId="41BAEE00" w14:textId="77777777" w:rsidR="00464DD8" w:rsidRPr="005C38A3" w:rsidRDefault="00464DD8" w:rsidP="005B3EDE">
            <w:pPr>
              <w:tabs>
                <w:tab w:val="left" w:pos="991"/>
              </w:tabs>
              <w:rPr>
                <w:sz w:val="24"/>
              </w:rPr>
            </w:pPr>
            <w:r w:rsidRPr="005C38A3">
              <w:rPr>
                <w:sz w:val="24"/>
              </w:rPr>
              <w:t xml:space="preserve">Gerson, U. 1982. Bryophytes and invertebrates. In: Smith, A. J. E. (ed.) Bryophyte ecology. Springer Netherlands. </w:t>
            </w:r>
            <w:hyperlink r:id="rId12" w:history="1">
              <w:r w:rsidRPr="005C38A3">
                <w:rPr>
                  <w:rStyle w:val="Hyperlink"/>
                  <w:color w:val="auto"/>
                  <w:sz w:val="24"/>
                </w:rPr>
                <w:t>https://doi.org/10.1007/978-94-009-5891-3_9</w:t>
              </w:r>
            </w:hyperlink>
            <w:r w:rsidRPr="005C38A3">
              <w:rPr>
                <w:sz w:val="24"/>
              </w:rPr>
              <w:t xml:space="preserve"> </w:t>
            </w:r>
          </w:p>
        </w:tc>
      </w:tr>
      <w:tr w:rsidR="00464DD8" w:rsidRPr="005C38A3" w14:paraId="0B6298B4" w14:textId="77777777" w:rsidTr="005B3EDE">
        <w:trPr>
          <w:trHeight w:val="583"/>
          <w:jc w:val="center"/>
        </w:trPr>
        <w:tc>
          <w:tcPr>
            <w:tcW w:w="465" w:type="dxa"/>
          </w:tcPr>
          <w:p w14:paraId="07BF2ED0"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3</w:t>
            </w:r>
          </w:p>
        </w:tc>
        <w:tc>
          <w:tcPr>
            <w:tcW w:w="7912" w:type="dxa"/>
          </w:tcPr>
          <w:p w14:paraId="4C73A3E0" w14:textId="77777777" w:rsidR="00464DD8" w:rsidRPr="005C38A3" w:rsidRDefault="00464DD8" w:rsidP="005B3EDE">
            <w:pPr>
              <w:tabs>
                <w:tab w:val="left" w:pos="991"/>
              </w:tabs>
              <w:rPr>
                <w:sz w:val="24"/>
              </w:rPr>
            </w:pPr>
            <w:r w:rsidRPr="005C38A3">
              <w:rPr>
                <w:sz w:val="24"/>
              </w:rPr>
              <w:t xml:space="preserve">Goffinet, B., Shaw, A.J. (eds.) 2009. Bryophyte Biology, 2nd edition. Cambridge University Press, Cambridge. </w:t>
            </w:r>
          </w:p>
        </w:tc>
      </w:tr>
      <w:tr w:rsidR="00464DD8" w:rsidRPr="005C38A3" w14:paraId="424E94EC" w14:textId="77777777" w:rsidTr="005B3EDE">
        <w:trPr>
          <w:trHeight w:val="568"/>
          <w:jc w:val="center"/>
        </w:trPr>
        <w:tc>
          <w:tcPr>
            <w:tcW w:w="465" w:type="dxa"/>
          </w:tcPr>
          <w:p w14:paraId="6088DA13"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4</w:t>
            </w:r>
          </w:p>
        </w:tc>
        <w:tc>
          <w:tcPr>
            <w:tcW w:w="7912" w:type="dxa"/>
          </w:tcPr>
          <w:p w14:paraId="7D22FCF1" w14:textId="77777777" w:rsidR="00464DD8" w:rsidRPr="005C38A3" w:rsidRDefault="00464DD8" w:rsidP="005B3EDE">
            <w:pPr>
              <w:tabs>
                <w:tab w:val="left" w:pos="991"/>
              </w:tabs>
              <w:rPr>
                <w:sz w:val="24"/>
              </w:rPr>
            </w:pPr>
            <w:r w:rsidRPr="005C38A3">
              <w:rPr>
                <w:sz w:val="24"/>
              </w:rPr>
              <w:t>Longton, R. E. 1988. Biology of Polar Bryophytes and Lichens. Cambridge, UK. Cambridge University Press.</w:t>
            </w:r>
          </w:p>
        </w:tc>
      </w:tr>
      <w:tr w:rsidR="00464DD8" w:rsidRPr="005C38A3" w14:paraId="65CFA5E4" w14:textId="77777777" w:rsidTr="005B3EDE">
        <w:trPr>
          <w:trHeight w:val="314"/>
          <w:jc w:val="center"/>
        </w:trPr>
        <w:tc>
          <w:tcPr>
            <w:tcW w:w="465" w:type="dxa"/>
          </w:tcPr>
          <w:p w14:paraId="5BB406D0"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5</w:t>
            </w:r>
          </w:p>
        </w:tc>
        <w:tc>
          <w:tcPr>
            <w:tcW w:w="7912" w:type="dxa"/>
          </w:tcPr>
          <w:p w14:paraId="247634AD" w14:textId="77777777" w:rsidR="00464DD8" w:rsidRPr="005C38A3" w:rsidRDefault="00464DD8" w:rsidP="005B3EDE">
            <w:pPr>
              <w:tabs>
                <w:tab w:val="left" w:pos="991"/>
              </w:tabs>
              <w:rPr>
                <w:sz w:val="24"/>
              </w:rPr>
            </w:pPr>
            <w:r w:rsidRPr="005C38A3">
              <w:rPr>
                <w:sz w:val="24"/>
              </w:rPr>
              <w:t>Bierhorst, D. W. 1971. Morphology of vascular plants. New York: Macmillan.</w:t>
            </w:r>
          </w:p>
        </w:tc>
      </w:tr>
      <w:tr w:rsidR="00464DD8" w:rsidRPr="005C38A3" w14:paraId="2C910410" w14:textId="77777777" w:rsidTr="005B3EDE">
        <w:trPr>
          <w:trHeight w:val="583"/>
          <w:jc w:val="center"/>
        </w:trPr>
        <w:tc>
          <w:tcPr>
            <w:tcW w:w="465" w:type="dxa"/>
          </w:tcPr>
          <w:p w14:paraId="6A1BFBE2"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6</w:t>
            </w:r>
          </w:p>
        </w:tc>
        <w:tc>
          <w:tcPr>
            <w:tcW w:w="7912" w:type="dxa"/>
          </w:tcPr>
          <w:p w14:paraId="4E9B080F" w14:textId="77777777" w:rsidR="00464DD8" w:rsidRPr="005C38A3" w:rsidRDefault="00464DD8" w:rsidP="005B3EDE">
            <w:pPr>
              <w:tabs>
                <w:tab w:val="left" w:pos="991"/>
              </w:tabs>
              <w:rPr>
                <w:sz w:val="24"/>
              </w:rPr>
            </w:pPr>
            <w:r w:rsidRPr="005C38A3">
              <w:rPr>
                <w:sz w:val="24"/>
              </w:rPr>
              <w:t>Eames, A. J. 1936. Morphology of vascular plants. Lower groups. New York London: MacGraw-Hill.</w:t>
            </w:r>
          </w:p>
        </w:tc>
      </w:tr>
      <w:tr w:rsidR="00464DD8" w:rsidRPr="005C38A3" w14:paraId="0009A98D" w14:textId="77777777" w:rsidTr="005B3EDE">
        <w:trPr>
          <w:trHeight w:val="523"/>
          <w:jc w:val="center"/>
        </w:trPr>
        <w:tc>
          <w:tcPr>
            <w:tcW w:w="465" w:type="dxa"/>
          </w:tcPr>
          <w:p w14:paraId="5255A0C5"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lastRenderedPageBreak/>
              <w:t>7</w:t>
            </w:r>
          </w:p>
        </w:tc>
        <w:tc>
          <w:tcPr>
            <w:tcW w:w="7912" w:type="dxa"/>
          </w:tcPr>
          <w:p w14:paraId="3A057FEE" w14:textId="77777777" w:rsidR="00464DD8" w:rsidRPr="005C38A3" w:rsidRDefault="00464DD8" w:rsidP="005B3EDE">
            <w:pPr>
              <w:tabs>
                <w:tab w:val="left" w:pos="991"/>
              </w:tabs>
            </w:pPr>
            <w:r w:rsidRPr="005C38A3">
              <w:t>Erdtman, G. 1957. Pollen and spore morphology/plant taxonomy. Gymnospermae, Pteridophyta, Bryophyta (Illustrations). Stockholm: Almqvist and Wiksell.</w:t>
            </w:r>
          </w:p>
        </w:tc>
      </w:tr>
      <w:tr w:rsidR="00464DD8" w:rsidRPr="005C38A3" w14:paraId="447A1BD8" w14:textId="77777777" w:rsidTr="005B3EDE">
        <w:trPr>
          <w:trHeight w:val="314"/>
          <w:jc w:val="center"/>
        </w:trPr>
        <w:tc>
          <w:tcPr>
            <w:tcW w:w="465" w:type="dxa"/>
          </w:tcPr>
          <w:p w14:paraId="0DBA42C5"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8</w:t>
            </w:r>
          </w:p>
        </w:tc>
        <w:tc>
          <w:tcPr>
            <w:tcW w:w="7912" w:type="dxa"/>
          </w:tcPr>
          <w:p w14:paraId="3DA02A0D" w14:textId="77777777" w:rsidR="00464DD8" w:rsidRPr="005C38A3" w:rsidRDefault="00464DD8" w:rsidP="005B3EDE">
            <w:pPr>
              <w:tabs>
                <w:tab w:val="left" w:pos="991"/>
              </w:tabs>
            </w:pPr>
            <w:r w:rsidRPr="005C38A3">
              <w:t>Sporne, K. R. 1975. The morphology of pteridophytes. 4th edn. London: Hutchinson.</w:t>
            </w:r>
          </w:p>
        </w:tc>
      </w:tr>
      <w:tr w:rsidR="00464DD8" w:rsidRPr="005C38A3" w14:paraId="15A4F1E2" w14:textId="77777777" w:rsidTr="005B3EDE">
        <w:trPr>
          <w:trHeight w:val="523"/>
          <w:jc w:val="center"/>
        </w:trPr>
        <w:tc>
          <w:tcPr>
            <w:tcW w:w="465" w:type="dxa"/>
          </w:tcPr>
          <w:p w14:paraId="1B8AFD0C"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9</w:t>
            </w:r>
          </w:p>
        </w:tc>
        <w:tc>
          <w:tcPr>
            <w:tcW w:w="7912" w:type="dxa"/>
          </w:tcPr>
          <w:p w14:paraId="3E1A6517" w14:textId="77777777" w:rsidR="00464DD8" w:rsidRPr="005C38A3" w:rsidRDefault="00464DD8" w:rsidP="005B3EDE">
            <w:pPr>
              <w:tabs>
                <w:tab w:val="left" w:pos="991"/>
              </w:tabs>
            </w:pPr>
            <w:r w:rsidRPr="005C38A3">
              <w:t>Crang, R.C.; Lyons-Sobaski, S.; Wise, R.R. (2018) Plant Anatomy: A Concept-Based Approach to the Study of Seed Plants. Springer, New York, 725 pp.</w:t>
            </w:r>
          </w:p>
        </w:tc>
      </w:tr>
      <w:tr w:rsidR="00464DD8" w:rsidRPr="005C38A3" w14:paraId="3E67EF1C" w14:textId="77777777" w:rsidTr="005B3EDE">
        <w:trPr>
          <w:trHeight w:val="538"/>
          <w:jc w:val="center"/>
        </w:trPr>
        <w:tc>
          <w:tcPr>
            <w:tcW w:w="465" w:type="dxa"/>
          </w:tcPr>
          <w:p w14:paraId="73E02C5C"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10</w:t>
            </w:r>
          </w:p>
        </w:tc>
        <w:tc>
          <w:tcPr>
            <w:tcW w:w="7912" w:type="dxa"/>
          </w:tcPr>
          <w:p w14:paraId="7A12CDA3" w14:textId="77777777" w:rsidR="00464DD8" w:rsidRPr="005C38A3" w:rsidRDefault="00464DD8" w:rsidP="005B3EDE">
            <w:pPr>
              <w:tabs>
                <w:tab w:val="left" w:pos="991"/>
              </w:tabs>
            </w:pPr>
            <w:r w:rsidRPr="005C38A3">
              <w:t>Eames, Arthur Johnson; MacDaniels, Laurence H. (1947). An Introduction to Plant Anatomy 2nd ed. McGraw-Hill, New York.</w:t>
            </w:r>
          </w:p>
        </w:tc>
      </w:tr>
      <w:tr w:rsidR="00464DD8" w:rsidRPr="005C38A3" w14:paraId="1544151B" w14:textId="77777777" w:rsidTr="005B3EDE">
        <w:trPr>
          <w:trHeight w:val="420"/>
          <w:jc w:val="center"/>
        </w:trPr>
        <w:tc>
          <w:tcPr>
            <w:tcW w:w="465" w:type="dxa"/>
          </w:tcPr>
          <w:p w14:paraId="344CD99E"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11</w:t>
            </w:r>
          </w:p>
        </w:tc>
        <w:tc>
          <w:tcPr>
            <w:tcW w:w="7912" w:type="dxa"/>
          </w:tcPr>
          <w:p w14:paraId="03455114" w14:textId="77777777" w:rsidR="00464DD8" w:rsidRPr="005C38A3" w:rsidRDefault="00464DD8" w:rsidP="005B3EDE">
            <w:pPr>
              <w:tabs>
                <w:tab w:val="left" w:pos="991"/>
              </w:tabs>
            </w:pPr>
            <w:r w:rsidRPr="005C38A3">
              <w:t>Jeffrey, E. C. (1917). The anatomy of woody plants. Chicago, The University of Chicago Press.</w:t>
            </w:r>
          </w:p>
        </w:tc>
      </w:tr>
      <w:tr w:rsidR="00464DD8" w:rsidRPr="005C38A3" w14:paraId="3A0645F7" w14:textId="77777777" w:rsidTr="005B3EDE">
        <w:trPr>
          <w:trHeight w:val="523"/>
          <w:jc w:val="center"/>
        </w:trPr>
        <w:tc>
          <w:tcPr>
            <w:tcW w:w="465" w:type="dxa"/>
          </w:tcPr>
          <w:p w14:paraId="6FEA600F"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12</w:t>
            </w:r>
          </w:p>
        </w:tc>
        <w:tc>
          <w:tcPr>
            <w:tcW w:w="7912" w:type="dxa"/>
          </w:tcPr>
          <w:p w14:paraId="0D741996" w14:textId="77777777" w:rsidR="00464DD8" w:rsidRPr="005C38A3" w:rsidRDefault="00464DD8" w:rsidP="005B3EDE">
            <w:pPr>
              <w:tabs>
                <w:tab w:val="left" w:pos="991"/>
              </w:tabs>
            </w:pPr>
            <w:r w:rsidRPr="005C38A3">
              <w:t>Cutler, D. F.; Gregory, M.; Rudall, P. (eds.) (1960-2014). Anatomy of the Monocotyledons. 10 vols. Oxford University Press.</w:t>
            </w:r>
          </w:p>
        </w:tc>
      </w:tr>
      <w:tr w:rsidR="00464DD8" w:rsidRPr="005C38A3" w14:paraId="32F2D28E" w14:textId="77777777" w:rsidTr="005B3EDE">
        <w:trPr>
          <w:trHeight w:val="568"/>
          <w:jc w:val="center"/>
        </w:trPr>
        <w:tc>
          <w:tcPr>
            <w:tcW w:w="465" w:type="dxa"/>
          </w:tcPr>
          <w:p w14:paraId="1DB6F098" w14:textId="77777777" w:rsidR="00464DD8" w:rsidRPr="005C38A3" w:rsidRDefault="00464DD8" w:rsidP="005B3EDE">
            <w:pPr>
              <w:spacing w:line="276" w:lineRule="auto"/>
              <w:rPr>
                <w:rFonts w:ascii="Times New Roman" w:hAnsi="Times New Roman" w:cs="Times New Roman"/>
                <w:sz w:val="24"/>
                <w:szCs w:val="24"/>
              </w:rPr>
            </w:pPr>
            <w:r w:rsidRPr="005C38A3">
              <w:rPr>
                <w:rFonts w:ascii="Times New Roman" w:hAnsi="Times New Roman" w:cs="Times New Roman"/>
                <w:sz w:val="24"/>
                <w:szCs w:val="24"/>
              </w:rPr>
              <w:t>13</w:t>
            </w:r>
          </w:p>
        </w:tc>
        <w:tc>
          <w:tcPr>
            <w:tcW w:w="7912" w:type="dxa"/>
          </w:tcPr>
          <w:p w14:paraId="0E38C539" w14:textId="77777777" w:rsidR="00464DD8" w:rsidRPr="005C38A3" w:rsidRDefault="00464DD8" w:rsidP="005B3EDE">
            <w:pPr>
              <w:tabs>
                <w:tab w:val="left" w:pos="991"/>
              </w:tabs>
            </w:pPr>
            <w:r w:rsidRPr="005C38A3">
              <w:rPr>
                <w:sz w:val="24"/>
              </w:rPr>
              <w:t>Metcalfe, C.R.; Chalk, L. (1957). Anatomy of the Dicotyledons: Leaves, stem and wood in relation to taxonomy, with notes on economic uses. 2 vols. Oxford: Clarendon Press. 1500 pp.</w:t>
            </w:r>
          </w:p>
        </w:tc>
      </w:tr>
    </w:tbl>
    <w:p w14:paraId="288469EE" w14:textId="77777777" w:rsidR="00464DD8" w:rsidRPr="005C38A3" w:rsidRDefault="00464DD8" w:rsidP="00464DD8">
      <w:pPr>
        <w:spacing w:after="0"/>
        <w:jc w:val="center"/>
        <w:rPr>
          <w:rFonts w:ascii="Times New Roman" w:hAnsi="Times New Roman" w:cs="Times New Roman"/>
          <w:b/>
          <w:sz w:val="28"/>
          <w:szCs w:val="24"/>
        </w:rPr>
      </w:pPr>
    </w:p>
    <w:p w14:paraId="7AE088DA" w14:textId="4E657EA4" w:rsidR="00464DD8" w:rsidRPr="00AD2C74" w:rsidRDefault="00464DD8" w:rsidP="00464DD8">
      <w:pPr>
        <w:spacing w:after="0"/>
        <w:jc w:val="center"/>
        <w:rPr>
          <w:rFonts w:ascii="Times New Roman" w:hAnsi="Times New Roman" w:cs="Times New Roman"/>
          <w:b/>
          <w:sz w:val="28"/>
          <w:szCs w:val="24"/>
        </w:rPr>
      </w:pPr>
      <w:r>
        <w:rPr>
          <w:rFonts w:ascii="Times New Roman" w:hAnsi="Times New Roman" w:cs="Times New Roman"/>
          <w:b/>
          <w:color w:val="FF0000"/>
          <w:sz w:val="28"/>
          <w:szCs w:val="24"/>
        </w:rPr>
        <w:br w:type="page"/>
      </w:r>
      <w:r w:rsidRPr="00AD2C74">
        <w:rPr>
          <w:rFonts w:ascii="Times New Roman" w:hAnsi="Times New Roman" w:cs="Times New Roman"/>
          <w:b/>
          <w:sz w:val="28"/>
          <w:szCs w:val="24"/>
        </w:rPr>
        <w:lastRenderedPageBreak/>
        <w:t xml:space="preserve">Course Code and Title: </w:t>
      </w:r>
      <w:r w:rsidR="0055209C" w:rsidRPr="0055209C">
        <w:rPr>
          <w:rFonts w:ascii="Times New Roman" w:hAnsi="Times New Roman" w:cs="Times New Roman"/>
          <w:b/>
          <w:sz w:val="28"/>
          <w:szCs w:val="24"/>
        </w:rPr>
        <w:t>US407BOT</w:t>
      </w:r>
    </w:p>
    <w:p w14:paraId="12EF18A5" w14:textId="77777777" w:rsidR="00464DD8" w:rsidRPr="00AD2C74" w:rsidRDefault="00464DD8" w:rsidP="00464DD8">
      <w:pPr>
        <w:spacing w:after="0"/>
        <w:jc w:val="center"/>
        <w:rPr>
          <w:rFonts w:ascii="Times New Roman" w:hAnsi="Times New Roman" w:cs="Times New Roman"/>
          <w:b/>
          <w:sz w:val="28"/>
          <w:szCs w:val="24"/>
        </w:rPr>
      </w:pPr>
      <w:r w:rsidRPr="00AD2C74">
        <w:rPr>
          <w:rFonts w:ascii="Times New Roman" w:hAnsi="Times New Roman" w:cs="Times New Roman"/>
          <w:b/>
          <w:sz w:val="28"/>
          <w:szCs w:val="24"/>
        </w:rPr>
        <w:t>PLANT PHYSIOLOGY AND ENVIRONMENTAL BOTANY</w:t>
      </w:r>
    </w:p>
    <w:tbl>
      <w:tblPr>
        <w:tblStyle w:val="TableGrid"/>
        <w:tblpPr w:leftFromText="180" w:rightFromText="180" w:vertAnchor="text" w:horzAnchor="margin" w:tblpXSpec="center" w:tblpY="79"/>
        <w:tblW w:w="8407" w:type="dxa"/>
        <w:tblLook w:val="04A0" w:firstRow="1" w:lastRow="0" w:firstColumn="1" w:lastColumn="0" w:noHBand="0" w:noVBand="1"/>
      </w:tblPr>
      <w:tblGrid>
        <w:gridCol w:w="1274"/>
        <w:gridCol w:w="1662"/>
        <w:gridCol w:w="3290"/>
        <w:gridCol w:w="2181"/>
      </w:tblGrid>
      <w:tr w:rsidR="00464DD8" w:rsidRPr="00AD2C74" w14:paraId="5EDAF541" w14:textId="77777777" w:rsidTr="005B3EDE">
        <w:trPr>
          <w:trHeight w:val="477"/>
        </w:trPr>
        <w:tc>
          <w:tcPr>
            <w:tcW w:w="1274" w:type="dxa"/>
          </w:tcPr>
          <w:p w14:paraId="799138BF" w14:textId="77777777" w:rsidR="00464DD8" w:rsidRPr="00AD2C74" w:rsidRDefault="00464DD8" w:rsidP="005B3EDE">
            <w:pPr>
              <w:jc w:val="center"/>
              <w:rPr>
                <w:rFonts w:ascii="Times New Roman" w:hAnsi="Times New Roman" w:cs="Times New Roman"/>
                <w:b/>
                <w:sz w:val="24"/>
                <w:szCs w:val="24"/>
              </w:rPr>
            </w:pPr>
            <w:r w:rsidRPr="00AD2C74">
              <w:rPr>
                <w:rFonts w:ascii="Times New Roman" w:hAnsi="Times New Roman" w:cs="Times New Roman"/>
                <w:b/>
                <w:sz w:val="24"/>
                <w:szCs w:val="24"/>
              </w:rPr>
              <w:t xml:space="preserve">Level: 6.0 </w:t>
            </w:r>
          </w:p>
        </w:tc>
        <w:tc>
          <w:tcPr>
            <w:tcW w:w="1662" w:type="dxa"/>
          </w:tcPr>
          <w:p w14:paraId="533AEA2D" w14:textId="77777777" w:rsidR="00464DD8" w:rsidRPr="00AD2C74" w:rsidRDefault="00464DD8" w:rsidP="005B3EDE">
            <w:pPr>
              <w:jc w:val="center"/>
              <w:rPr>
                <w:rFonts w:ascii="Times New Roman" w:hAnsi="Times New Roman" w:cs="Times New Roman"/>
                <w:b/>
                <w:sz w:val="24"/>
                <w:szCs w:val="24"/>
              </w:rPr>
            </w:pPr>
            <w:r w:rsidRPr="00AD2C74">
              <w:rPr>
                <w:rFonts w:ascii="Times New Roman" w:hAnsi="Times New Roman" w:cs="Times New Roman"/>
                <w:b/>
                <w:sz w:val="24"/>
                <w:szCs w:val="24"/>
              </w:rPr>
              <w:t>Credits: 04</w:t>
            </w:r>
          </w:p>
        </w:tc>
        <w:tc>
          <w:tcPr>
            <w:tcW w:w="3290" w:type="dxa"/>
          </w:tcPr>
          <w:p w14:paraId="1636A4AE" w14:textId="77777777" w:rsidR="00464DD8" w:rsidRPr="00AD2C74" w:rsidRDefault="00464DD8" w:rsidP="005B3EDE">
            <w:pPr>
              <w:jc w:val="center"/>
              <w:rPr>
                <w:rFonts w:ascii="Times New Roman" w:hAnsi="Times New Roman" w:cs="Times New Roman"/>
                <w:b/>
                <w:sz w:val="24"/>
                <w:szCs w:val="24"/>
              </w:rPr>
            </w:pPr>
            <w:r w:rsidRPr="00AD2C74">
              <w:rPr>
                <w:rFonts w:ascii="Times New Roman" w:hAnsi="Times New Roman" w:cs="Times New Roman"/>
                <w:b/>
                <w:sz w:val="24"/>
                <w:szCs w:val="24"/>
              </w:rPr>
              <w:t xml:space="preserve">Number of Lectures:  </w:t>
            </w:r>
            <w:r>
              <w:rPr>
                <w:rFonts w:ascii="Times New Roman" w:hAnsi="Times New Roman" w:cs="Times New Roman"/>
                <w:b/>
                <w:sz w:val="24"/>
                <w:szCs w:val="24"/>
              </w:rPr>
              <w:t>6</w:t>
            </w:r>
            <w:r w:rsidRPr="00AD2C74">
              <w:rPr>
                <w:rFonts w:ascii="Times New Roman" w:hAnsi="Times New Roman" w:cs="Times New Roman"/>
                <w:b/>
                <w:sz w:val="24"/>
                <w:szCs w:val="24"/>
              </w:rPr>
              <w:t>0</w:t>
            </w:r>
          </w:p>
        </w:tc>
        <w:tc>
          <w:tcPr>
            <w:tcW w:w="2181" w:type="dxa"/>
          </w:tcPr>
          <w:p w14:paraId="49586301" w14:textId="263DEA12" w:rsidR="00464DD8" w:rsidRPr="00AD2C74" w:rsidRDefault="00464DD8" w:rsidP="005B3EDE">
            <w:pPr>
              <w:jc w:val="center"/>
              <w:rPr>
                <w:rFonts w:ascii="Times New Roman" w:hAnsi="Times New Roman" w:cs="Times New Roman"/>
                <w:b/>
                <w:sz w:val="24"/>
                <w:szCs w:val="24"/>
              </w:rPr>
            </w:pPr>
            <w:r w:rsidRPr="00AD2C74">
              <w:rPr>
                <w:rFonts w:ascii="Times New Roman" w:hAnsi="Times New Roman" w:cs="Times New Roman"/>
                <w:b/>
                <w:sz w:val="24"/>
                <w:szCs w:val="24"/>
              </w:rPr>
              <w:t>Semester-</w:t>
            </w:r>
            <w:r w:rsidR="002B183D">
              <w:rPr>
                <w:rFonts w:ascii="Times New Roman" w:hAnsi="Times New Roman" w:cs="Times New Roman"/>
                <w:b/>
                <w:color w:val="000000" w:themeColor="text1"/>
                <w:sz w:val="24"/>
                <w:szCs w:val="24"/>
              </w:rPr>
              <w:t xml:space="preserve"> VI</w:t>
            </w:r>
            <w:r w:rsidR="002B183D" w:rsidRPr="007E3403">
              <w:rPr>
                <w:rFonts w:ascii="Times New Roman" w:hAnsi="Times New Roman" w:cs="Times New Roman"/>
                <w:b/>
                <w:color w:val="000000" w:themeColor="text1"/>
                <w:sz w:val="24"/>
                <w:szCs w:val="24"/>
              </w:rPr>
              <w:t>I</w:t>
            </w:r>
            <w:r w:rsidR="002B183D">
              <w:rPr>
                <w:rFonts w:ascii="Times New Roman" w:hAnsi="Times New Roman" w:cs="Times New Roman"/>
                <w:b/>
                <w:color w:val="000000" w:themeColor="text1"/>
                <w:sz w:val="24"/>
                <w:szCs w:val="24"/>
              </w:rPr>
              <w:t>I</w:t>
            </w:r>
          </w:p>
        </w:tc>
      </w:tr>
    </w:tbl>
    <w:p w14:paraId="10FF9AEE" w14:textId="77777777" w:rsidR="00464DD8" w:rsidRPr="008E28C7" w:rsidRDefault="00464DD8" w:rsidP="00464DD8">
      <w:pPr>
        <w:rPr>
          <w:rFonts w:ascii="Times New Roman" w:hAnsi="Times New Roman" w:cs="Times New Roman"/>
          <w:b/>
          <w:color w:val="FF0000"/>
          <w:sz w:val="24"/>
          <w:szCs w:val="24"/>
        </w:rPr>
      </w:pPr>
    </w:p>
    <w:p w14:paraId="38E7478C" w14:textId="77777777" w:rsidR="00464DD8" w:rsidRPr="001F0EF2" w:rsidRDefault="00464DD8" w:rsidP="00464DD8">
      <w:pPr>
        <w:spacing w:after="0"/>
        <w:rPr>
          <w:rFonts w:ascii="Times New Roman" w:hAnsi="Times New Roman" w:cs="Times New Roman"/>
          <w:sz w:val="24"/>
          <w:szCs w:val="24"/>
        </w:rPr>
      </w:pPr>
      <w:r w:rsidRPr="001F0EF2">
        <w:rPr>
          <w:rFonts w:ascii="Times New Roman" w:hAnsi="Times New Roman" w:cs="Times New Roman"/>
          <w:b/>
          <w:sz w:val="24"/>
          <w:szCs w:val="24"/>
        </w:rPr>
        <w:t>Learning Objectives:</w:t>
      </w:r>
      <w:r w:rsidRPr="001F0EF2">
        <w:rPr>
          <w:rFonts w:ascii="Times New Roman" w:hAnsi="Times New Roman" w:cs="Times New Roman"/>
          <w:sz w:val="24"/>
          <w:szCs w:val="24"/>
        </w:rPr>
        <w:t xml:space="preserve"> </w:t>
      </w:r>
    </w:p>
    <w:p w14:paraId="1BB08A59" w14:textId="77777777" w:rsidR="00464DD8" w:rsidRPr="001F0EF2" w:rsidRDefault="00464DD8" w:rsidP="00464DD8">
      <w:pPr>
        <w:pStyle w:val="ListParagraph"/>
        <w:numPr>
          <w:ilvl w:val="0"/>
          <w:numId w:val="14"/>
        </w:numPr>
        <w:rPr>
          <w:rFonts w:ascii="Times New Roman" w:hAnsi="Times New Roman" w:cs="Times New Roman"/>
          <w:sz w:val="24"/>
          <w:szCs w:val="24"/>
        </w:rPr>
      </w:pPr>
      <w:r w:rsidRPr="001F0EF2">
        <w:rPr>
          <w:rFonts w:ascii="Times New Roman" w:hAnsi="Times New Roman" w:cs="Times New Roman"/>
          <w:sz w:val="24"/>
          <w:szCs w:val="24"/>
        </w:rPr>
        <w:t>Distinguish key physiological processes underlying the seed germination.</w:t>
      </w:r>
    </w:p>
    <w:p w14:paraId="5EB82C8E" w14:textId="77777777" w:rsidR="00464DD8" w:rsidRPr="001F0EF2" w:rsidRDefault="00464DD8" w:rsidP="00464DD8">
      <w:pPr>
        <w:pStyle w:val="ListParagraph"/>
        <w:numPr>
          <w:ilvl w:val="0"/>
          <w:numId w:val="14"/>
        </w:numPr>
        <w:rPr>
          <w:rFonts w:ascii="Times New Roman" w:hAnsi="Times New Roman" w:cs="Times New Roman"/>
          <w:sz w:val="24"/>
          <w:szCs w:val="24"/>
        </w:rPr>
      </w:pPr>
      <w:r w:rsidRPr="001F0EF2">
        <w:rPr>
          <w:rFonts w:ascii="Times New Roman" w:hAnsi="Times New Roman" w:cs="Times New Roman"/>
          <w:sz w:val="24"/>
          <w:szCs w:val="24"/>
        </w:rPr>
        <w:t>Identify the physiological factors that regulate growth and developmental processes of plants.</w:t>
      </w:r>
    </w:p>
    <w:p w14:paraId="5A923494" w14:textId="77777777" w:rsidR="00464DD8" w:rsidRPr="001F0EF2" w:rsidRDefault="00464DD8" w:rsidP="00464DD8">
      <w:pPr>
        <w:pStyle w:val="ListParagraph"/>
        <w:numPr>
          <w:ilvl w:val="0"/>
          <w:numId w:val="14"/>
        </w:numPr>
        <w:rPr>
          <w:rFonts w:ascii="Times New Roman" w:hAnsi="Times New Roman" w:cs="Times New Roman"/>
          <w:sz w:val="24"/>
          <w:szCs w:val="24"/>
        </w:rPr>
      </w:pPr>
      <w:r w:rsidRPr="001F0EF2">
        <w:rPr>
          <w:rFonts w:ascii="Times New Roman" w:hAnsi="Times New Roman" w:cs="Times New Roman"/>
          <w:sz w:val="24"/>
          <w:szCs w:val="24"/>
        </w:rPr>
        <w:t>Demonstrate clear understanding of crop-environment interaction and its implication on crop growth and yield.</w:t>
      </w:r>
    </w:p>
    <w:p w14:paraId="35F7E84F" w14:textId="77777777" w:rsidR="00464DD8" w:rsidRPr="001F0EF2" w:rsidRDefault="00464DD8" w:rsidP="00464DD8">
      <w:pPr>
        <w:pStyle w:val="ListParagraph"/>
        <w:numPr>
          <w:ilvl w:val="0"/>
          <w:numId w:val="14"/>
        </w:numPr>
        <w:rPr>
          <w:rFonts w:ascii="Times New Roman" w:hAnsi="Times New Roman" w:cs="Times New Roman"/>
          <w:sz w:val="24"/>
          <w:szCs w:val="24"/>
        </w:rPr>
      </w:pPr>
      <w:r w:rsidRPr="001F0EF2">
        <w:rPr>
          <w:rFonts w:ascii="Times New Roman" w:hAnsi="Times New Roman" w:cs="Times New Roman"/>
          <w:sz w:val="24"/>
          <w:szCs w:val="24"/>
        </w:rPr>
        <w:t>Integrate and apply their knowledge of crop physiology for analytical thinking and solving practical problems experienced in agricultural systems.</w:t>
      </w:r>
    </w:p>
    <w:p w14:paraId="0297F0AD" w14:textId="77777777" w:rsidR="00464DD8" w:rsidRPr="001F0EF2" w:rsidRDefault="00464DD8" w:rsidP="00464DD8">
      <w:pPr>
        <w:pStyle w:val="ListParagraph"/>
        <w:numPr>
          <w:ilvl w:val="0"/>
          <w:numId w:val="14"/>
        </w:numPr>
        <w:spacing w:after="0"/>
        <w:jc w:val="both"/>
        <w:rPr>
          <w:rFonts w:ascii="Times New Roman" w:hAnsi="Times New Roman" w:cs="Times New Roman"/>
          <w:sz w:val="24"/>
          <w:szCs w:val="24"/>
        </w:rPr>
      </w:pPr>
      <w:r w:rsidRPr="001F0EF2">
        <w:rPr>
          <w:rFonts w:ascii="Times New Roman" w:hAnsi="Times New Roman" w:cs="Times New Roman"/>
          <w:sz w:val="24"/>
          <w:szCs w:val="24"/>
        </w:rPr>
        <w:t>Students should be able to understand how to apply the basic concepts of Plant Physiology in other fields and also to know and discuss the concept of physiological processes of plants.</w:t>
      </w:r>
    </w:p>
    <w:p w14:paraId="19F8C563" w14:textId="77777777" w:rsidR="00464DD8" w:rsidRPr="001F0EF2" w:rsidRDefault="00464DD8" w:rsidP="00464DD8">
      <w:pPr>
        <w:spacing w:after="0"/>
        <w:jc w:val="both"/>
        <w:rPr>
          <w:rFonts w:ascii="Times New Roman" w:hAnsi="Times New Roman" w:cs="Times New Roman"/>
          <w:b/>
          <w:sz w:val="24"/>
          <w:szCs w:val="24"/>
        </w:rPr>
      </w:pPr>
    </w:p>
    <w:p w14:paraId="77B924B4" w14:textId="77777777" w:rsidR="00464DD8" w:rsidRPr="001F0EF2" w:rsidRDefault="00464DD8" w:rsidP="00464DD8">
      <w:pPr>
        <w:spacing w:after="0"/>
        <w:jc w:val="both"/>
        <w:rPr>
          <w:rFonts w:ascii="Times New Roman" w:hAnsi="Times New Roman" w:cs="Times New Roman"/>
          <w:sz w:val="23"/>
          <w:szCs w:val="23"/>
        </w:rPr>
      </w:pPr>
      <w:r w:rsidRPr="001F0EF2">
        <w:rPr>
          <w:rFonts w:ascii="Times New Roman" w:hAnsi="Times New Roman" w:cs="Times New Roman"/>
          <w:b/>
          <w:sz w:val="24"/>
          <w:szCs w:val="24"/>
        </w:rPr>
        <w:t>Learning Outcomes:</w:t>
      </w:r>
      <w:r w:rsidRPr="001F0EF2">
        <w:rPr>
          <w:rFonts w:ascii="Times New Roman" w:hAnsi="Times New Roman" w:cs="Times New Roman"/>
          <w:sz w:val="23"/>
          <w:szCs w:val="23"/>
        </w:rPr>
        <w:t xml:space="preserve"> </w:t>
      </w:r>
    </w:p>
    <w:p w14:paraId="14C21803" w14:textId="77777777" w:rsidR="00464DD8" w:rsidRPr="001F0EF2" w:rsidRDefault="00464DD8" w:rsidP="00464DD8">
      <w:pPr>
        <w:ind w:left="360"/>
        <w:rPr>
          <w:rFonts w:ascii="Times New Roman" w:hAnsi="Times New Roman" w:cs="Times New Roman"/>
          <w:sz w:val="24"/>
          <w:szCs w:val="24"/>
        </w:rPr>
      </w:pPr>
      <w:r w:rsidRPr="001F0EF2">
        <w:rPr>
          <w:rFonts w:ascii="Times New Roman" w:hAnsi="Times New Roman" w:cs="Times New Roman"/>
          <w:sz w:val="24"/>
          <w:szCs w:val="24"/>
        </w:rPr>
        <w:t>On completion of the course students should be able to</w:t>
      </w:r>
      <w:r w:rsidRPr="001F0EF2">
        <w:rPr>
          <w:rFonts w:ascii="Times New Roman" w:hAnsi="Times New Roman" w:cs="Times New Roman"/>
          <w:sz w:val="23"/>
          <w:szCs w:val="23"/>
        </w:rPr>
        <w:t xml:space="preserve"> understand</w:t>
      </w:r>
    </w:p>
    <w:p w14:paraId="751FE010" w14:textId="77777777" w:rsidR="00464DD8" w:rsidRPr="001F0EF2" w:rsidRDefault="00464DD8" w:rsidP="00464DD8">
      <w:pPr>
        <w:pStyle w:val="ListParagraph"/>
        <w:numPr>
          <w:ilvl w:val="0"/>
          <w:numId w:val="34"/>
        </w:numPr>
        <w:autoSpaceDE w:val="0"/>
        <w:autoSpaceDN w:val="0"/>
        <w:adjustRightInd w:val="0"/>
        <w:spacing w:after="0" w:line="240" w:lineRule="auto"/>
        <w:rPr>
          <w:rFonts w:ascii="Times New Roman" w:hAnsi="Times New Roman" w:cs="Times New Roman"/>
          <w:sz w:val="24"/>
          <w:szCs w:val="24"/>
        </w:rPr>
      </w:pPr>
      <w:r w:rsidRPr="001F0EF2">
        <w:rPr>
          <w:rFonts w:ascii="Times New Roman" w:hAnsi="Times New Roman" w:cs="Times New Roman"/>
          <w:sz w:val="24"/>
          <w:szCs w:val="24"/>
        </w:rPr>
        <w:t xml:space="preserve">How to apply the basic concepts of Plant Physiology in other fields and also to know and discuss the concept of physiological processes of plants. </w:t>
      </w:r>
    </w:p>
    <w:p w14:paraId="62E3AFC2" w14:textId="77777777" w:rsidR="00464DD8" w:rsidRPr="001F0EF2" w:rsidRDefault="00464DD8" w:rsidP="00464DD8">
      <w:pPr>
        <w:pStyle w:val="ListParagraph"/>
        <w:numPr>
          <w:ilvl w:val="0"/>
          <w:numId w:val="34"/>
        </w:numPr>
        <w:rPr>
          <w:rFonts w:ascii="Times New Roman" w:hAnsi="Times New Roman" w:cs="Times New Roman"/>
          <w:sz w:val="24"/>
          <w:szCs w:val="24"/>
        </w:rPr>
      </w:pPr>
      <w:r w:rsidRPr="001F0EF2">
        <w:rPr>
          <w:rFonts w:ascii="Times New Roman" w:hAnsi="Times New Roman" w:cs="Times New Roman"/>
          <w:sz w:val="24"/>
          <w:szCs w:val="24"/>
        </w:rPr>
        <w:t>Distinguish key physiological processes underlying the seed germination.</w:t>
      </w:r>
    </w:p>
    <w:p w14:paraId="53DA9FAF" w14:textId="77777777" w:rsidR="00464DD8" w:rsidRPr="001F0EF2" w:rsidRDefault="00464DD8" w:rsidP="00464DD8">
      <w:pPr>
        <w:pStyle w:val="ListParagraph"/>
        <w:numPr>
          <w:ilvl w:val="0"/>
          <w:numId w:val="34"/>
        </w:numPr>
        <w:rPr>
          <w:rFonts w:ascii="Times New Roman" w:hAnsi="Times New Roman" w:cs="Times New Roman"/>
          <w:sz w:val="24"/>
          <w:szCs w:val="24"/>
        </w:rPr>
      </w:pPr>
      <w:r w:rsidRPr="001F0EF2">
        <w:rPr>
          <w:rFonts w:ascii="Times New Roman" w:hAnsi="Times New Roman" w:cs="Times New Roman"/>
          <w:sz w:val="24"/>
          <w:szCs w:val="24"/>
        </w:rPr>
        <w:t>Identify the physiological factors that regulate growth and developmental processes of plants.</w:t>
      </w:r>
    </w:p>
    <w:p w14:paraId="052CE03C" w14:textId="77777777" w:rsidR="00464DD8" w:rsidRPr="001F0EF2" w:rsidRDefault="00464DD8" w:rsidP="00464DD8">
      <w:pPr>
        <w:pStyle w:val="ListParagraph"/>
        <w:numPr>
          <w:ilvl w:val="0"/>
          <w:numId w:val="34"/>
        </w:numPr>
        <w:rPr>
          <w:rFonts w:ascii="Times New Roman" w:hAnsi="Times New Roman" w:cs="Times New Roman"/>
          <w:sz w:val="24"/>
          <w:szCs w:val="24"/>
        </w:rPr>
      </w:pPr>
      <w:r w:rsidRPr="001F0EF2">
        <w:rPr>
          <w:rFonts w:ascii="Times New Roman" w:hAnsi="Times New Roman" w:cs="Times New Roman"/>
          <w:sz w:val="24"/>
          <w:szCs w:val="24"/>
        </w:rPr>
        <w:t>Demonstrate clear understanding of crop-environment interaction and its implication on crop growth and yield.</w:t>
      </w:r>
    </w:p>
    <w:p w14:paraId="25A3013D" w14:textId="77777777" w:rsidR="00464DD8" w:rsidRPr="001F0EF2" w:rsidRDefault="00464DD8" w:rsidP="00464DD8">
      <w:pPr>
        <w:pStyle w:val="ListParagraph"/>
        <w:numPr>
          <w:ilvl w:val="0"/>
          <w:numId w:val="34"/>
        </w:numPr>
        <w:rPr>
          <w:rFonts w:ascii="Times New Roman" w:hAnsi="Times New Roman" w:cs="Times New Roman"/>
          <w:sz w:val="24"/>
          <w:szCs w:val="24"/>
        </w:rPr>
      </w:pPr>
      <w:r w:rsidRPr="001F0EF2">
        <w:rPr>
          <w:rFonts w:ascii="Times New Roman" w:hAnsi="Times New Roman" w:cs="Times New Roman"/>
          <w:sz w:val="24"/>
          <w:szCs w:val="24"/>
        </w:rPr>
        <w:t>Integrate and apply their knowledge of crop physiology for analytical thinking and solving practical problems experienced in agricultural systems.</w:t>
      </w:r>
    </w:p>
    <w:p w14:paraId="797357C6" w14:textId="77777777" w:rsidR="00464DD8" w:rsidRPr="001F0EF2" w:rsidRDefault="00464DD8" w:rsidP="00464DD8">
      <w:pPr>
        <w:pStyle w:val="ListParagraph"/>
        <w:numPr>
          <w:ilvl w:val="0"/>
          <w:numId w:val="34"/>
        </w:numPr>
        <w:rPr>
          <w:rFonts w:ascii="Times New Roman" w:hAnsi="Times New Roman" w:cs="Times New Roman"/>
          <w:b/>
          <w:bCs/>
          <w:sz w:val="24"/>
          <w:szCs w:val="24"/>
        </w:rPr>
      </w:pPr>
      <w:r w:rsidRPr="001F0EF2">
        <w:rPr>
          <w:rFonts w:ascii="Times New Roman" w:hAnsi="Times New Roman" w:cs="Times New Roman"/>
          <w:sz w:val="24"/>
          <w:szCs w:val="24"/>
        </w:rPr>
        <w:t>To understand and apply ecological principles and understand legislation and measures to solve environmental problems.</w:t>
      </w:r>
    </w:p>
    <w:p w14:paraId="58FB463B" w14:textId="77777777" w:rsidR="00464DD8" w:rsidRPr="001F0EF2" w:rsidRDefault="00464DD8" w:rsidP="00464DD8">
      <w:pPr>
        <w:ind w:left="360"/>
        <w:rPr>
          <w:rFonts w:ascii="Times New Roman" w:hAnsi="Times New Roman" w:cs="Times New Roman"/>
          <w:sz w:val="24"/>
          <w:szCs w:val="24"/>
        </w:rPr>
      </w:pPr>
      <w:r w:rsidRPr="001F0EF2">
        <w:rPr>
          <w:rFonts w:ascii="Times New Roman" w:hAnsi="Times New Roman" w:cs="Times New Roman"/>
          <w:b/>
          <w:bCs/>
          <w:sz w:val="24"/>
          <w:szCs w:val="24"/>
        </w:rPr>
        <w:t xml:space="preserve">Course Contents: </w:t>
      </w:r>
    </w:p>
    <w:tbl>
      <w:tblPr>
        <w:tblStyle w:val="TableGrid"/>
        <w:tblW w:w="8617" w:type="dxa"/>
        <w:jc w:val="center"/>
        <w:tblLook w:val="04A0" w:firstRow="1" w:lastRow="0" w:firstColumn="1" w:lastColumn="0" w:noHBand="0" w:noVBand="1"/>
      </w:tblPr>
      <w:tblGrid>
        <w:gridCol w:w="478"/>
        <w:gridCol w:w="6822"/>
        <w:gridCol w:w="1317"/>
      </w:tblGrid>
      <w:tr w:rsidR="00464DD8" w:rsidRPr="001F0EF2" w14:paraId="47B769C0" w14:textId="77777777" w:rsidTr="005B3EDE">
        <w:trPr>
          <w:trHeight w:val="269"/>
          <w:jc w:val="center"/>
        </w:trPr>
        <w:tc>
          <w:tcPr>
            <w:tcW w:w="8617" w:type="dxa"/>
            <w:gridSpan w:val="3"/>
          </w:tcPr>
          <w:p w14:paraId="3AC236A7" w14:textId="77777777" w:rsidR="00464DD8" w:rsidRPr="001F0EF2" w:rsidRDefault="00464DD8" w:rsidP="005B3EDE">
            <w:pPr>
              <w:pStyle w:val="Default"/>
              <w:rPr>
                <w:b/>
                <w:color w:val="auto"/>
              </w:rPr>
            </w:pPr>
            <w:r w:rsidRPr="001F0EF2">
              <w:rPr>
                <w:b/>
                <w:color w:val="auto"/>
              </w:rPr>
              <w:t xml:space="preserve">Unit - I      </w:t>
            </w:r>
            <w:r w:rsidRPr="001F0EF2">
              <w:rPr>
                <w:b/>
                <w:bCs/>
                <w:color w:val="auto"/>
              </w:rPr>
              <w:t xml:space="preserve">SEED PHYSIOLOGY                                                                       </w:t>
            </w:r>
            <w:r w:rsidRPr="001F0EF2">
              <w:rPr>
                <w:b/>
                <w:color w:val="auto"/>
              </w:rPr>
              <w:t>1</w:t>
            </w:r>
            <w:r>
              <w:rPr>
                <w:b/>
                <w:color w:val="auto"/>
              </w:rPr>
              <w:t>5</w:t>
            </w:r>
            <w:r w:rsidRPr="001F0EF2">
              <w:rPr>
                <w:b/>
                <w:color w:val="auto"/>
              </w:rPr>
              <w:t xml:space="preserve"> Lectures</w:t>
            </w:r>
          </w:p>
        </w:tc>
      </w:tr>
      <w:tr w:rsidR="00464DD8" w:rsidRPr="001F0EF2" w14:paraId="163FDB9F" w14:textId="77777777" w:rsidTr="005B3EDE">
        <w:trPr>
          <w:trHeight w:val="269"/>
          <w:jc w:val="center"/>
        </w:trPr>
        <w:tc>
          <w:tcPr>
            <w:tcW w:w="478" w:type="dxa"/>
          </w:tcPr>
          <w:p w14:paraId="6260D6B8" w14:textId="77777777" w:rsidR="00464DD8" w:rsidRPr="001F0EF2" w:rsidRDefault="00464DD8" w:rsidP="005B3EDE">
            <w:pPr>
              <w:rPr>
                <w:rFonts w:ascii="Times New Roman" w:hAnsi="Times New Roman" w:cs="Times New Roman"/>
                <w:sz w:val="24"/>
                <w:szCs w:val="24"/>
              </w:rPr>
            </w:pPr>
          </w:p>
        </w:tc>
        <w:tc>
          <w:tcPr>
            <w:tcW w:w="6822" w:type="dxa"/>
          </w:tcPr>
          <w:p w14:paraId="381A473B" w14:textId="77777777" w:rsidR="00464DD8" w:rsidRPr="001F0EF2" w:rsidRDefault="00464DD8" w:rsidP="005B3EDE">
            <w:pPr>
              <w:pStyle w:val="Default"/>
              <w:rPr>
                <w:color w:val="auto"/>
              </w:rPr>
            </w:pPr>
            <w:r w:rsidRPr="001F0EF2">
              <w:rPr>
                <w:color w:val="auto"/>
              </w:rPr>
              <w:t>1.1 Physiology and Biochemistry of seed germination.</w:t>
            </w:r>
          </w:p>
        </w:tc>
        <w:tc>
          <w:tcPr>
            <w:tcW w:w="1316" w:type="dxa"/>
            <w:vMerge w:val="restart"/>
          </w:tcPr>
          <w:p w14:paraId="632B7BF9" w14:textId="77777777" w:rsidR="00464DD8" w:rsidRPr="001F0EF2" w:rsidRDefault="00464DD8" w:rsidP="005B3EDE">
            <w:pPr>
              <w:jc w:val="both"/>
              <w:rPr>
                <w:rFonts w:ascii="Times New Roman" w:hAnsi="Times New Roman" w:cs="Times New Roman"/>
                <w:sz w:val="24"/>
                <w:szCs w:val="24"/>
              </w:rPr>
            </w:pPr>
          </w:p>
        </w:tc>
      </w:tr>
      <w:tr w:rsidR="00464DD8" w:rsidRPr="001F0EF2" w14:paraId="37DC5E2F" w14:textId="77777777" w:rsidTr="005B3EDE">
        <w:trPr>
          <w:trHeight w:val="269"/>
          <w:jc w:val="center"/>
        </w:trPr>
        <w:tc>
          <w:tcPr>
            <w:tcW w:w="478" w:type="dxa"/>
          </w:tcPr>
          <w:p w14:paraId="2AD92646" w14:textId="77777777" w:rsidR="00464DD8" w:rsidRPr="001F0EF2" w:rsidRDefault="00464DD8" w:rsidP="005B3EDE">
            <w:pPr>
              <w:rPr>
                <w:rFonts w:ascii="Times New Roman" w:hAnsi="Times New Roman" w:cs="Times New Roman"/>
                <w:sz w:val="24"/>
                <w:szCs w:val="24"/>
              </w:rPr>
            </w:pPr>
          </w:p>
        </w:tc>
        <w:tc>
          <w:tcPr>
            <w:tcW w:w="6822" w:type="dxa"/>
          </w:tcPr>
          <w:p w14:paraId="679E1827" w14:textId="77777777" w:rsidR="00464DD8" w:rsidRPr="001F0EF2" w:rsidRDefault="00464DD8" w:rsidP="005B3EDE">
            <w:pPr>
              <w:pStyle w:val="Default"/>
              <w:rPr>
                <w:color w:val="auto"/>
              </w:rPr>
            </w:pPr>
            <w:r w:rsidRPr="001F0EF2">
              <w:rPr>
                <w:color w:val="auto"/>
              </w:rPr>
              <w:t>1.2 Mobilization of food reserves, Germination and growth factors.</w:t>
            </w:r>
          </w:p>
        </w:tc>
        <w:tc>
          <w:tcPr>
            <w:tcW w:w="1316" w:type="dxa"/>
            <w:vMerge/>
          </w:tcPr>
          <w:p w14:paraId="3711905F" w14:textId="77777777" w:rsidR="00464DD8" w:rsidRPr="001F0EF2" w:rsidRDefault="00464DD8" w:rsidP="005B3EDE">
            <w:pPr>
              <w:jc w:val="both"/>
              <w:rPr>
                <w:rFonts w:ascii="Times New Roman" w:hAnsi="Times New Roman" w:cs="Times New Roman"/>
                <w:sz w:val="24"/>
                <w:szCs w:val="24"/>
              </w:rPr>
            </w:pPr>
          </w:p>
        </w:tc>
      </w:tr>
      <w:tr w:rsidR="00464DD8" w:rsidRPr="001F0EF2" w14:paraId="7E3660F3" w14:textId="77777777" w:rsidTr="005B3EDE">
        <w:trPr>
          <w:trHeight w:val="269"/>
          <w:jc w:val="center"/>
        </w:trPr>
        <w:tc>
          <w:tcPr>
            <w:tcW w:w="478" w:type="dxa"/>
          </w:tcPr>
          <w:p w14:paraId="1C160A77" w14:textId="77777777" w:rsidR="00464DD8" w:rsidRPr="001F0EF2" w:rsidRDefault="00464DD8" w:rsidP="005B3EDE">
            <w:pPr>
              <w:rPr>
                <w:rFonts w:ascii="Times New Roman" w:hAnsi="Times New Roman" w:cs="Times New Roman"/>
                <w:sz w:val="24"/>
                <w:szCs w:val="24"/>
              </w:rPr>
            </w:pPr>
          </w:p>
        </w:tc>
        <w:tc>
          <w:tcPr>
            <w:tcW w:w="6822" w:type="dxa"/>
          </w:tcPr>
          <w:p w14:paraId="149C4575" w14:textId="77777777" w:rsidR="00464DD8" w:rsidRPr="001F0EF2" w:rsidRDefault="00464DD8" w:rsidP="005B3EDE">
            <w:pPr>
              <w:pStyle w:val="Default"/>
              <w:rPr>
                <w:color w:val="auto"/>
              </w:rPr>
            </w:pPr>
            <w:r w:rsidRPr="001F0EF2">
              <w:rPr>
                <w:color w:val="auto"/>
              </w:rPr>
              <w:t>1.3 Seed dormancy, Control and release of seed dormancy.</w:t>
            </w:r>
          </w:p>
        </w:tc>
        <w:tc>
          <w:tcPr>
            <w:tcW w:w="1316" w:type="dxa"/>
            <w:vMerge/>
          </w:tcPr>
          <w:p w14:paraId="4A216542" w14:textId="77777777" w:rsidR="00464DD8" w:rsidRPr="001F0EF2" w:rsidRDefault="00464DD8" w:rsidP="005B3EDE">
            <w:pPr>
              <w:jc w:val="both"/>
              <w:rPr>
                <w:rFonts w:ascii="Times New Roman" w:hAnsi="Times New Roman" w:cs="Times New Roman"/>
                <w:sz w:val="24"/>
                <w:szCs w:val="24"/>
              </w:rPr>
            </w:pPr>
          </w:p>
        </w:tc>
      </w:tr>
      <w:tr w:rsidR="00464DD8" w:rsidRPr="001F0EF2" w14:paraId="1005A4F5" w14:textId="77777777" w:rsidTr="005B3EDE">
        <w:trPr>
          <w:trHeight w:val="269"/>
          <w:jc w:val="center"/>
        </w:trPr>
        <w:tc>
          <w:tcPr>
            <w:tcW w:w="478" w:type="dxa"/>
          </w:tcPr>
          <w:p w14:paraId="07325187" w14:textId="77777777" w:rsidR="00464DD8" w:rsidRPr="001F0EF2" w:rsidRDefault="00464DD8" w:rsidP="005B3EDE">
            <w:pPr>
              <w:rPr>
                <w:rFonts w:ascii="Times New Roman" w:hAnsi="Times New Roman" w:cs="Times New Roman"/>
                <w:sz w:val="24"/>
                <w:szCs w:val="24"/>
              </w:rPr>
            </w:pPr>
          </w:p>
        </w:tc>
        <w:tc>
          <w:tcPr>
            <w:tcW w:w="6822" w:type="dxa"/>
          </w:tcPr>
          <w:p w14:paraId="306E5646" w14:textId="77777777" w:rsidR="00464DD8" w:rsidRPr="001F0EF2" w:rsidRDefault="00464DD8" w:rsidP="005B3EDE">
            <w:pPr>
              <w:pStyle w:val="Default"/>
              <w:rPr>
                <w:color w:val="auto"/>
              </w:rPr>
            </w:pPr>
            <w:r w:rsidRPr="001F0EF2">
              <w:rPr>
                <w:color w:val="auto"/>
              </w:rPr>
              <w:t>1.4 Factors in control for the long-term storage of seeds, seed proteins.</w:t>
            </w:r>
          </w:p>
        </w:tc>
        <w:tc>
          <w:tcPr>
            <w:tcW w:w="1316" w:type="dxa"/>
            <w:vMerge/>
          </w:tcPr>
          <w:p w14:paraId="13F0980B" w14:textId="77777777" w:rsidR="00464DD8" w:rsidRPr="001F0EF2" w:rsidRDefault="00464DD8" w:rsidP="005B3EDE">
            <w:pPr>
              <w:jc w:val="both"/>
              <w:rPr>
                <w:rFonts w:ascii="Times New Roman" w:hAnsi="Times New Roman" w:cs="Times New Roman"/>
                <w:sz w:val="24"/>
                <w:szCs w:val="24"/>
              </w:rPr>
            </w:pPr>
          </w:p>
        </w:tc>
      </w:tr>
      <w:tr w:rsidR="00464DD8" w:rsidRPr="001F0EF2" w14:paraId="6C64A573" w14:textId="77777777" w:rsidTr="005B3EDE">
        <w:trPr>
          <w:trHeight w:val="284"/>
          <w:jc w:val="center"/>
        </w:trPr>
        <w:tc>
          <w:tcPr>
            <w:tcW w:w="8617" w:type="dxa"/>
            <w:gridSpan w:val="3"/>
          </w:tcPr>
          <w:p w14:paraId="4395FF01" w14:textId="77777777" w:rsidR="00464DD8" w:rsidRPr="001F0EF2" w:rsidRDefault="00464DD8" w:rsidP="005B3EDE">
            <w:pPr>
              <w:rPr>
                <w:rFonts w:ascii="Times New Roman" w:hAnsi="Times New Roman" w:cs="Times New Roman"/>
                <w:b/>
                <w:sz w:val="24"/>
                <w:szCs w:val="24"/>
              </w:rPr>
            </w:pPr>
            <w:r w:rsidRPr="001F0EF2">
              <w:rPr>
                <w:rFonts w:ascii="Times New Roman" w:hAnsi="Times New Roman" w:cs="Times New Roman"/>
                <w:b/>
                <w:sz w:val="24"/>
                <w:szCs w:val="24"/>
              </w:rPr>
              <w:t xml:space="preserve">Unit – II     </w:t>
            </w:r>
            <w:r w:rsidRPr="001F0EF2">
              <w:rPr>
                <w:b/>
                <w:bCs/>
              </w:rPr>
              <w:t>STRESS PHYSIOLOGY</w:t>
            </w:r>
            <w:r w:rsidRPr="001F0EF2">
              <w:rPr>
                <w:rFonts w:ascii="Times New Roman" w:hAnsi="Times New Roman" w:cs="Times New Roman"/>
                <w:b/>
                <w:bCs/>
                <w:sz w:val="24"/>
                <w:szCs w:val="24"/>
              </w:rPr>
              <w:t xml:space="preserve">                                                                    </w:t>
            </w:r>
            <w:r w:rsidRPr="001F0EF2">
              <w:rPr>
                <w:rFonts w:ascii="Times New Roman" w:hAnsi="Times New Roman" w:cs="Times New Roman"/>
                <w:b/>
                <w:sz w:val="24"/>
                <w:szCs w:val="24"/>
              </w:rPr>
              <w:t>1</w:t>
            </w:r>
            <w:r>
              <w:rPr>
                <w:rFonts w:ascii="Times New Roman" w:hAnsi="Times New Roman" w:cs="Times New Roman"/>
                <w:b/>
                <w:sz w:val="24"/>
                <w:szCs w:val="24"/>
              </w:rPr>
              <w:t>5</w:t>
            </w:r>
            <w:r w:rsidRPr="001F0EF2">
              <w:rPr>
                <w:rFonts w:ascii="Times New Roman" w:hAnsi="Times New Roman" w:cs="Times New Roman"/>
                <w:b/>
                <w:sz w:val="24"/>
                <w:szCs w:val="24"/>
              </w:rPr>
              <w:t xml:space="preserve"> Lectures</w:t>
            </w:r>
          </w:p>
        </w:tc>
      </w:tr>
      <w:tr w:rsidR="00464DD8" w:rsidRPr="001F0EF2" w14:paraId="4383952B" w14:textId="77777777" w:rsidTr="005B3EDE">
        <w:trPr>
          <w:trHeight w:val="269"/>
          <w:jc w:val="center"/>
        </w:trPr>
        <w:tc>
          <w:tcPr>
            <w:tcW w:w="478" w:type="dxa"/>
          </w:tcPr>
          <w:p w14:paraId="6C2C0FAE" w14:textId="77777777" w:rsidR="00464DD8" w:rsidRPr="001F0EF2" w:rsidRDefault="00464DD8" w:rsidP="005B3EDE">
            <w:pPr>
              <w:rPr>
                <w:rFonts w:ascii="Times New Roman" w:hAnsi="Times New Roman" w:cs="Times New Roman"/>
                <w:sz w:val="24"/>
                <w:szCs w:val="24"/>
              </w:rPr>
            </w:pPr>
          </w:p>
        </w:tc>
        <w:tc>
          <w:tcPr>
            <w:tcW w:w="6822" w:type="dxa"/>
          </w:tcPr>
          <w:p w14:paraId="71627D6B" w14:textId="77777777" w:rsidR="00464DD8" w:rsidRPr="001F0EF2" w:rsidRDefault="00464DD8" w:rsidP="005B3EDE">
            <w:pPr>
              <w:pStyle w:val="Default"/>
              <w:rPr>
                <w:color w:val="auto"/>
              </w:rPr>
            </w:pPr>
            <w:r w:rsidRPr="001F0EF2">
              <w:rPr>
                <w:color w:val="auto"/>
              </w:rPr>
              <w:t xml:space="preserve">2.1 Biotic and abiotic stress, Response of plants to Biotic (pathogenic and insects) stress </w:t>
            </w:r>
          </w:p>
        </w:tc>
        <w:tc>
          <w:tcPr>
            <w:tcW w:w="1316" w:type="dxa"/>
            <w:vMerge w:val="restart"/>
          </w:tcPr>
          <w:p w14:paraId="6A7271C5" w14:textId="77777777" w:rsidR="00464DD8" w:rsidRPr="001F0EF2" w:rsidRDefault="00464DD8" w:rsidP="005B3EDE">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464DD8" w:rsidRPr="001F0EF2" w14:paraId="36075057" w14:textId="77777777" w:rsidTr="005B3EDE">
        <w:trPr>
          <w:trHeight w:val="269"/>
          <w:jc w:val="center"/>
        </w:trPr>
        <w:tc>
          <w:tcPr>
            <w:tcW w:w="478" w:type="dxa"/>
          </w:tcPr>
          <w:p w14:paraId="29FE5D1A" w14:textId="77777777" w:rsidR="00464DD8" w:rsidRPr="001F0EF2" w:rsidRDefault="00464DD8" w:rsidP="005B3EDE">
            <w:pPr>
              <w:rPr>
                <w:rFonts w:ascii="Times New Roman" w:hAnsi="Times New Roman" w:cs="Times New Roman"/>
                <w:sz w:val="24"/>
                <w:szCs w:val="24"/>
              </w:rPr>
            </w:pPr>
          </w:p>
        </w:tc>
        <w:tc>
          <w:tcPr>
            <w:tcW w:w="6822" w:type="dxa"/>
          </w:tcPr>
          <w:p w14:paraId="1E46770E" w14:textId="77777777" w:rsidR="00464DD8" w:rsidRPr="001F0EF2" w:rsidRDefault="00464DD8" w:rsidP="005B3EDE">
            <w:pPr>
              <w:pStyle w:val="Default"/>
              <w:rPr>
                <w:color w:val="auto"/>
              </w:rPr>
            </w:pPr>
            <w:r w:rsidRPr="001F0EF2">
              <w:rPr>
                <w:color w:val="auto"/>
              </w:rPr>
              <w:t>2.2 Adaptations to eliminate and tolerate the infection, Hypersensitive reaction.</w:t>
            </w:r>
          </w:p>
        </w:tc>
        <w:tc>
          <w:tcPr>
            <w:tcW w:w="1316" w:type="dxa"/>
            <w:vMerge/>
          </w:tcPr>
          <w:p w14:paraId="105207F1" w14:textId="77777777" w:rsidR="00464DD8" w:rsidRPr="001F0EF2" w:rsidRDefault="00464DD8" w:rsidP="005B3EDE">
            <w:pPr>
              <w:jc w:val="both"/>
              <w:rPr>
                <w:rFonts w:ascii="Times New Roman" w:hAnsi="Times New Roman" w:cs="Times New Roman"/>
                <w:sz w:val="24"/>
                <w:szCs w:val="24"/>
              </w:rPr>
            </w:pPr>
          </w:p>
        </w:tc>
      </w:tr>
      <w:tr w:rsidR="00464DD8" w:rsidRPr="001F0EF2" w14:paraId="54BA03D9" w14:textId="77777777" w:rsidTr="005B3EDE">
        <w:trPr>
          <w:trHeight w:val="493"/>
          <w:jc w:val="center"/>
        </w:trPr>
        <w:tc>
          <w:tcPr>
            <w:tcW w:w="478" w:type="dxa"/>
          </w:tcPr>
          <w:p w14:paraId="51A1DE64" w14:textId="77777777" w:rsidR="00464DD8" w:rsidRPr="001F0EF2" w:rsidRDefault="00464DD8" w:rsidP="005B3EDE">
            <w:pPr>
              <w:rPr>
                <w:rFonts w:ascii="Times New Roman" w:hAnsi="Times New Roman" w:cs="Times New Roman"/>
                <w:sz w:val="24"/>
                <w:szCs w:val="24"/>
              </w:rPr>
            </w:pPr>
          </w:p>
        </w:tc>
        <w:tc>
          <w:tcPr>
            <w:tcW w:w="6822" w:type="dxa"/>
          </w:tcPr>
          <w:p w14:paraId="49DD726D" w14:textId="77777777" w:rsidR="00464DD8" w:rsidRPr="001F0EF2" w:rsidRDefault="00464DD8" w:rsidP="005B3EDE">
            <w:pPr>
              <w:pStyle w:val="Default"/>
              <w:rPr>
                <w:color w:val="auto"/>
              </w:rPr>
            </w:pPr>
            <w:r w:rsidRPr="001F0EF2">
              <w:rPr>
                <w:color w:val="auto"/>
              </w:rPr>
              <w:t>2.3 Response of plants to abiotic stress - Drought stress, Heat stress - Heat shock proteins, Chilling, and freezing, Salinity stress</w:t>
            </w:r>
          </w:p>
        </w:tc>
        <w:tc>
          <w:tcPr>
            <w:tcW w:w="1316" w:type="dxa"/>
            <w:vMerge/>
          </w:tcPr>
          <w:p w14:paraId="4F7BA01B" w14:textId="77777777" w:rsidR="00464DD8" w:rsidRPr="001F0EF2" w:rsidRDefault="00464DD8" w:rsidP="005B3EDE">
            <w:pPr>
              <w:jc w:val="both"/>
              <w:rPr>
                <w:rFonts w:ascii="Times New Roman" w:hAnsi="Times New Roman" w:cs="Times New Roman"/>
                <w:sz w:val="24"/>
                <w:szCs w:val="24"/>
              </w:rPr>
            </w:pPr>
          </w:p>
        </w:tc>
      </w:tr>
      <w:tr w:rsidR="00464DD8" w:rsidRPr="001F0EF2" w14:paraId="1D27643D" w14:textId="77777777" w:rsidTr="005B3EDE">
        <w:trPr>
          <w:trHeight w:val="269"/>
          <w:jc w:val="center"/>
        </w:trPr>
        <w:tc>
          <w:tcPr>
            <w:tcW w:w="478" w:type="dxa"/>
          </w:tcPr>
          <w:p w14:paraId="7F328614" w14:textId="77777777" w:rsidR="00464DD8" w:rsidRPr="001F0EF2" w:rsidRDefault="00464DD8" w:rsidP="005B3EDE">
            <w:pPr>
              <w:rPr>
                <w:rFonts w:ascii="Times New Roman" w:hAnsi="Times New Roman" w:cs="Times New Roman"/>
                <w:sz w:val="24"/>
                <w:szCs w:val="24"/>
              </w:rPr>
            </w:pPr>
          </w:p>
        </w:tc>
        <w:tc>
          <w:tcPr>
            <w:tcW w:w="6822" w:type="dxa"/>
          </w:tcPr>
          <w:p w14:paraId="504E9CD5" w14:textId="77777777" w:rsidR="00464DD8" w:rsidRPr="001F0EF2" w:rsidRDefault="00464DD8" w:rsidP="005B3EDE">
            <w:r w:rsidRPr="001F0EF2">
              <w:t>2.4 Signaling pathways activated during stress</w:t>
            </w:r>
          </w:p>
        </w:tc>
        <w:tc>
          <w:tcPr>
            <w:tcW w:w="1316" w:type="dxa"/>
            <w:vMerge/>
          </w:tcPr>
          <w:p w14:paraId="72E3830C" w14:textId="77777777" w:rsidR="00464DD8" w:rsidRPr="001F0EF2" w:rsidRDefault="00464DD8" w:rsidP="005B3EDE">
            <w:pPr>
              <w:jc w:val="both"/>
              <w:rPr>
                <w:rFonts w:ascii="Times New Roman" w:hAnsi="Times New Roman" w:cs="Times New Roman"/>
                <w:sz w:val="24"/>
                <w:szCs w:val="24"/>
              </w:rPr>
            </w:pPr>
          </w:p>
        </w:tc>
      </w:tr>
      <w:tr w:rsidR="00464DD8" w:rsidRPr="001F0EF2" w14:paraId="3C331995" w14:textId="77777777" w:rsidTr="005B3EDE">
        <w:trPr>
          <w:trHeight w:val="269"/>
          <w:jc w:val="center"/>
        </w:trPr>
        <w:tc>
          <w:tcPr>
            <w:tcW w:w="478" w:type="dxa"/>
          </w:tcPr>
          <w:p w14:paraId="0B3D3BD3" w14:textId="77777777" w:rsidR="00464DD8" w:rsidRPr="001F0EF2" w:rsidRDefault="00464DD8" w:rsidP="005B3EDE">
            <w:pPr>
              <w:rPr>
                <w:rFonts w:ascii="Times New Roman" w:hAnsi="Times New Roman" w:cs="Times New Roman"/>
                <w:sz w:val="24"/>
                <w:szCs w:val="24"/>
              </w:rPr>
            </w:pPr>
          </w:p>
        </w:tc>
        <w:tc>
          <w:tcPr>
            <w:tcW w:w="6822" w:type="dxa"/>
          </w:tcPr>
          <w:p w14:paraId="472CC1F4" w14:textId="77777777" w:rsidR="00464DD8" w:rsidRPr="001F0EF2" w:rsidRDefault="00464DD8" w:rsidP="005B3EDE"/>
        </w:tc>
        <w:tc>
          <w:tcPr>
            <w:tcW w:w="1316" w:type="dxa"/>
            <w:vMerge/>
          </w:tcPr>
          <w:p w14:paraId="1B197F3D" w14:textId="77777777" w:rsidR="00464DD8" w:rsidRPr="001F0EF2" w:rsidRDefault="00464DD8" w:rsidP="005B3EDE">
            <w:pPr>
              <w:jc w:val="both"/>
              <w:rPr>
                <w:rFonts w:ascii="Times New Roman" w:hAnsi="Times New Roman" w:cs="Times New Roman"/>
                <w:sz w:val="24"/>
                <w:szCs w:val="24"/>
              </w:rPr>
            </w:pPr>
          </w:p>
        </w:tc>
      </w:tr>
      <w:tr w:rsidR="00464DD8" w:rsidRPr="001F0EF2" w14:paraId="531B82B3" w14:textId="77777777" w:rsidTr="005B3EDE">
        <w:trPr>
          <w:trHeight w:val="269"/>
          <w:jc w:val="center"/>
        </w:trPr>
        <w:tc>
          <w:tcPr>
            <w:tcW w:w="8617" w:type="dxa"/>
            <w:gridSpan w:val="3"/>
          </w:tcPr>
          <w:p w14:paraId="0F693B7A" w14:textId="77777777" w:rsidR="00464DD8" w:rsidRPr="001F0EF2" w:rsidRDefault="00464DD8" w:rsidP="005B3EDE">
            <w:pPr>
              <w:pStyle w:val="Default"/>
              <w:jc w:val="both"/>
              <w:rPr>
                <w:b/>
                <w:color w:val="auto"/>
              </w:rPr>
            </w:pPr>
            <w:r w:rsidRPr="001F0EF2">
              <w:rPr>
                <w:b/>
                <w:color w:val="auto"/>
              </w:rPr>
              <w:t xml:space="preserve">Unit – III    </w:t>
            </w:r>
            <w:r w:rsidRPr="001F0EF2">
              <w:rPr>
                <w:b/>
                <w:bCs/>
                <w:color w:val="auto"/>
              </w:rPr>
              <w:t>THE ENVIRONMENT, BIOGEOGRAPHY AND POPULATION ECOLOGY</w:t>
            </w:r>
            <w:r w:rsidRPr="001F0EF2">
              <w:rPr>
                <w:color w:val="auto"/>
              </w:rPr>
              <w:t>:</w:t>
            </w:r>
            <w:r w:rsidRPr="001F0EF2">
              <w:rPr>
                <w:b/>
                <w:bCs/>
                <w:color w:val="auto"/>
                <w:sz w:val="26"/>
                <w:szCs w:val="26"/>
              </w:rPr>
              <w:t xml:space="preserve"> </w:t>
            </w:r>
            <w:r w:rsidRPr="001F0EF2">
              <w:rPr>
                <w:b/>
                <w:color w:val="auto"/>
              </w:rPr>
              <w:t xml:space="preserve"> </w:t>
            </w:r>
            <w:r>
              <w:rPr>
                <w:b/>
                <w:color w:val="auto"/>
              </w:rPr>
              <w:t xml:space="preserve">                                                                                                  </w:t>
            </w:r>
            <w:r w:rsidRPr="001F0EF2">
              <w:rPr>
                <w:b/>
                <w:color w:val="auto"/>
              </w:rPr>
              <w:t>1</w:t>
            </w:r>
            <w:r>
              <w:rPr>
                <w:b/>
                <w:color w:val="auto"/>
              </w:rPr>
              <w:t>5</w:t>
            </w:r>
            <w:r w:rsidRPr="001F0EF2">
              <w:rPr>
                <w:b/>
                <w:color w:val="auto"/>
              </w:rPr>
              <w:t xml:space="preserve"> Lectures</w:t>
            </w:r>
          </w:p>
        </w:tc>
      </w:tr>
      <w:tr w:rsidR="00464DD8" w:rsidRPr="001F0EF2" w14:paraId="239AF1F5" w14:textId="77777777" w:rsidTr="005B3EDE">
        <w:trPr>
          <w:trHeight w:val="508"/>
          <w:jc w:val="center"/>
        </w:trPr>
        <w:tc>
          <w:tcPr>
            <w:tcW w:w="478" w:type="dxa"/>
          </w:tcPr>
          <w:p w14:paraId="6171DC86" w14:textId="77777777" w:rsidR="00464DD8" w:rsidRPr="001F0EF2" w:rsidRDefault="00464DD8" w:rsidP="005B3EDE">
            <w:pPr>
              <w:rPr>
                <w:rFonts w:ascii="Times New Roman" w:hAnsi="Times New Roman" w:cs="Times New Roman"/>
                <w:sz w:val="24"/>
                <w:szCs w:val="24"/>
              </w:rPr>
            </w:pPr>
          </w:p>
        </w:tc>
        <w:tc>
          <w:tcPr>
            <w:tcW w:w="6822" w:type="dxa"/>
          </w:tcPr>
          <w:p w14:paraId="6825F62A" w14:textId="77777777" w:rsidR="00464DD8" w:rsidRPr="001F0EF2" w:rsidRDefault="00464DD8" w:rsidP="005B3EDE">
            <w:pPr>
              <w:pStyle w:val="Default"/>
              <w:jc w:val="both"/>
              <w:rPr>
                <w:color w:val="auto"/>
              </w:rPr>
            </w:pPr>
            <w:r w:rsidRPr="001F0EF2">
              <w:rPr>
                <w:color w:val="auto"/>
              </w:rPr>
              <w:t xml:space="preserve">3.1 Environment: Components, Major components of physical environment, biotic and abiotic interactions </w:t>
            </w:r>
          </w:p>
        </w:tc>
        <w:tc>
          <w:tcPr>
            <w:tcW w:w="1316" w:type="dxa"/>
            <w:vMerge w:val="restart"/>
          </w:tcPr>
          <w:p w14:paraId="1361A245" w14:textId="77777777" w:rsidR="00464DD8" w:rsidRPr="001F0EF2" w:rsidRDefault="00464DD8" w:rsidP="005B3EDE">
            <w:pPr>
              <w:jc w:val="both"/>
              <w:rPr>
                <w:rFonts w:ascii="Times New Roman" w:hAnsi="Times New Roman" w:cs="Times New Roman"/>
                <w:sz w:val="24"/>
                <w:szCs w:val="24"/>
              </w:rPr>
            </w:pPr>
          </w:p>
        </w:tc>
      </w:tr>
      <w:tr w:rsidR="00464DD8" w:rsidRPr="001F0EF2" w14:paraId="0513684F" w14:textId="77777777" w:rsidTr="005B3EDE">
        <w:trPr>
          <w:trHeight w:val="269"/>
          <w:jc w:val="center"/>
        </w:trPr>
        <w:tc>
          <w:tcPr>
            <w:tcW w:w="478" w:type="dxa"/>
          </w:tcPr>
          <w:p w14:paraId="0A410306" w14:textId="77777777" w:rsidR="00464DD8" w:rsidRPr="001F0EF2" w:rsidRDefault="00464DD8" w:rsidP="005B3EDE">
            <w:pPr>
              <w:rPr>
                <w:rFonts w:ascii="Times New Roman" w:hAnsi="Times New Roman" w:cs="Times New Roman"/>
                <w:sz w:val="24"/>
                <w:szCs w:val="24"/>
              </w:rPr>
            </w:pPr>
          </w:p>
        </w:tc>
        <w:tc>
          <w:tcPr>
            <w:tcW w:w="6822" w:type="dxa"/>
          </w:tcPr>
          <w:p w14:paraId="7B1DA770" w14:textId="77777777" w:rsidR="00464DD8" w:rsidRPr="001F0EF2" w:rsidRDefault="00464DD8" w:rsidP="005B3EDE">
            <w:pPr>
              <w:pStyle w:val="Default"/>
              <w:jc w:val="both"/>
              <w:rPr>
                <w:color w:val="auto"/>
              </w:rPr>
            </w:pPr>
            <w:r w:rsidRPr="001F0EF2">
              <w:rPr>
                <w:color w:val="auto"/>
              </w:rPr>
              <w:t xml:space="preserve">3.2 Biogeography: Major terrestrial biomes, Theory of island bio-geography </w:t>
            </w:r>
          </w:p>
        </w:tc>
        <w:tc>
          <w:tcPr>
            <w:tcW w:w="1316" w:type="dxa"/>
            <w:vMerge/>
          </w:tcPr>
          <w:p w14:paraId="3BAD5E9C" w14:textId="77777777" w:rsidR="00464DD8" w:rsidRPr="001F0EF2" w:rsidRDefault="00464DD8" w:rsidP="005B3EDE">
            <w:pPr>
              <w:jc w:val="both"/>
              <w:rPr>
                <w:rFonts w:ascii="Times New Roman" w:hAnsi="Times New Roman" w:cs="Times New Roman"/>
                <w:sz w:val="24"/>
                <w:szCs w:val="24"/>
              </w:rPr>
            </w:pPr>
          </w:p>
        </w:tc>
      </w:tr>
      <w:tr w:rsidR="00464DD8" w:rsidRPr="001F0EF2" w14:paraId="5C324D05" w14:textId="77777777" w:rsidTr="005B3EDE">
        <w:trPr>
          <w:trHeight w:val="269"/>
          <w:jc w:val="center"/>
        </w:trPr>
        <w:tc>
          <w:tcPr>
            <w:tcW w:w="478" w:type="dxa"/>
          </w:tcPr>
          <w:p w14:paraId="549545D0" w14:textId="77777777" w:rsidR="00464DD8" w:rsidRPr="001F0EF2" w:rsidRDefault="00464DD8" w:rsidP="005B3EDE">
            <w:pPr>
              <w:rPr>
                <w:rFonts w:ascii="Times New Roman" w:hAnsi="Times New Roman" w:cs="Times New Roman"/>
                <w:sz w:val="24"/>
                <w:szCs w:val="24"/>
              </w:rPr>
            </w:pPr>
          </w:p>
        </w:tc>
        <w:tc>
          <w:tcPr>
            <w:tcW w:w="6822" w:type="dxa"/>
          </w:tcPr>
          <w:p w14:paraId="7DA40F5B" w14:textId="77777777" w:rsidR="00464DD8" w:rsidRPr="001F0EF2" w:rsidRDefault="00464DD8" w:rsidP="005B3EDE">
            <w:pPr>
              <w:pStyle w:val="Default"/>
              <w:jc w:val="both"/>
              <w:rPr>
                <w:color w:val="auto"/>
              </w:rPr>
            </w:pPr>
            <w:r w:rsidRPr="001F0EF2">
              <w:rPr>
                <w:color w:val="auto"/>
              </w:rPr>
              <w:t xml:space="preserve">3.3 Bio-geographical zones of India. </w:t>
            </w:r>
          </w:p>
        </w:tc>
        <w:tc>
          <w:tcPr>
            <w:tcW w:w="1316" w:type="dxa"/>
            <w:vMerge/>
          </w:tcPr>
          <w:p w14:paraId="19EE0B40" w14:textId="77777777" w:rsidR="00464DD8" w:rsidRPr="001F0EF2" w:rsidRDefault="00464DD8" w:rsidP="005B3EDE">
            <w:pPr>
              <w:jc w:val="both"/>
              <w:rPr>
                <w:rFonts w:ascii="Times New Roman" w:hAnsi="Times New Roman" w:cs="Times New Roman"/>
                <w:sz w:val="24"/>
                <w:szCs w:val="24"/>
              </w:rPr>
            </w:pPr>
          </w:p>
        </w:tc>
      </w:tr>
      <w:tr w:rsidR="00464DD8" w:rsidRPr="001F0EF2" w14:paraId="48F159C9" w14:textId="77777777" w:rsidTr="005B3EDE">
        <w:trPr>
          <w:trHeight w:val="493"/>
          <w:jc w:val="center"/>
        </w:trPr>
        <w:tc>
          <w:tcPr>
            <w:tcW w:w="478" w:type="dxa"/>
          </w:tcPr>
          <w:p w14:paraId="10C1B08E" w14:textId="77777777" w:rsidR="00464DD8" w:rsidRPr="001F0EF2" w:rsidRDefault="00464DD8" w:rsidP="005B3EDE">
            <w:pPr>
              <w:rPr>
                <w:rFonts w:ascii="Times New Roman" w:hAnsi="Times New Roman" w:cs="Times New Roman"/>
                <w:sz w:val="24"/>
                <w:szCs w:val="24"/>
              </w:rPr>
            </w:pPr>
          </w:p>
        </w:tc>
        <w:tc>
          <w:tcPr>
            <w:tcW w:w="6822" w:type="dxa"/>
          </w:tcPr>
          <w:p w14:paraId="719EF519" w14:textId="77777777" w:rsidR="00464DD8" w:rsidRPr="001F0EF2" w:rsidRDefault="00464DD8" w:rsidP="005B3EDE">
            <w:pPr>
              <w:pStyle w:val="Default"/>
              <w:jc w:val="both"/>
              <w:rPr>
                <w:color w:val="auto"/>
              </w:rPr>
            </w:pPr>
            <w:r w:rsidRPr="001F0EF2">
              <w:rPr>
                <w:color w:val="auto"/>
              </w:rPr>
              <w:t xml:space="preserve">3.4 Population Ecology: Characteristics of a population; population growth curves; population regulation. </w:t>
            </w:r>
          </w:p>
        </w:tc>
        <w:tc>
          <w:tcPr>
            <w:tcW w:w="1316" w:type="dxa"/>
            <w:vMerge/>
          </w:tcPr>
          <w:p w14:paraId="7A2DC527" w14:textId="77777777" w:rsidR="00464DD8" w:rsidRPr="001F0EF2" w:rsidRDefault="00464DD8" w:rsidP="005B3EDE">
            <w:pPr>
              <w:jc w:val="both"/>
              <w:rPr>
                <w:rFonts w:ascii="Times New Roman" w:hAnsi="Times New Roman" w:cs="Times New Roman"/>
                <w:sz w:val="24"/>
                <w:szCs w:val="24"/>
              </w:rPr>
            </w:pPr>
          </w:p>
        </w:tc>
      </w:tr>
      <w:tr w:rsidR="00464DD8" w:rsidRPr="001F0EF2" w14:paraId="32D3A173" w14:textId="77777777" w:rsidTr="005B3EDE">
        <w:trPr>
          <w:trHeight w:val="269"/>
          <w:jc w:val="center"/>
        </w:trPr>
        <w:tc>
          <w:tcPr>
            <w:tcW w:w="478" w:type="dxa"/>
          </w:tcPr>
          <w:p w14:paraId="6E0E4E28" w14:textId="77777777" w:rsidR="00464DD8" w:rsidRPr="001F0EF2" w:rsidRDefault="00464DD8" w:rsidP="005B3EDE">
            <w:pPr>
              <w:rPr>
                <w:rFonts w:ascii="Times New Roman" w:hAnsi="Times New Roman" w:cs="Times New Roman"/>
                <w:sz w:val="24"/>
                <w:szCs w:val="24"/>
              </w:rPr>
            </w:pPr>
          </w:p>
        </w:tc>
        <w:tc>
          <w:tcPr>
            <w:tcW w:w="6822" w:type="dxa"/>
          </w:tcPr>
          <w:p w14:paraId="35D94214" w14:textId="77777777" w:rsidR="00464DD8" w:rsidRPr="001F0EF2" w:rsidRDefault="00464DD8" w:rsidP="005B3EDE">
            <w:pPr>
              <w:pStyle w:val="Default"/>
              <w:jc w:val="both"/>
              <w:rPr>
                <w:color w:val="auto"/>
              </w:rPr>
            </w:pPr>
          </w:p>
        </w:tc>
        <w:tc>
          <w:tcPr>
            <w:tcW w:w="1316" w:type="dxa"/>
          </w:tcPr>
          <w:p w14:paraId="6AC8C252" w14:textId="77777777" w:rsidR="00464DD8" w:rsidRPr="001F0EF2" w:rsidRDefault="00464DD8" w:rsidP="005B3EDE">
            <w:pPr>
              <w:jc w:val="both"/>
              <w:rPr>
                <w:rFonts w:ascii="Times New Roman" w:hAnsi="Times New Roman" w:cs="Times New Roman"/>
                <w:sz w:val="24"/>
                <w:szCs w:val="24"/>
              </w:rPr>
            </w:pPr>
          </w:p>
        </w:tc>
      </w:tr>
      <w:tr w:rsidR="00464DD8" w:rsidRPr="001F0EF2" w14:paraId="31870573" w14:textId="77777777" w:rsidTr="005B3EDE">
        <w:trPr>
          <w:trHeight w:val="269"/>
          <w:jc w:val="center"/>
        </w:trPr>
        <w:tc>
          <w:tcPr>
            <w:tcW w:w="8617" w:type="dxa"/>
            <w:gridSpan w:val="3"/>
          </w:tcPr>
          <w:p w14:paraId="7BE594B6" w14:textId="77777777" w:rsidR="00464DD8" w:rsidRPr="001F0EF2" w:rsidRDefault="00464DD8" w:rsidP="005B3EDE">
            <w:pPr>
              <w:pStyle w:val="Default"/>
              <w:jc w:val="both"/>
              <w:rPr>
                <w:color w:val="auto"/>
              </w:rPr>
            </w:pPr>
            <w:r w:rsidRPr="001F0EF2">
              <w:rPr>
                <w:b/>
                <w:color w:val="auto"/>
              </w:rPr>
              <w:t xml:space="preserve">Unit – IV   </w:t>
            </w:r>
            <w:r w:rsidRPr="001F0EF2">
              <w:rPr>
                <w:b/>
                <w:bCs/>
                <w:color w:val="auto"/>
              </w:rPr>
              <w:t xml:space="preserve">CLIMATE CHANGE </w:t>
            </w:r>
            <w:r w:rsidRPr="001F0EF2">
              <w:rPr>
                <w:b/>
                <w:bCs/>
                <w:color w:val="auto"/>
                <w:sz w:val="26"/>
                <w:szCs w:val="26"/>
              </w:rPr>
              <w:t xml:space="preserve">                                                      </w:t>
            </w:r>
            <w:r w:rsidRPr="001F0EF2">
              <w:rPr>
                <w:b/>
                <w:color w:val="auto"/>
              </w:rPr>
              <w:t>1</w:t>
            </w:r>
            <w:r>
              <w:rPr>
                <w:b/>
                <w:color w:val="auto"/>
              </w:rPr>
              <w:t>5</w:t>
            </w:r>
            <w:r w:rsidRPr="001F0EF2">
              <w:rPr>
                <w:b/>
                <w:color w:val="auto"/>
              </w:rPr>
              <w:t xml:space="preserve"> Lectures</w:t>
            </w:r>
          </w:p>
        </w:tc>
      </w:tr>
      <w:tr w:rsidR="00464DD8" w:rsidRPr="001F0EF2" w14:paraId="5FBCAB10" w14:textId="77777777" w:rsidTr="005B3EDE">
        <w:trPr>
          <w:trHeight w:val="269"/>
          <w:jc w:val="center"/>
        </w:trPr>
        <w:tc>
          <w:tcPr>
            <w:tcW w:w="478" w:type="dxa"/>
          </w:tcPr>
          <w:p w14:paraId="23E8E605" w14:textId="77777777" w:rsidR="00464DD8" w:rsidRPr="001F0EF2" w:rsidRDefault="00464DD8" w:rsidP="005B3EDE">
            <w:pPr>
              <w:rPr>
                <w:rFonts w:ascii="Times New Roman" w:hAnsi="Times New Roman" w:cs="Times New Roman"/>
                <w:sz w:val="24"/>
                <w:szCs w:val="24"/>
              </w:rPr>
            </w:pPr>
          </w:p>
        </w:tc>
        <w:tc>
          <w:tcPr>
            <w:tcW w:w="6822" w:type="dxa"/>
          </w:tcPr>
          <w:p w14:paraId="38CD0E1B" w14:textId="77777777" w:rsidR="00464DD8" w:rsidRPr="001F0EF2" w:rsidRDefault="00464DD8" w:rsidP="005B3EDE">
            <w:pPr>
              <w:pStyle w:val="Default"/>
              <w:jc w:val="both"/>
              <w:rPr>
                <w:color w:val="auto"/>
              </w:rPr>
            </w:pPr>
            <w:r w:rsidRPr="001F0EF2">
              <w:rPr>
                <w:color w:val="auto"/>
              </w:rPr>
              <w:t xml:space="preserve">4.1 Global warming, carbon credits, Kyoto mechanism. </w:t>
            </w:r>
          </w:p>
        </w:tc>
        <w:tc>
          <w:tcPr>
            <w:tcW w:w="1316" w:type="dxa"/>
            <w:vMerge w:val="restart"/>
          </w:tcPr>
          <w:p w14:paraId="2DA2F5CE" w14:textId="77777777" w:rsidR="00464DD8" w:rsidRPr="001F0EF2" w:rsidRDefault="00464DD8" w:rsidP="005B3EDE">
            <w:pPr>
              <w:jc w:val="both"/>
              <w:rPr>
                <w:rFonts w:ascii="Times New Roman" w:hAnsi="Times New Roman" w:cs="Times New Roman"/>
                <w:sz w:val="24"/>
                <w:szCs w:val="24"/>
              </w:rPr>
            </w:pPr>
          </w:p>
        </w:tc>
      </w:tr>
      <w:tr w:rsidR="00464DD8" w:rsidRPr="001F0EF2" w14:paraId="6FB872FB" w14:textId="77777777" w:rsidTr="005B3EDE">
        <w:trPr>
          <w:trHeight w:val="762"/>
          <w:jc w:val="center"/>
        </w:trPr>
        <w:tc>
          <w:tcPr>
            <w:tcW w:w="478" w:type="dxa"/>
          </w:tcPr>
          <w:p w14:paraId="63FB6CBC" w14:textId="77777777" w:rsidR="00464DD8" w:rsidRPr="001F0EF2" w:rsidRDefault="00464DD8" w:rsidP="005B3EDE">
            <w:pPr>
              <w:rPr>
                <w:rFonts w:ascii="Times New Roman" w:hAnsi="Times New Roman" w:cs="Times New Roman"/>
                <w:sz w:val="24"/>
                <w:szCs w:val="24"/>
              </w:rPr>
            </w:pPr>
          </w:p>
        </w:tc>
        <w:tc>
          <w:tcPr>
            <w:tcW w:w="6822" w:type="dxa"/>
          </w:tcPr>
          <w:p w14:paraId="3F876607" w14:textId="77777777" w:rsidR="00464DD8" w:rsidRPr="001F0EF2" w:rsidRDefault="00464DD8" w:rsidP="005B3EDE">
            <w:pPr>
              <w:pStyle w:val="Default"/>
              <w:jc w:val="both"/>
              <w:rPr>
                <w:color w:val="auto"/>
              </w:rPr>
            </w:pPr>
            <w:r w:rsidRPr="001F0EF2">
              <w:rPr>
                <w:color w:val="auto"/>
              </w:rPr>
              <w:t xml:space="preserve">4.2 Factors responsible for climate change, Climate change in relation to the changes in patterns of temperature, precipitation and sea level rise, Impacts of Climate Change on various sectors – Agriculture, Forestry and Ecosystem. </w:t>
            </w:r>
          </w:p>
        </w:tc>
        <w:tc>
          <w:tcPr>
            <w:tcW w:w="1316" w:type="dxa"/>
            <w:vMerge/>
          </w:tcPr>
          <w:p w14:paraId="4861EC70" w14:textId="77777777" w:rsidR="00464DD8" w:rsidRPr="001F0EF2" w:rsidRDefault="00464DD8" w:rsidP="005B3EDE">
            <w:pPr>
              <w:jc w:val="both"/>
              <w:rPr>
                <w:rFonts w:ascii="Times New Roman" w:hAnsi="Times New Roman" w:cs="Times New Roman"/>
                <w:sz w:val="24"/>
                <w:szCs w:val="24"/>
              </w:rPr>
            </w:pPr>
          </w:p>
        </w:tc>
      </w:tr>
      <w:tr w:rsidR="00464DD8" w:rsidRPr="001F0EF2" w14:paraId="400DE1B0" w14:textId="77777777" w:rsidTr="005B3EDE">
        <w:trPr>
          <w:trHeight w:val="269"/>
          <w:jc w:val="center"/>
        </w:trPr>
        <w:tc>
          <w:tcPr>
            <w:tcW w:w="478" w:type="dxa"/>
          </w:tcPr>
          <w:p w14:paraId="121FEF69" w14:textId="77777777" w:rsidR="00464DD8" w:rsidRPr="001F0EF2" w:rsidRDefault="00464DD8" w:rsidP="005B3EDE">
            <w:pPr>
              <w:rPr>
                <w:rFonts w:ascii="Times New Roman" w:hAnsi="Times New Roman" w:cs="Times New Roman"/>
                <w:sz w:val="24"/>
                <w:szCs w:val="24"/>
              </w:rPr>
            </w:pPr>
          </w:p>
        </w:tc>
        <w:tc>
          <w:tcPr>
            <w:tcW w:w="6822" w:type="dxa"/>
          </w:tcPr>
          <w:p w14:paraId="6E305C18" w14:textId="77777777" w:rsidR="00464DD8" w:rsidRPr="001F0EF2" w:rsidRDefault="00464DD8" w:rsidP="005B3EDE">
            <w:pPr>
              <w:pStyle w:val="Default"/>
              <w:jc w:val="both"/>
              <w:rPr>
                <w:color w:val="auto"/>
              </w:rPr>
            </w:pPr>
            <w:r w:rsidRPr="001F0EF2">
              <w:rPr>
                <w:color w:val="auto"/>
              </w:rPr>
              <w:t xml:space="preserve">4.3 The Montreal Protocol, Paris Agreement, UNFCCC, IPCC. </w:t>
            </w:r>
          </w:p>
        </w:tc>
        <w:tc>
          <w:tcPr>
            <w:tcW w:w="1316" w:type="dxa"/>
            <w:vMerge/>
          </w:tcPr>
          <w:p w14:paraId="5049F376" w14:textId="77777777" w:rsidR="00464DD8" w:rsidRPr="001F0EF2" w:rsidRDefault="00464DD8" w:rsidP="005B3EDE">
            <w:pPr>
              <w:jc w:val="both"/>
              <w:rPr>
                <w:rFonts w:ascii="Times New Roman" w:hAnsi="Times New Roman" w:cs="Times New Roman"/>
                <w:sz w:val="24"/>
                <w:szCs w:val="24"/>
              </w:rPr>
            </w:pPr>
          </w:p>
        </w:tc>
      </w:tr>
      <w:tr w:rsidR="00464DD8" w:rsidRPr="001F0EF2" w14:paraId="7A197CE5" w14:textId="77777777" w:rsidTr="005B3EDE">
        <w:trPr>
          <w:trHeight w:val="254"/>
          <w:jc w:val="center"/>
        </w:trPr>
        <w:tc>
          <w:tcPr>
            <w:tcW w:w="478" w:type="dxa"/>
          </w:tcPr>
          <w:p w14:paraId="6F980563" w14:textId="77777777" w:rsidR="00464DD8" w:rsidRPr="001F0EF2" w:rsidRDefault="00464DD8" w:rsidP="005B3EDE">
            <w:pPr>
              <w:rPr>
                <w:rFonts w:ascii="Times New Roman" w:hAnsi="Times New Roman" w:cs="Times New Roman"/>
                <w:sz w:val="24"/>
                <w:szCs w:val="24"/>
              </w:rPr>
            </w:pPr>
          </w:p>
        </w:tc>
        <w:tc>
          <w:tcPr>
            <w:tcW w:w="6822" w:type="dxa"/>
          </w:tcPr>
          <w:p w14:paraId="361388BF" w14:textId="77777777" w:rsidR="00464DD8" w:rsidRPr="001F0EF2" w:rsidRDefault="00464DD8" w:rsidP="005B3EDE">
            <w:pPr>
              <w:pStyle w:val="Default"/>
              <w:jc w:val="both"/>
              <w:rPr>
                <w:color w:val="auto"/>
                <w:sz w:val="23"/>
                <w:szCs w:val="23"/>
              </w:rPr>
            </w:pPr>
            <w:r w:rsidRPr="001F0EF2">
              <w:rPr>
                <w:color w:val="auto"/>
              </w:rPr>
              <w:t>4.4 Adaptation Strategy/ Mitigation Measures, Blue carbon initiative.</w:t>
            </w:r>
          </w:p>
        </w:tc>
        <w:tc>
          <w:tcPr>
            <w:tcW w:w="1316" w:type="dxa"/>
            <w:vMerge/>
          </w:tcPr>
          <w:p w14:paraId="2671E2E0" w14:textId="77777777" w:rsidR="00464DD8" w:rsidRPr="001F0EF2" w:rsidRDefault="00464DD8" w:rsidP="005B3EDE">
            <w:pPr>
              <w:jc w:val="both"/>
              <w:rPr>
                <w:rFonts w:ascii="Times New Roman" w:hAnsi="Times New Roman" w:cs="Times New Roman"/>
                <w:sz w:val="24"/>
                <w:szCs w:val="24"/>
              </w:rPr>
            </w:pPr>
          </w:p>
        </w:tc>
      </w:tr>
    </w:tbl>
    <w:p w14:paraId="3ED94F02" w14:textId="77777777" w:rsidR="00464DD8" w:rsidRPr="00A64FF7" w:rsidRDefault="00464DD8" w:rsidP="00464DD8">
      <w:pPr>
        <w:spacing w:line="276" w:lineRule="auto"/>
        <w:rPr>
          <w:rFonts w:ascii="Times New Roman" w:hAnsi="Times New Roman" w:cs="Times New Roman"/>
          <w:b/>
          <w:sz w:val="24"/>
          <w:szCs w:val="24"/>
        </w:rPr>
      </w:pPr>
    </w:p>
    <w:p w14:paraId="31B8D645" w14:textId="77777777" w:rsidR="00464DD8" w:rsidRPr="00A64FF7" w:rsidRDefault="00464DD8" w:rsidP="00464DD8">
      <w:pPr>
        <w:spacing w:line="276" w:lineRule="auto"/>
        <w:rPr>
          <w:rFonts w:ascii="Times New Roman" w:hAnsi="Times New Roman" w:cs="Times New Roman"/>
          <w:b/>
          <w:sz w:val="24"/>
          <w:szCs w:val="24"/>
        </w:rPr>
      </w:pPr>
      <w:r w:rsidRPr="00A64FF7">
        <w:rPr>
          <w:rFonts w:ascii="Times New Roman" w:hAnsi="Times New Roman" w:cs="Times New Roman"/>
          <w:b/>
          <w:sz w:val="24"/>
          <w:szCs w:val="24"/>
        </w:rPr>
        <w:t xml:space="preserve">References: </w:t>
      </w:r>
    </w:p>
    <w:tbl>
      <w:tblPr>
        <w:tblStyle w:val="TableGrid"/>
        <w:tblW w:w="8347" w:type="dxa"/>
        <w:jc w:val="center"/>
        <w:tblLook w:val="04A0" w:firstRow="1" w:lastRow="0" w:firstColumn="1" w:lastColumn="0" w:noHBand="0" w:noVBand="1"/>
      </w:tblPr>
      <w:tblGrid>
        <w:gridCol w:w="463"/>
        <w:gridCol w:w="7884"/>
      </w:tblGrid>
      <w:tr w:rsidR="00464DD8" w:rsidRPr="00A64FF7" w14:paraId="4627FA83" w14:textId="77777777" w:rsidTr="005B3EDE">
        <w:trPr>
          <w:trHeight w:val="332"/>
          <w:jc w:val="center"/>
        </w:trPr>
        <w:tc>
          <w:tcPr>
            <w:tcW w:w="463" w:type="dxa"/>
          </w:tcPr>
          <w:p w14:paraId="1B00E70A" w14:textId="77777777" w:rsidR="00464DD8" w:rsidRPr="00A64FF7" w:rsidRDefault="00464DD8" w:rsidP="005B3EDE">
            <w:pPr>
              <w:spacing w:line="276" w:lineRule="auto"/>
              <w:rPr>
                <w:rFonts w:ascii="Times New Roman" w:hAnsi="Times New Roman" w:cs="Times New Roman"/>
                <w:sz w:val="24"/>
                <w:szCs w:val="24"/>
              </w:rPr>
            </w:pPr>
            <w:r w:rsidRPr="00A64FF7">
              <w:rPr>
                <w:rFonts w:ascii="Times New Roman" w:hAnsi="Times New Roman" w:cs="Times New Roman"/>
                <w:sz w:val="24"/>
                <w:szCs w:val="24"/>
              </w:rPr>
              <w:t>1</w:t>
            </w:r>
          </w:p>
        </w:tc>
        <w:tc>
          <w:tcPr>
            <w:tcW w:w="7884" w:type="dxa"/>
          </w:tcPr>
          <w:p w14:paraId="0CAC3989" w14:textId="77777777" w:rsidR="00464DD8" w:rsidRPr="00A64FF7" w:rsidRDefault="00464DD8" w:rsidP="005B3EDE">
            <w:pPr>
              <w:tabs>
                <w:tab w:val="left" w:pos="991"/>
              </w:tabs>
              <w:rPr>
                <w:sz w:val="24"/>
              </w:rPr>
            </w:pPr>
            <w:r w:rsidRPr="00A64FF7">
              <w:t xml:space="preserve">Plant physiology by Lincoln Taiz and Eduardo Zeiger. </w:t>
            </w:r>
          </w:p>
        </w:tc>
      </w:tr>
      <w:tr w:rsidR="00464DD8" w:rsidRPr="00A64FF7" w14:paraId="246A109D" w14:textId="77777777" w:rsidTr="005B3EDE">
        <w:trPr>
          <w:trHeight w:val="332"/>
          <w:jc w:val="center"/>
        </w:trPr>
        <w:tc>
          <w:tcPr>
            <w:tcW w:w="463" w:type="dxa"/>
          </w:tcPr>
          <w:p w14:paraId="06C240D8" w14:textId="77777777" w:rsidR="00464DD8" w:rsidRPr="00A64FF7" w:rsidRDefault="00464DD8" w:rsidP="005B3EDE">
            <w:pPr>
              <w:spacing w:line="276" w:lineRule="auto"/>
              <w:rPr>
                <w:rFonts w:ascii="Times New Roman" w:hAnsi="Times New Roman" w:cs="Times New Roman"/>
                <w:sz w:val="24"/>
                <w:szCs w:val="24"/>
              </w:rPr>
            </w:pPr>
            <w:r w:rsidRPr="00A64FF7">
              <w:rPr>
                <w:rFonts w:ascii="Times New Roman" w:hAnsi="Times New Roman" w:cs="Times New Roman"/>
                <w:sz w:val="24"/>
                <w:szCs w:val="24"/>
              </w:rPr>
              <w:t>2</w:t>
            </w:r>
          </w:p>
        </w:tc>
        <w:tc>
          <w:tcPr>
            <w:tcW w:w="7884" w:type="dxa"/>
          </w:tcPr>
          <w:p w14:paraId="653E5C5C" w14:textId="77777777" w:rsidR="00464DD8" w:rsidRPr="00A64FF7" w:rsidRDefault="00464DD8" w:rsidP="005B3EDE">
            <w:pPr>
              <w:tabs>
                <w:tab w:val="left" w:pos="991"/>
              </w:tabs>
              <w:rPr>
                <w:sz w:val="24"/>
              </w:rPr>
            </w:pPr>
            <w:r w:rsidRPr="00A64FF7">
              <w:t xml:space="preserve">Introduction to plant biochemistry by T W Goodwin and E I Mercer. </w:t>
            </w:r>
          </w:p>
        </w:tc>
      </w:tr>
      <w:tr w:rsidR="00464DD8" w:rsidRPr="00A64FF7" w14:paraId="5BC2838F" w14:textId="77777777" w:rsidTr="005B3EDE">
        <w:trPr>
          <w:trHeight w:val="316"/>
          <w:jc w:val="center"/>
        </w:trPr>
        <w:tc>
          <w:tcPr>
            <w:tcW w:w="463" w:type="dxa"/>
          </w:tcPr>
          <w:p w14:paraId="140C0CB0" w14:textId="77777777" w:rsidR="00464DD8" w:rsidRPr="00A64FF7" w:rsidRDefault="00464DD8" w:rsidP="005B3EDE">
            <w:pPr>
              <w:spacing w:line="276" w:lineRule="auto"/>
              <w:rPr>
                <w:rFonts w:ascii="Times New Roman" w:hAnsi="Times New Roman" w:cs="Times New Roman"/>
                <w:sz w:val="24"/>
                <w:szCs w:val="24"/>
              </w:rPr>
            </w:pPr>
            <w:r w:rsidRPr="00A64FF7">
              <w:rPr>
                <w:rFonts w:ascii="Times New Roman" w:hAnsi="Times New Roman" w:cs="Times New Roman"/>
                <w:sz w:val="24"/>
                <w:szCs w:val="24"/>
              </w:rPr>
              <w:t>3</w:t>
            </w:r>
          </w:p>
        </w:tc>
        <w:tc>
          <w:tcPr>
            <w:tcW w:w="7884" w:type="dxa"/>
          </w:tcPr>
          <w:p w14:paraId="2D4F7183" w14:textId="77777777" w:rsidR="00464DD8" w:rsidRPr="00A64FF7" w:rsidRDefault="00464DD8" w:rsidP="005B3EDE">
            <w:pPr>
              <w:tabs>
                <w:tab w:val="left" w:pos="991"/>
              </w:tabs>
              <w:rPr>
                <w:sz w:val="24"/>
              </w:rPr>
            </w:pPr>
            <w:r w:rsidRPr="00A64FF7">
              <w:t xml:space="preserve">Fundamentals of biochemistry by Donald Voet and Judith G Voet Biochemistry by Zubay. </w:t>
            </w:r>
          </w:p>
        </w:tc>
      </w:tr>
      <w:tr w:rsidR="00464DD8" w:rsidRPr="00A64FF7" w14:paraId="5FD97891" w14:textId="77777777" w:rsidTr="005B3EDE">
        <w:trPr>
          <w:trHeight w:val="570"/>
          <w:jc w:val="center"/>
        </w:trPr>
        <w:tc>
          <w:tcPr>
            <w:tcW w:w="463" w:type="dxa"/>
          </w:tcPr>
          <w:p w14:paraId="503DDE0A" w14:textId="77777777" w:rsidR="00464DD8" w:rsidRPr="00A64FF7" w:rsidRDefault="00464DD8" w:rsidP="005B3EDE">
            <w:pPr>
              <w:spacing w:line="276" w:lineRule="auto"/>
              <w:rPr>
                <w:rFonts w:ascii="Times New Roman" w:hAnsi="Times New Roman" w:cs="Times New Roman"/>
                <w:sz w:val="24"/>
                <w:szCs w:val="24"/>
              </w:rPr>
            </w:pPr>
            <w:r w:rsidRPr="00A64FF7">
              <w:rPr>
                <w:rFonts w:ascii="Times New Roman" w:hAnsi="Times New Roman" w:cs="Times New Roman"/>
                <w:sz w:val="24"/>
                <w:szCs w:val="24"/>
              </w:rPr>
              <w:t>4</w:t>
            </w:r>
          </w:p>
        </w:tc>
        <w:tc>
          <w:tcPr>
            <w:tcW w:w="7884" w:type="dxa"/>
          </w:tcPr>
          <w:p w14:paraId="707BFE58" w14:textId="77777777" w:rsidR="00464DD8" w:rsidRPr="00A64FF7" w:rsidRDefault="00464DD8" w:rsidP="005B3EDE">
            <w:pPr>
              <w:tabs>
                <w:tab w:val="left" w:pos="991"/>
              </w:tabs>
              <w:rPr>
                <w:sz w:val="24"/>
              </w:rPr>
            </w:pPr>
            <w:r w:rsidRPr="00A64FF7">
              <w:t>Singh, J. S., Singh, S.P. and Gupta, S. (2006). Ecology, Environment and Resource Conservation. Anamaya Publications, New Delhi.</w:t>
            </w:r>
          </w:p>
        </w:tc>
      </w:tr>
      <w:tr w:rsidR="00464DD8" w:rsidRPr="00A64FF7" w14:paraId="67D35AD6" w14:textId="77777777" w:rsidTr="005B3EDE">
        <w:trPr>
          <w:trHeight w:val="554"/>
          <w:jc w:val="center"/>
        </w:trPr>
        <w:tc>
          <w:tcPr>
            <w:tcW w:w="463" w:type="dxa"/>
          </w:tcPr>
          <w:p w14:paraId="34F34398" w14:textId="77777777" w:rsidR="00464DD8" w:rsidRPr="00A64FF7" w:rsidRDefault="00464DD8" w:rsidP="005B3EDE">
            <w:pPr>
              <w:spacing w:line="276" w:lineRule="auto"/>
              <w:rPr>
                <w:rFonts w:ascii="Times New Roman" w:hAnsi="Times New Roman" w:cs="Times New Roman"/>
                <w:sz w:val="24"/>
                <w:szCs w:val="24"/>
              </w:rPr>
            </w:pPr>
            <w:r w:rsidRPr="00A64FF7">
              <w:rPr>
                <w:rFonts w:ascii="Times New Roman" w:hAnsi="Times New Roman" w:cs="Times New Roman"/>
                <w:sz w:val="24"/>
                <w:szCs w:val="24"/>
              </w:rPr>
              <w:t>5</w:t>
            </w:r>
          </w:p>
        </w:tc>
        <w:tc>
          <w:tcPr>
            <w:tcW w:w="7884" w:type="dxa"/>
          </w:tcPr>
          <w:p w14:paraId="7374EDCA" w14:textId="77777777" w:rsidR="00464DD8" w:rsidRPr="00A64FF7" w:rsidRDefault="00464DD8" w:rsidP="005B3EDE">
            <w:pPr>
              <w:tabs>
                <w:tab w:val="left" w:pos="991"/>
              </w:tabs>
              <w:rPr>
                <w:sz w:val="24"/>
              </w:rPr>
            </w:pPr>
            <w:r w:rsidRPr="00A64FF7">
              <w:t>Rogers, P.P., Jalal, K.F. and Boyd, J.A. (2008). An Introduction to Sustainable Development. Prentice Hall of India Private Limited, New Delhi.</w:t>
            </w:r>
          </w:p>
        </w:tc>
      </w:tr>
      <w:tr w:rsidR="00464DD8" w:rsidRPr="00A64FF7" w14:paraId="46340448" w14:textId="77777777" w:rsidTr="005B3EDE">
        <w:trPr>
          <w:trHeight w:val="332"/>
          <w:jc w:val="center"/>
        </w:trPr>
        <w:tc>
          <w:tcPr>
            <w:tcW w:w="463" w:type="dxa"/>
          </w:tcPr>
          <w:p w14:paraId="3250B8B5" w14:textId="77777777" w:rsidR="00464DD8" w:rsidRPr="00A64FF7" w:rsidRDefault="00464DD8" w:rsidP="005B3EDE">
            <w:pPr>
              <w:spacing w:line="276" w:lineRule="auto"/>
              <w:rPr>
                <w:rFonts w:ascii="Times New Roman" w:hAnsi="Times New Roman" w:cs="Times New Roman"/>
                <w:sz w:val="24"/>
                <w:szCs w:val="24"/>
              </w:rPr>
            </w:pPr>
            <w:r w:rsidRPr="00A64FF7">
              <w:rPr>
                <w:rFonts w:ascii="Times New Roman" w:hAnsi="Times New Roman" w:cs="Times New Roman"/>
                <w:sz w:val="24"/>
                <w:szCs w:val="24"/>
              </w:rPr>
              <w:t>6</w:t>
            </w:r>
          </w:p>
        </w:tc>
        <w:tc>
          <w:tcPr>
            <w:tcW w:w="7884" w:type="dxa"/>
          </w:tcPr>
          <w:p w14:paraId="5DCABFFC" w14:textId="77777777" w:rsidR="00464DD8" w:rsidRPr="00A64FF7" w:rsidRDefault="00464DD8" w:rsidP="005B3EDE">
            <w:pPr>
              <w:tabs>
                <w:tab w:val="left" w:pos="991"/>
              </w:tabs>
              <w:rPr>
                <w:sz w:val="24"/>
              </w:rPr>
            </w:pPr>
            <w:r w:rsidRPr="00A64FF7">
              <w:t xml:space="preserve">Vasudevan, N. (2006). Essentials of Environmental Science. Narosa Publishing House, New Delhi. </w:t>
            </w:r>
          </w:p>
        </w:tc>
      </w:tr>
    </w:tbl>
    <w:p w14:paraId="549520E9" w14:textId="77777777" w:rsidR="00464DD8" w:rsidRDefault="00464DD8" w:rsidP="00464DD8">
      <w:pPr>
        <w:jc w:val="both"/>
        <w:rPr>
          <w:rFonts w:ascii="Times New Roman" w:hAnsi="Times New Roman" w:cs="Times New Roman"/>
          <w:sz w:val="24"/>
          <w:szCs w:val="24"/>
        </w:rPr>
      </w:pPr>
    </w:p>
    <w:p w14:paraId="781C73EA" w14:textId="77777777" w:rsidR="00464DD8" w:rsidRDefault="00464DD8" w:rsidP="00464DD8">
      <w:pPr>
        <w:rPr>
          <w:rFonts w:ascii="Times New Roman" w:hAnsi="Times New Roman" w:cs="Times New Roman"/>
          <w:sz w:val="24"/>
          <w:szCs w:val="24"/>
        </w:rPr>
      </w:pPr>
      <w:r>
        <w:rPr>
          <w:rFonts w:ascii="Times New Roman" w:hAnsi="Times New Roman" w:cs="Times New Roman"/>
          <w:sz w:val="24"/>
          <w:szCs w:val="24"/>
        </w:rPr>
        <w:br w:type="page"/>
      </w:r>
    </w:p>
    <w:p w14:paraId="7697E013" w14:textId="4476FB50" w:rsidR="00464DD8" w:rsidRPr="009D5085" w:rsidRDefault="00464DD8" w:rsidP="00464DD8">
      <w:pPr>
        <w:spacing w:after="0"/>
        <w:jc w:val="center"/>
        <w:rPr>
          <w:rFonts w:ascii="Times New Roman" w:hAnsi="Times New Roman" w:cs="Times New Roman"/>
          <w:b/>
          <w:sz w:val="28"/>
          <w:szCs w:val="24"/>
        </w:rPr>
      </w:pPr>
      <w:r w:rsidRPr="009D5085">
        <w:rPr>
          <w:rFonts w:ascii="Times New Roman" w:hAnsi="Times New Roman" w:cs="Times New Roman"/>
          <w:b/>
          <w:sz w:val="28"/>
          <w:szCs w:val="24"/>
        </w:rPr>
        <w:lastRenderedPageBreak/>
        <w:t xml:space="preserve">Course Code and Title: </w:t>
      </w:r>
      <w:r w:rsidR="00880C76" w:rsidRPr="00880C76">
        <w:rPr>
          <w:rFonts w:ascii="Times New Roman" w:hAnsi="Times New Roman" w:cs="Times New Roman"/>
          <w:b/>
          <w:sz w:val="28"/>
          <w:szCs w:val="24"/>
        </w:rPr>
        <w:t>US408BOT</w:t>
      </w:r>
      <w:r w:rsidRPr="009D5085">
        <w:rPr>
          <w:rFonts w:ascii="Times New Roman" w:hAnsi="Times New Roman" w:cs="Times New Roman"/>
          <w:b/>
          <w:sz w:val="28"/>
          <w:szCs w:val="24"/>
        </w:rPr>
        <w:t xml:space="preserve">: </w:t>
      </w:r>
    </w:p>
    <w:p w14:paraId="3B7C33B6" w14:textId="77777777" w:rsidR="00464DD8" w:rsidRPr="009D5085" w:rsidRDefault="00464DD8" w:rsidP="00464DD8">
      <w:pPr>
        <w:spacing w:after="0"/>
        <w:jc w:val="center"/>
        <w:rPr>
          <w:rFonts w:ascii="Times New Roman" w:hAnsi="Times New Roman" w:cs="Times New Roman"/>
          <w:b/>
          <w:sz w:val="28"/>
          <w:szCs w:val="24"/>
        </w:rPr>
      </w:pPr>
      <w:r w:rsidRPr="009D5085">
        <w:rPr>
          <w:rFonts w:ascii="Times New Roman" w:hAnsi="Times New Roman" w:cs="Times New Roman"/>
          <w:b/>
          <w:sz w:val="28"/>
          <w:szCs w:val="24"/>
        </w:rPr>
        <w:t>MEDICINAL BOTANY</w:t>
      </w:r>
    </w:p>
    <w:tbl>
      <w:tblPr>
        <w:tblStyle w:val="TableGrid"/>
        <w:tblpPr w:leftFromText="180" w:rightFromText="180" w:vertAnchor="text" w:horzAnchor="margin" w:tblpXSpec="center" w:tblpY="79"/>
        <w:tblW w:w="8452" w:type="dxa"/>
        <w:tblLook w:val="04A0" w:firstRow="1" w:lastRow="0" w:firstColumn="1" w:lastColumn="0" w:noHBand="0" w:noVBand="1"/>
      </w:tblPr>
      <w:tblGrid>
        <w:gridCol w:w="1281"/>
        <w:gridCol w:w="1671"/>
        <w:gridCol w:w="3307"/>
        <w:gridCol w:w="2193"/>
      </w:tblGrid>
      <w:tr w:rsidR="00464DD8" w:rsidRPr="009D5085" w14:paraId="7E84AD1A" w14:textId="77777777" w:rsidTr="005B3EDE">
        <w:trPr>
          <w:trHeight w:val="492"/>
        </w:trPr>
        <w:tc>
          <w:tcPr>
            <w:tcW w:w="1281" w:type="dxa"/>
          </w:tcPr>
          <w:p w14:paraId="26D89BDE" w14:textId="77777777" w:rsidR="00464DD8" w:rsidRPr="009D5085" w:rsidRDefault="00464DD8" w:rsidP="005B3EDE">
            <w:pPr>
              <w:jc w:val="center"/>
              <w:rPr>
                <w:rFonts w:ascii="Times New Roman" w:hAnsi="Times New Roman" w:cs="Times New Roman"/>
                <w:b/>
                <w:sz w:val="24"/>
                <w:szCs w:val="24"/>
              </w:rPr>
            </w:pPr>
            <w:r w:rsidRPr="009D5085">
              <w:rPr>
                <w:rFonts w:ascii="Times New Roman" w:hAnsi="Times New Roman" w:cs="Times New Roman"/>
                <w:b/>
                <w:sz w:val="24"/>
                <w:szCs w:val="24"/>
              </w:rPr>
              <w:t xml:space="preserve">Level: 6.0 </w:t>
            </w:r>
          </w:p>
        </w:tc>
        <w:tc>
          <w:tcPr>
            <w:tcW w:w="1671" w:type="dxa"/>
          </w:tcPr>
          <w:p w14:paraId="5EE069D0" w14:textId="77777777" w:rsidR="00464DD8" w:rsidRPr="009D5085" w:rsidRDefault="00464DD8" w:rsidP="005B3EDE">
            <w:pPr>
              <w:jc w:val="center"/>
              <w:rPr>
                <w:rFonts w:ascii="Times New Roman" w:hAnsi="Times New Roman" w:cs="Times New Roman"/>
                <w:b/>
                <w:sz w:val="24"/>
                <w:szCs w:val="24"/>
              </w:rPr>
            </w:pPr>
            <w:r w:rsidRPr="009D5085">
              <w:rPr>
                <w:rFonts w:ascii="Times New Roman" w:hAnsi="Times New Roman" w:cs="Times New Roman"/>
                <w:b/>
                <w:sz w:val="24"/>
                <w:szCs w:val="24"/>
              </w:rPr>
              <w:t>Credits: 02</w:t>
            </w:r>
          </w:p>
        </w:tc>
        <w:tc>
          <w:tcPr>
            <w:tcW w:w="3307" w:type="dxa"/>
          </w:tcPr>
          <w:p w14:paraId="62484C6B" w14:textId="77777777" w:rsidR="00464DD8" w:rsidRPr="009D5085" w:rsidRDefault="00464DD8" w:rsidP="005B3EDE">
            <w:pPr>
              <w:jc w:val="center"/>
              <w:rPr>
                <w:rFonts w:ascii="Times New Roman" w:hAnsi="Times New Roman" w:cs="Times New Roman"/>
                <w:b/>
                <w:sz w:val="24"/>
                <w:szCs w:val="24"/>
              </w:rPr>
            </w:pPr>
            <w:r w:rsidRPr="009D5085">
              <w:rPr>
                <w:rFonts w:ascii="Times New Roman" w:hAnsi="Times New Roman" w:cs="Times New Roman"/>
                <w:b/>
                <w:sz w:val="24"/>
                <w:szCs w:val="24"/>
              </w:rPr>
              <w:t>Number of Lectures:  30</w:t>
            </w:r>
          </w:p>
        </w:tc>
        <w:tc>
          <w:tcPr>
            <w:tcW w:w="2193" w:type="dxa"/>
          </w:tcPr>
          <w:p w14:paraId="0AA88861" w14:textId="27D9BC46" w:rsidR="00464DD8" w:rsidRPr="009D5085" w:rsidRDefault="00464DD8" w:rsidP="005B3EDE">
            <w:pPr>
              <w:jc w:val="center"/>
              <w:rPr>
                <w:rFonts w:ascii="Times New Roman" w:hAnsi="Times New Roman" w:cs="Times New Roman"/>
                <w:b/>
                <w:sz w:val="24"/>
                <w:szCs w:val="24"/>
              </w:rPr>
            </w:pPr>
            <w:r w:rsidRPr="009D5085">
              <w:rPr>
                <w:rFonts w:ascii="Times New Roman" w:hAnsi="Times New Roman" w:cs="Times New Roman"/>
                <w:b/>
                <w:sz w:val="24"/>
                <w:szCs w:val="24"/>
              </w:rPr>
              <w:t>Semester-</w:t>
            </w:r>
            <w:r w:rsidR="002B183D">
              <w:rPr>
                <w:rFonts w:ascii="Times New Roman" w:hAnsi="Times New Roman" w:cs="Times New Roman"/>
                <w:b/>
                <w:color w:val="000000" w:themeColor="text1"/>
                <w:sz w:val="24"/>
                <w:szCs w:val="24"/>
              </w:rPr>
              <w:t xml:space="preserve"> VI</w:t>
            </w:r>
            <w:r w:rsidR="002B183D" w:rsidRPr="007E3403">
              <w:rPr>
                <w:rFonts w:ascii="Times New Roman" w:hAnsi="Times New Roman" w:cs="Times New Roman"/>
                <w:b/>
                <w:color w:val="000000" w:themeColor="text1"/>
                <w:sz w:val="24"/>
                <w:szCs w:val="24"/>
              </w:rPr>
              <w:t>I</w:t>
            </w:r>
            <w:r w:rsidR="002B183D">
              <w:rPr>
                <w:rFonts w:ascii="Times New Roman" w:hAnsi="Times New Roman" w:cs="Times New Roman"/>
                <w:b/>
                <w:color w:val="000000" w:themeColor="text1"/>
                <w:sz w:val="24"/>
                <w:szCs w:val="24"/>
              </w:rPr>
              <w:t>I</w:t>
            </w:r>
          </w:p>
        </w:tc>
      </w:tr>
    </w:tbl>
    <w:p w14:paraId="4FEC4F76" w14:textId="77777777" w:rsidR="00464DD8" w:rsidRPr="001D32F5" w:rsidRDefault="00464DD8" w:rsidP="00464DD8">
      <w:pPr>
        <w:spacing w:after="0"/>
        <w:rPr>
          <w:rFonts w:ascii="Times New Roman" w:hAnsi="Times New Roman" w:cs="Times New Roman"/>
          <w:sz w:val="24"/>
          <w:szCs w:val="24"/>
        </w:rPr>
      </w:pPr>
      <w:r w:rsidRPr="001D32F5">
        <w:rPr>
          <w:rFonts w:ascii="Times New Roman" w:hAnsi="Times New Roman" w:cs="Times New Roman"/>
          <w:b/>
          <w:sz w:val="24"/>
          <w:szCs w:val="24"/>
        </w:rPr>
        <w:t>Learning Objectives:</w:t>
      </w:r>
      <w:r w:rsidRPr="001D32F5">
        <w:rPr>
          <w:rFonts w:ascii="Times New Roman" w:hAnsi="Times New Roman" w:cs="Times New Roman"/>
          <w:sz w:val="24"/>
          <w:szCs w:val="24"/>
        </w:rPr>
        <w:t xml:space="preserve"> </w:t>
      </w:r>
    </w:p>
    <w:p w14:paraId="37B141A0" w14:textId="77777777" w:rsidR="00464DD8" w:rsidRPr="001D32F5" w:rsidRDefault="00464DD8" w:rsidP="00464DD8">
      <w:pPr>
        <w:pStyle w:val="ListParagraph"/>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1D32F5">
        <w:rPr>
          <w:rFonts w:ascii="Times New Roman" w:hAnsi="Times New Roman" w:cs="Times New Roman"/>
          <w:color w:val="000000"/>
          <w:sz w:val="24"/>
          <w:szCs w:val="24"/>
        </w:rPr>
        <w:t xml:space="preserve">Identify medicinal plants and understand the effects of plant chemical constituents on humans. </w:t>
      </w:r>
    </w:p>
    <w:p w14:paraId="262F7636" w14:textId="77777777" w:rsidR="00464DD8" w:rsidRPr="001D32F5" w:rsidRDefault="00464DD8" w:rsidP="00464DD8">
      <w:pPr>
        <w:pStyle w:val="ListParagraph"/>
        <w:numPr>
          <w:ilvl w:val="0"/>
          <w:numId w:val="36"/>
        </w:numPr>
        <w:spacing w:after="0"/>
        <w:jc w:val="both"/>
        <w:rPr>
          <w:rFonts w:ascii="Times New Roman" w:hAnsi="Times New Roman" w:cs="Times New Roman"/>
          <w:sz w:val="24"/>
          <w:szCs w:val="24"/>
        </w:rPr>
      </w:pPr>
      <w:r w:rsidRPr="001D32F5">
        <w:rPr>
          <w:rFonts w:ascii="Times New Roman" w:hAnsi="Times New Roman" w:cs="Times New Roman"/>
          <w:sz w:val="24"/>
          <w:szCs w:val="24"/>
        </w:rPr>
        <w:t>Be familiar with the idea of various natural resources and how they are used.</w:t>
      </w:r>
    </w:p>
    <w:p w14:paraId="05D6BC5A" w14:textId="77777777" w:rsidR="00464DD8" w:rsidRPr="001D32F5" w:rsidRDefault="00464DD8" w:rsidP="00464DD8">
      <w:pPr>
        <w:pStyle w:val="ListParagraph"/>
        <w:numPr>
          <w:ilvl w:val="0"/>
          <w:numId w:val="36"/>
        </w:numPr>
        <w:spacing w:after="0"/>
        <w:jc w:val="both"/>
        <w:rPr>
          <w:rFonts w:ascii="Times New Roman" w:hAnsi="Times New Roman" w:cs="Times New Roman"/>
          <w:b/>
          <w:sz w:val="24"/>
          <w:szCs w:val="24"/>
        </w:rPr>
      </w:pPr>
      <w:r w:rsidRPr="001D32F5">
        <w:rPr>
          <w:rFonts w:ascii="Times New Roman" w:hAnsi="Times New Roman" w:cs="Times New Roman"/>
          <w:sz w:val="24"/>
          <w:szCs w:val="24"/>
        </w:rPr>
        <w:t>Consider how society can help preserve and maintain the environment.</w:t>
      </w:r>
    </w:p>
    <w:p w14:paraId="1A048E28" w14:textId="77777777" w:rsidR="00464DD8" w:rsidRPr="001D32F5" w:rsidRDefault="00464DD8" w:rsidP="00464DD8">
      <w:pPr>
        <w:spacing w:after="0"/>
        <w:jc w:val="both"/>
        <w:rPr>
          <w:rFonts w:ascii="Times New Roman" w:hAnsi="Times New Roman" w:cs="Times New Roman"/>
          <w:b/>
          <w:sz w:val="24"/>
          <w:szCs w:val="24"/>
        </w:rPr>
      </w:pPr>
      <w:r w:rsidRPr="001D32F5">
        <w:rPr>
          <w:rFonts w:ascii="Times New Roman" w:hAnsi="Times New Roman" w:cs="Times New Roman"/>
          <w:b/>
          <w:sz w:val="24"/>
          <w:szCs w:val="24"/>
        </w:rPr>
        <w:t>Learning Outcomes:</w:t>
      </w:r>
    </w:p>
    <w:p w14:paraId="3BCE569E" w14:textId="77777777" w:rsidR="00464DD8" w:rsidRPr="00283732" w:rsidRDefault="00464DD8" w:rsidP="00464DD8">
      <w:pPr>
        <w:rPr>
          <w:rFonts w:ascii="Times New Roman" w:hAnsi="Times New Roman" w:cs="Times New Roman"/>
          <w:sz w:val="24"/>
          <w:szCs w:val="24"/>
        </w:rPr>
      </w:pPr>
      <w:r w:rsidRPr="001D32F5">
        <w:rPr>
          <w:rFonts w:ascii="Times New Roman" w:hAnsi="Times New Roman" w:cs="Times New Roman"/>
          <w:sz w:val="24"/>
          <w:szCs w:val="24"/>
        </w:rPr>
        <w:t xml:space="preserve">At the end </w:t>
      </w:r>
      <w:r w:rsidRPr="00283732">
        <w:rPr>
          <w:rFonts w:ascii="Times New Roman" w:hAnsi="Times New Roman" w:cs="Times New Roman"/>
          <w:sz w:val="24"/>
          <w:szCs w:val="24"/>
        </w:rPr>
        <w:t>of the course the students will be able to,</w:t>
      </w:r>
    </w:p>
    <w:p w14:paraId="75DDCD2D" w14:textId="77777777" w:rsidR="00464DD8" w:rsidRPr="00283732" w:rsidRDefault="00464DD8" w:rsidP="00464DD8">
      <w:pPr>
        <w:pStyle w:val="ListParagraph"/>
        <w:numPr>
          <w:ilvl w:val="0"/>
          <w:numId w:val="35"/>
        </w:numPr>
        <w:rPr>
          <w:rFonts w:ascii="Times New Roman" w:hAnsi="Times New Roman" w:cs="Times New Roman"/>
          <w:sz w:val="24"/>
          <w:szCs w:val="24"/>
        </w:rPr>
      </w:pPr>
      <w:r w:rsidRPr="00283732">
        <w:rPr>
          <w:rFonts w:ascii="Times New Roman" w:hAnsi="Times New Roman" w:cs="Times New Roman"/>
          <w:sz w:val="24"/>
          <w:szCs w:val="24"/>
        </w:rPr>
        <w:t>Understand the concept of different natural resources and their utilization.</w:t>
      </w:r>
    </w:p>
    <w:p w14:paraId="5915391F" w14:textId="77777777" w:rsidR="00464DD8" w:rsidRDefault="00464DD8" w:rsidP="00464DD8">
      <w:pPr>
        <w:pStyle w:val="ListParagraph"/>
        <w:numPr>
          <w:ilvl w:val="0"/>
          <w:numId w:val="35"/>
        </w:numPr>
        <w:rPr>
          <w:rFonts w:ascii="Times New Roman" w:hAnsi="Times New Roman" w:cs="Times New Roman"/>
          <w:sz w:val="24"/>
          <w:szCs w:val="24"/>
        </w:rPr>
      </w:pPr>
      <w:r w:rsidRPr="00EC7646">
        <w:rPr>
          <w:rFonts w:ascii="Times New Roman" w:hAnsi="Times New Roman" w:cs="Times New Roman"/>
          <w:sz w:val="24"/>
          <w:szCs w:val="24"/>
        </w:rPr>
        <w:t>Evaluate the management strategies of different natural resources.</w:t>
      </w:r>
    </w:p>
    <w:p w14:paraId="1E3D4B2E" w14:textId="77777777" w:rsidR="00464DD8" w:rsidRPr="00EC7646" w:rsidRDefault="00464DD8" w:rsidP="00464DD8">
      <w:pPr>
        <w:pStyle w:val="ListParagraph"/>
        <w:numPr>
          <w:ilvl w:val="0"/>
          <w:numId w:val="35"/>
        </w:numPr>
        <w:rPr>
          <w:rFonts w:ascii="Times New Roman" w:hAnsi="Times New Roman" w:cs="Times New Roman"/>
          <w:sz w:val="24"/>
          <w:szCs w:val="24"/>
        </w:rPr>
      </w:pPr>
      <w:r w:rsidRPr="00EC7646">
        <w:rPr>
          <w:rFonts w:ascii="Times New Roman" w:hAnsi="Times New Roman" w:cs="Times New Roman"/>
          <w:sz w:val="24"/>
          <w:szCs w:val="24"/>
        </w:rPr>
        <w:t>Identify medicinal plants.</w:t>
      </w:r>
    </w:p>
    <w:p w14:paraId="3079F349" w14:textId="77777777" w:rsidR="00464DD8" w:rsidRPr="00283732" w:rsidRDefault="00464DD8" w:rsidP="00464DD8">
      <w:pPr>
        <w:rPr>
          <w:rFonts w:ascii="Times New Roman" w:hAnsi="Times New Roman" w:cs="Times New Roman"/>
          <w:sz w:val="24"/>
          <w:szCs w:val="24"/>
        </w:rPr>
      </w:pPr>
      <w:r w:rsidRPr="00283732">
        <w:rPr>
          <w:rFonts w:ascii="Times New Roman" w:hAnsi="Times New Roman" w:cs="Times New Roman"/>
          <w:b/>
          <w:bCs/>
          <w:sz w:val="24"/>
          <w:szCs w:val="24"/>
        </w:rPr>
        <w:t xml:space="preserve">Course Contents: </w:t>
      </w:r>
    </w:p>
    <w:tbl>
      <w:tblPr>
        <w:tblStyle w:val="TableGrid"/>
        <w:tblW w:w="8647" w:type="dxa"/>
        <w:jc w:val="center"/>
        <w:tblLook w:val="04A0" w:firstRow="1" w:lastRow="0" w:firstColumn="1" w:lastColumn="0" w:noHBand="0" w:noVBand="1"/>
      </w:tblPr>
      <w:tblGrid>
        <w:gridCol w:w="480"/>
        <w:gridCol w:w="6846"/>
        <w:gridCol w:w="1321"/>
      </w:tblGrid>
      <w:tr w:rsidR="00464DD8" w:rsidRPr="00283732" w14:paraId="5F520E8F" w14:textId="77777777" w:rsidTr="005B3EDE">
        <w:trPr>
          <w:trHeight w:val="276"/>
          <w:jc w:val="center"/>
        </w:trPr>
        <w:tc>
          <w:tcPr>
            <w:tcW w:w="8647" w:type="dxa"/>
            <w:gridSpan w:val="3"/>
          </w:tcPr>
          <w:p w14:paraId="51770D9D" w14:textId="77777777" w:rsidR="00464DD8" w:rsidRPr="00283732" w:rsidRDefault="00464DD8" w:rsidP="005B3EDE">
            <w:pPr>
              <w:pStyle w:val="Default"/>
              <w:rPr>
                <w:color w:val="auto"/>
              </w:rPr>
            </w:pPr>
            <w:r w:rsidRPr="00283732">
              <w:rPr>
                <w:b/>
                <w:color w:val="auto"/>
              </w:rPr>
              <w:t xml:space="preserve">Unit - I      </w:t>
            </w:r>
            <w:r w:rsidRPr="001D2FAC">
              <w:rPr>
                <w:b/>
                <w:bCs/>
              </w:rPr>
              <w:t>Med</w:t>
            </w:r>
            <w:r w:rsidRPr="001D2FAC">
              <w:rPr>
                <w:b/>
                <w:bCs/>
                <w:spacing w:val="-2"/>
              </w:rPr>
              <w:t>i</w:t>
            </w:r>
            <w:r w:rsidRPr="001D2FAC">
              <w:rPr>
                <w:b/>
                <w:bCs/>
              </w:rPr>
              <w:t>c</w:t>
            </w:r>
            <w:r w:rsidRPr="001D2FAC">
              <w:rPr>
                <w:b/>
                <w:bCs/>
                <w:spacing w:val="1"/>
              </w:rPr>
              <w:t>i</w:t>
            </w:r>
            <w:r w:rsidRPr="001D2FAC">
              <w:rPr>
                <w:b/>
                <w:bCs/>
              </w:rPr>
              <w:t>n</w:t>
            </w:r>
            <w:r w:rsidRPr="001D2FAC">
              <w:rPr>
                <w:b/>
                <w:bCs/>
                <w:spacing w:val="-3"/>
              </w:rPr>
              <w:t>a</w:t>
            </w:r>
            <w:r w:rsidRPr="001D2FAC">
              <w:rPr>
                <w:b/>
                <w:bCs/>
              </w:rPr>
              <w:t>l</w:t>
            </w:r>
            <w:r w:rsidRPr="001D2FAC">
              <w:rPr>
                <w:b/>
                <w:bCs/>
                <w:spacing w:val="-1"/>
              </w:rPr>
              <w:t xml:space="preserve"> </w:t>
            </w:r>
            <w:r w:rsidRPr="001D2FAC">
              <w:rPr>
                <w:b/>
                <w:bCs/>
                <w:spacing w:val="1"/>
              </w:rPr>
              <w:t>B</w:t>
            </w:r>
            <w:r w:rsidRPr="001D2FAC">
              <w:rPr>
                <w:b/>
                <w:bCs/>
              </w:rPr>
              <w:t>o</w:t>
            </w:r>
            <w:r w:rsidRPr="001D2FAC">
              <w:rPr>
                <w:b/>
                <w:bCs/>
                <w:spacing w:val="-2"/>
              </w:rPr>
              <w:t>t</w:t>
            </w:r>
            <w:r w:rsidRPr="001D2FAC">
              <w:rPr>
                <w:b/>
                <w:bCs/>
              </w:rPr>
              <w:t>any I</w:t>
            </w:r>
            <w:r w:rsidRPr="00283732">
              <w:rPr>
                <w:b/>
                <w:color w:val="auto"/>
              </w:rPr>
              <w:t xml:space="preserve"> </w:t>
            </w:r>
            <w:r>
              <w:rPr>
                <w:b/>
                <w:color w:val="auto"/>
              </w:rPr>
              <w:t xml:space="preserve">                                                                                                 </w:t>
            </w:r>
            <w:r w:rsidRPr="00283732">
              <w:rPr>
                <w:b/>
                <w:color w:val="auto"/>
              </w:rPr>
              <w:t>1</w:t>
            </w:r>
            <w:r>
              <w:rPr>
                <w:b/>
                <w:color w:val="auto"/>
              </w:rPr>
              <w:t>5</w:t>
            </w:r>
            <w:r w:rsidRPr="00283732">
              <w:rPr>
                <w:b/>
                <w:color w:val="auto"/>
              </w:rPr>
              <w:t xml:space="preserve"> Lectures</w:t>
            </w:r>
          </w:p>
        </w:tc>
      </w:tr>
      <w:tr w:rsidR="00464DD8" w:rsidRPr="00283732" w14:paraId="3DE585EE" w14:textId="77777777" w:rsidTr="005B3EDE">
        <w:trPr>
          <w:trHeight w:val="752"/>
          <w:jc w:val="center"/>
        </w:trPr>
        <w:tc>
          <w:tcPr>
            <w:tcW w:w="480" w:type="dxa"/>
          </w:tcPr>
          <w:p w14:paraId="6A056B93" w14:textId="77777777" w:rsidR="00464DD8" w:rsidRPr="00283732" w:rsidRDefault="00464DD8" w:rsidP="005B3EDE">
            <w:pPr>
              <w:rPr>
                <w:rFonts w:ascii="Times New Roman" w:hAnsi="Times New Roman" w:cs="Times New Roman"/>
                <w:sz w:val="24"/>
                <w:szCs w:val="24"/>
              </w:rPr>
            </w:pPr>
          </w:p>
        </w:tc>
        <w:tc>
          <w:tcPr>
            <w:tcW w:w="6846" w:type="dxa"/>
          </w:tcPr>
          <w:p w14:paraId="6CFCC842" w14:textId="77777777" w:rsidR="00464DD8" w:rsidRPr="00283732" w:rsidRDefault="00464DD8" w:rsidP="005B3EDE">
            <w:pPr>
              <w:widowControl w:val="0"/>
              <w:autoSpaceDE w:val="0"/>
              <w:autoSpaceDN w:val="0"/>
              <w:adjustRightInd w:val="0"/>
              <w:spacing w:line="248" w:lineRule="exact"/>
              <w:ind w:left="80"/>
            </w:pPr>
            <w:r w:rsidRPr="001D2FAC">
              <w:rPr>
                <w:rFonts w:ascii="Times New Roman" w:hAnsi="Times New Roman"/>
              </w:rPr>
              <w:t>Mono</w:t>
            </w:r>
            <w:r w:rsidRPr="001D2FAC">
              <w:rPr>
                <w:rFonts w:ascii="Times New Roman" w:hAnsi="Times New Roman"/>
                <w:spacing w:val="-2"/>
              </w:rPr>
              <w:t>g</w:t>
            </w:r>
            <w:r w:rsidRPr="001D2FAC">
              <w:rPr>
                <w:rFonts w:ascii="Times New Roman" w:hAnsi="Times New Roman"/>
                <w:spacing w:val="1"/>
              </w:rPr>
              <w:t>r</w:t>
            </w:r>
            <w:r w:rsidRPr="001D2FAC">
              <w:rPr>
                <w:rFonts w:ascii="Times New Roman" w:hAnsi="Times New Roman"/>
              </w:rPr>
              <w:t xml:space="preserve">aph </w:t>
            </w:r>
            <w:r w:rsidRPr="001D2FAC">
              <w:rPr>
                <w:rFonts w:ascii="Times New Roman" w:hAnsi="Times New Roman"/>
                <w:spacing w:val="-2"/>
              </w:rPr>
              <w:t>o</w:t>
            </w:r>
            <w:r w:rsidRPr="001D2FAC">
              <w:rPr>
                <w:rFonts w:ascii="Times New Roman" w:hAnsi="Times New Roman"/>
              </w:rPr>
              <w:t>f</w:t>
            </w:r>
            <w:r w:rsidRPr="001D2FAC">
              <w:rPr>
                <w:rFonts w:ascii="Times New Roman" w:hAnsi="Times New Roman"/>
                <w:spacing w:val="1"/>
              </w:rPr>
              <w:t xml:space="preserve"> </w:t>
            </w:r>
            <w:r w:rsidRPr="001D2FAC">
              <w:rPr>
                <w:rFonts w:ascii="Times New Roman" w:hAnsi="Times New Roman"/>
                <w:spacing w:val="-2"/>
              </w:rPr>
              <w:t>d</w:t>
            </w:r>
            <w:r w:rsidRPr="001D2FAC">
              <w:rPr>
                <w:rFonts w:ascii="Times New Roman" w:hAnsi="Times New Roman"/>
                <w:spacing w:val="1"/>
              </w:rPr>
              <w:t>r</w:t>
            </w:r>
            <w:r w:rsidRPr="001D2FAC">
              <w:rPr>
                <w:rFonts w:ascii="Times New Roman" w:hAnsi="Times New Roman"/>
              </w:rPr>
              <w:t>u</w:t>
            </w:r>
            <w:r w:rsidRPr="001D2FAC">
              <w:rPr>
                <w:rFonts w:ascii="Times New Roman" w:hAnsi="Times New Roman"/>
                <w:spacing w:val="-2"/>
              </w:rPr>
              <w:t>g</w:t>
            </w:r>
            <w:r w:rsidRPr="001D2FAC">
              <w:rPr>
                <w:rFonts w:ascii="Times New Roman" w:hAnsi="Times New Roman"/>
              </w:rPr>
              <w:t>s wi</w:t>
            </w:r>
            <w:r w:rsidRPr="001D2FAC">
              <w:rPr>
                <w:rFonts w:ascii="Times New Roman" w:hAnsi="Times New Roman"/>
                <w:spacing w:val="1"/>
              </w:rPr>
              <w:t>t</w:t>
            </w:r>
            <w:r w:rsidRPr="001D2FAC">
              <w:rPr>
                <w:rFonts w:ascii="Times New Roman" w:hAnsi="Times New Roman"/>
              </w:rPr>
              <w:t>h</w:t>
            </w:r>
            <w:r w:rsidRPr="001D2FAC">
              <w:rPr>
                <w:rFonts w:ascii="Times New Roman" w:hAnsi="Times New Roman"/>
                <w:spacing w:val="-2"/>
              </w:rPr>
              <w:t xml:space="preserve"> r</w:t>
            </w:r>
            <w:r w:rsidRPr="001D2FAC">
              <w:rPr>
                <w:rFonts w:ascii="Times New Roman" w:hAnsi="Times New Roman"/>
              </w:rPr>
              <w:t>e</w:t>
            </w:r>
            <w:r w:rsidRPr="001D2FAC">
              <w:rPr>
                <w:rFonts w:ascii="Times New Roman" w:hAnsi="Times New Roman"/>
                <w:spacing w:val="1"/>
              </w:rPr>
              <w:t>s</w:t>
            </w:r>
            <w:r w:rsidRPr="001D2FAC">
              <w:rPr>
                <w:rFonts w:ascii="Times New Roman" w:hAnsi="Times New Roman"/>
              </w:rPr>
              <w:t>pe</w:t>
            </w:r>
            <w:r w:rsidRPr="001D2FAC">
              <w:rPr>
                <w:rFonts w:ascii="Times New Roman" w:hAnsi="Times New Roman"/>
                <w:spacing w:val="-2"/>
              </w:rPr>
              <w:t>c</w:t>
            </w:r>
            <w:r w:rsidRPr="001D2FAC">
              <w:rPr>
                <w:rFonts w:ascii="Times New Roman" w:hAnsi="Times New Roman"/>
              </w:rPr>
              <w:t>t</w:t>
            </w:r>
            <w:r w:rsidRPr="001D2FAC">
              <w:rPr>
                <w:rFonts w:ascii="Times New Roman" w:hAnsi="Times New Roman"/>
                <w:spacing w:val="-1"/>
              </w:rPr>
              <w:t xml:space="preserve"> </w:t>
            </w:r>
            <w:r w:rsidRPr="001D2FAC">
              <w:rPr>
                <w:rFonts w:ascii="Times New Roman" w:hAnsi="Times New Roman"/>
                <w:spacing w:val="1"/>
              </w:rPr>
              <w:t>t</w:t>
            </w:r>
            <w:r w:rsidRPr="001D2FAC">
              <w:rPr>
                <w:rFonts w:ascii="Times New Roman" w:hAnsi="Times New Roman"/>
              </w:rPr>
              <w:t xml:space="preserve">o </w:t>
            </w:r>
            <w:r w:rsidRPr="001D2FAC">
              <w:rPr>
                <w:rFonts w:ascii="Times New Roman" w:hAnsi="Times New Roman"/>
                <w:spacing w:val="-1"/>
              </w:rPr>
              <w:t>B</w:t>
            </w:r>
            <w:r w:rsidRPr="001D2FAC">
              <w:rPr>
                <w:rFonts w:ascii="Times New Roman" w:hAnsi="Times New Roman"/>
                <w:spacing w:val="1"/>
              </w:rPr>
              <w:t>i</w:t>
            </w:r>
            <w:r w:rsidRPr="001D2FAC">
              <w:rPr>
                <w:rFonts w:ascii="Times New Roman" w:hAnsi="Times New Roman"/>
                <w:spacing w:val="-2"/>
              </w:rPr>
              <w:t>o</w:t>
            </w:r>
            <w:r w:rsidRPr="001D2FAC">
              <w:rPr>
                <w:rFonts w:ascii="Times New Roman" w:hAnsi="Times New Roman"/>
                <w:spacing w:val="1"/>
              </w:rPr>
              <w:t>l</w:t>
            </w:r>
            <w:r w:rsidRPr="001D2FAC">
              <w:rPr>
                <w:rFonts w:ascii="Times New Roman" w:hAnsi="Times New Roman"/>
              </w:rPr>
              <w:t>o</w:t>
            </w:r>
            <w:r w:rsidRPr="001D2FAC">
              <w:rPr>
                <w:rFonts w:ascii="Times New Roman" w:hAnsi="Times New Roman"/>
                <w:spacing w:val="-2"/>
              </w:rPr>
              <w:t>g</w:t>
            </w:r>
            <w:r w:rsidRPr="001D2FAC">
              <w:rPr>
                <w:rFonts w:ascii="Times New Roman" w:hAnsi="Times New Roman"/>
                <w:spacing w:val="1"/>
              </w:rPr>
              <w:t>i</w:t>
            </w:r>
            <w:r w:rsidRPr="001D2FAC">
              <w:rPr>
                <w:rFonts w:ascii="Times New Roman" w:hAnsi="Times New Roman"/>
              </w:rPr>
              <w:t>c</w:t>
            </w:r>
            <w:r w:rsidRPr="001D2FAC">
              <w:rPr>
                <w:rFonts w:ascii="Times New Roman" w:hAnsi="Times New Roman"/>
                <w:spacing w:val="-2"/>
              </w:rPr>
              <w:t>a</w:t>
            </w:r>
            <w:r w:rsidRPr="001D2FAC">
              <w:rPr>
                <w:rFonts w:ascii="Times New Roman" w:hAnsi="Times New Roman"/>
              </w:rPr>
              <w:t>l</w:t>
            </w:r>
            <w:r w:rsidRPr="001D2FAC">
              <w:rPr>
                <w:rFonts w:ascii="Times New Roman" w:hAnsi="Times New Roman"/>
                <w:spacing w:val="1"/>
              </w:rPr>
              <w:t xml:space="preserve"> </w:t>
            </w:r>
            <w:r w:rsidRPr="001D2FAC">
              <w:rPr>
                <w:rFonts w:ascii="Times New Roman" w:hAnsi="Times New Roman"/>
              </w:rPr>
              <w:t>s</w:t>
            </w:r>
            <w:r w:rsidRPr="001D2FAC">
              <w:rPr>
                <w:rFonts w:ascii="Times New Roman" w:hAnsi="Times New Roman"/>
                <w:spacing w:val="-2"/>
              </w:rPr>
              <w:t>o</w:t>
            </w:r>
            <w:r w:rsidRPr="001D2FAC">
              <w:rPr>
                <w:rFonts w:ascii="Times New Roman" w:hAnsi="Times New Roman"/>
              </w:rPr>
              <w:t>u</w:t>
            </w:r>
            <w:r w:rsidRPr="001D2FAC">
              <w:rPr>
                <w:rFonts w:ascii="Times New Roman" w:hAnsi="Times New Roman"/>
                <w:spacing w:val="1"/>
              </w:rPr>
              <w:t>r</w:t>
            </w:r>
            <w:r w:rsidRPr="001D2FAC">
              <w:rPr>
                <w:rFonts w:ascii="Times New Roman" w:hAnsi="Times New Roman"/>
                <w:spacing w:val="-2"/>
              </w:rPr>
              <w:t>c</w:t>
            </w:r>
            <w:r w:rsidRPr="001D2FAC">
              <w:rPr>
                <w:rFonts w:ascii="Times New Roman" w:hAnsi="Times New Roman"/>
              </w:rPr>
              <w:t>e,</w:t>
            </w:r>
            <w:r w:rsidRPr="001D2FAC">
              <w:rPr>
                <w:rFonts w:ascii="Times New Roman" w:hAnsi="Times New Roman"/>
                <w:spacing w:val="-2"/>
              </w:rPr>
              <w:t xml:space="preserve"> </w:t>
            </w:r>
            <w:r w:rsidRPr="001D2FAC">
              <w:rPr>
                <w:rFonts w:ascii="Times New Roman" w:hAnsi="Times New Roman"/>
                <w:spacing w:val="-1"/>
              </w:rPr>
              <w:t>G</w:t>
            </w:r>
            <w:r w:rsidRPr="001D2FAC">
              <w:rPr>
                <w:rFonts w:ascii="Times New Roman" w:hAnsi="Times New Roman"/>
              </w:rPr>
              <w:t>eo</w:t>
            </w:r>
            <w:r w:rsidRPr="001D2FAC">
              <w:rPr>
                <w:rFonts w:ascii="Times New Roman" w:hAnsi="Times New Roman"/>
                <w:spacing w:val="-2"/>
              </w:rPr>
              <w:t>g</w:t>
            </w:r>
            <w:r w:rsidRPr="001D2FAC">
              <w:rPr>
                <w:rFonts w:ascii="Times New Roman" w:hAnsi="Times New Roman"/>
                <w:spacing w:val="1"/>
              </w:rPr>
              <w:t>r</w:t>
            </w:r>
            <w:r w:rsidRPr="001D2FAC">
              <w:rPr>
                <w:rFonts w:ascii="Times New Roman" w:hAnsi="Times New Roman"/>
              </w:rPr>
              <w:t>aph</w:t>
            </w:r>
            <w:r w:rsidRPr="001D2FAC">
              <w:rPr>
                <w:rFonts w:ascii="Times New Roman" w:hAnsi="Times New Roman"/>
                <w:spacing w:val="1"/>
              </w:rPr>
              <w:t>i</w:t>
            </w:r>
            <w:r w:rsidRPr="001D2FAC">
              <w:rPr>
                <w:rFonts w:ascii="Times New Roman" w:hAnsi="Times New Roman"/>
                <w:spacing w:val="-2"/>
              </w:rPr>
              <w:t>c</w:t>
            </w:r>
            <w:r w:rsidRPr="001D2FAC">
              <w:rPr>
                <w:rFonts w:ascii="Times New Roman" w:hAnsi="Times New Roman"/>
              </w:rPr>
              <w:t>al</w:t>
            </w:r>
            <w:r w:rsidRPr="001D2FAC">
              <w:rPr>
                <w:rFonts w:ascii="Times New Roman" w:hAnsi="Times New Roman"/>
                <w:spacing w:val="-1"/>
              </w:rPr>
              <w:t xml:space="preserve"> </w:t>
            </w:r>
            <w:r w:rsidRPr="001D2FAC">
              <w:rPr>
                <w:rFonts w:ascii="Times New Roman" w:hAnsi="Times New Roman"/>
              </w:rPr>
              <w:t>d</w:t>
            </w:r>
            <w:r w:rsidRPr="001D2FAC">
              <w:rPr>
                <w:rFonts w:ascii="Times New Roman" w:hAnsi="Times New Roman"/>
                <w:spacing w:val="1"/>
              </w:rPr>
              <w:t>i</w:t>
            </w:r>
            <w:r w:rsidRPr="001D2FAC">
              <w:rPr>
                <w:rFonts w:ascii="Times New Roman" w:hAnsi="Times New Roman"/>
                <w:spacing w:val="-2"/>
              </w:rPr>
              <w:t>s</w:t>
            </w:r>
            <w:r w:rsidRPr="001D2FAC">
              <w:rPr>
                <w:rFonts w:ascii="Times New Roman" w:hAnsi="Times New Roman"/>
                <w:spacing w:val="1"/>
              </w:rPr>
              <w:t>t</w:t>
            </w:r>
            <w:r w:rsidRPr="001D2FAC">
              <w:rPr>
                <w:rFonts w:ascii="Times New Roman" w:hAnsi="Times New Roman"/>
                <w:spacing w:val="-2"/>
              </w:rPr>
              <w:t>r</w:t>
            </w:r>
            <w:r w:rsidRPr="001D2FAC">
              <w:rPr>
                <w:rFonts w:ascii="Times New Roman" w:hAnsi="Times New Roman"/>
                <w:spacing w:val="1"/>
              </w:rPr>
              <w:t>i</w:t>
            </w:r>
            <w:r w:rsidRPr="001D2FAC">
              <w:rPr>
                <w:rFonts w:ascii="Times New Roman" w:hAnsi="Times New Roman"/>
              </w:rPr>
              <w:t>b</w:t>
            </w:r>
            <w:r w:rsidRPr="001D2FAC">
              <w:rPr>
                <w:rFonts w:ascii="Times New Roman" w:hAnsi="Times New Roman"/>
                <w:spacing w:val="-2"/>
              </w:rPr>
              <w:t>u</w:t>
            </w:r>
            <w:r w:rsidRPr="001D2FAC">
              <w:rPr>
                <w:rFonts w:ascii="Times New Roman" w:hAnsi="Times New Roman"/>
                <w:spacing w:val="1"/>
              </w:rPr>
              <w:t>ti</w:t>
            </w:r>
            <w:r w:rsidRPr="001D2FAC">
              <w:rPr>
                <w:rFonts w:ascii="Times New Roman" w:hAnsi="Times New Roman"/>
                <w:spacing w:val="-2"/>
              </w:rPr>
              <w:t>o</w:t>
            </w:r>
            <w:r w:rsidRPr="001D2FAC">
              <w:rPr>
                <w:rFonts w:ascii="Times New Roman" w:hAnsi="Times New Roman"/>
              </w:rPr>
              <w:t>n,</w:t>
            </w:r>
            <w:r w:rsidRPr="001D2FAC">
              <w:rPr>
                <w:rFonts w:ascii="Times New Roman" w:hAnsi="Times New Roman"/>
                <w:spacing w:val="-2"/>
              </w:rPr>
              <w:t xml:space="preserve"> </w:t>
            </w:r>
            <w:r w:rsidRPr="001D2FAC">
              <w:rPr>
                <w:rFonts w:ascii="Times New Roman" w:hAnsi="Times New Roman"/>
                <w:spacing w:val="-4"/>
              </w:rPr>
              <w:t>m</w:t>
            </w:r>
            <w:r w:rsidRPr="001D2FAC">
              <w:rPr>
                <w:rFonts w:ascii="Times New Roman" w:hAnsi="Times New Roman"/>
              </w:rPr>
              <w:t>ac</w:t>
            </w:r>
            <w:r w:rsidRPr="001D2FAC">
              <w:rPr>
                <w:rFonts w:ascii="Times New Roman" w:hAnsi="Times New Roman"/>
                <w:spacing w:val="1"/>
              </w:rPr>
              <w:t>r</w:t>
            </w:r>
            <w:r w:rsidRPr="001D2FAC">
              <w:rPr>
                <w:rFonts w:ascii="Times New Roman" w:hAnsi="Times New Roman"/>
              </w:rPr>
              <w:t>o and</w:t>
            </w:r>
            <w:r>
              <w:rPr>
                <w:rFonts w:ascii="Times New Roman" w:hAnsi="Times New Roman"/>
              </w:rPr>
              <w:t xml:space="preserve"> </w:t>
            </w:r>
            <w:r w:rsidRPr="001D2FAC">
              <w:rPr>
                <w:rFonts w:ascii="Times New Roman" w:hAnsi="Times New Roman"/>
                <w:spacing w:val="-4"/>
              </w:rPr>
              <w:t>m</w:t>
            </w:r>
            <w:r w:rsidRPr="001D2FAC">
              <w:rPr>
                <w:rFonts w:ascii="Times New Roman" w:hAnsi="Times New Roman"/>
                <w:spacing w:val="1"/>
              </w:rPr>
              <w:t>i</w:t>
            </w:r>
            <w:r w:rsidRPr="001D2FAC">
              <w:rPr>
                <w:rFonts w:ascii="Times New Roman" w:hAnsi="Times New Roman"/>
              </w:rPr>
              <w:t>c</w:t>
            </w:r>
            <w:r w:rsidRPr="001D2FAC">
              <w:rPr>
                <w:rFonts w:ascii="Times New Roman" w:hAnsi="Times New Roman"/>
                <w:spacing w:val="1"/>
              </w:rPr>
              <w:t>r</w:t>
            </w:r>
            <w:r w:rsidRPr="001D2FAC">
              <w:rPr>
                <w:rFonts w:ascii="Times New Roman" w:hAnsi="Times New Roman"/>
              </w:rPr>
              <w:t>os</w:t>
            </w:r>
            <w:r w:rsidRPr="001D2FAC">
              <w:rPr>
                <w:rFonts w:ascii="Times New Roman" w:hAnsi="Times New Roman"/>
                <w:spacing w:val="1"/>
              </w:rPr>
              <w:t>c</w:t>
            </w:r>
            <w:r w:rsidRPr="001D2FAC">
              <w:rPr>
                <w:rFonts w:ascii="Times New Roman" w:hAnsi="Times New Roman"/>
              </w:rPr>
              <w:t>o</w:t>
            </w:r>
            <w:r w:rsidRPr="001D2FAC">
              <w:rPr>
                <w:rFonts w:ascii="Times New Roman" w:hAnsi="Times New Roman"/>
                <w:spacing w:val="-2"/>
              </w:rPr>
              <w:t>p</w:t>
            </w:r>
            <w:r w:rsidRPr="001D2FAC">
              <w:rPr>
                <w:rFonts w:ascii="Times New Roman" w:hAnsi="Times New Roman"/>
                <w:spacing w:val="1"/>
              </w:rPr>
              <w:t>i</w:t>
            </w:r>
            <w:r w:rsidRPr="001D2FAC">
              <w:rPr>
                <w:rFonts w:ascii="Times New Roman" w:hAnsi="Times New Roman"/>
              </w:rPr>
              <w:t xml:space="preserve">c </w:t>
            </w:r>
            <w:r w:rsidRPr="001D2FAC">
              <w:rPr>
                <w:rFonts w:ascii="Times New Roman" w:hAnsi="Times New Roman"/>
                <w:spacing w:val="-2"/>
              </w:rPr>
              <w:t>c</w:t>
            </w:r>
            <w:r w:rsidRPr="001D2FAC">
              <w:rPr>
                <w:rFonts w:ascii="Times New Roman" w:hAnsi="Times New Roman"/>
              </w:rPr>
              <w:t>ha</w:t>
            </w:r>
            <w:r w:rsidRPr="001D2FAC">
              <w:rPr>
                <w:rFonts w:ascii="Times New Roman" w:hAnsi="Times New Roman"/>
                <w:spacing w:val="-1"/>
              </w:rPr>
              <w:t>r</w:t>
            </w:r>
            <w:r w:rsidRPr="001D2FAC">
              <w:rPr>
                <w:rFonts w:ascii="Times New Roman" w:hAnsi="Times New Roman"/>
              </w:rPr>
              <w:t>ac</w:t>
            </w:r>
            <w:r w:rsidRPr="001D2FAC">
              <w:rPr>
                <w:rFonts w:ascii="Times New Roman" w:hAnsi="Times New Roman"/>
                <w:spacing w:val="-1"/>
              </w:rPr>
              <w:t>t</w:t>
            </w:r>
            <w:r w:rsidRPr="001D2FAC">
              <w:rPr>
                <w:rFonts w:ascii="Times New Roman" w:hAnsi="Times New Roman"/>
              </w:rPr>
              <w:t>e</w:t>
            </w:r>
            <w:r w:rsidRPr="001D2FAC">
              <w:rPr>
                <w:rFonts w:ascii="Times New Roman" w:hAnsi="Times New Roman"/>
                <w:spacing w:val="-1"/>
              </w:rPr>
              <w:t>r</w:t>
            </w:r>
            <w:r w:rsidRPr="001D2FAC">
              <w:rPr>
                <w:rFonts w:ascii="Times New Roman" w:hAnsi="Times New Roman"/>
              </w:rPr>
              <w:t xml:space="preserve">s, </w:t>
            </w:r>
            <w:r w:rsidRPr="001D2FAC">
              <w:rPr>
                <w:rFonts w:ascii="Times New Roman" w:hAnsi="Times New Roman"/>
                <w:spacing w:val="1"/>
              </w:rPr>
              <w:t>c</w:t>
            </w:r>
            <w:r w:rsidRPr="001D2FAC">
              <w:rPr>
                <w:rFonts w:ascii="Times New Roman" w:hAnsi="Times New Roman"/>
                <w:spacing w:val="-2"/>
              </w:rPr>
              <w:t>he</w:t>
            </w:r>
            <w:r w:rsidRPr="001D2FAC">
              <w:rPr>
                <w:rFonts w:ascii="Times New Roman" w:hAnsi="Times New Roman"/>
                <w:spacing w:val="-4"/>
              </w:rPr>
              <w:t>m</w:t>
            </w:r>
            <w:r w:rsidRPr="001D2FAC">
              <w:rPr>
                <w:rFonts w:ascii="Times New Roman" w:hAnsi="Times New Roman"/>
                <w:spacing w:val="1"/>
              </w:rPr>
              <w:t>i</w:t>
            </w:r>
            <w:r w:rsidRPr="001D2FAC">
              <w:rPr>
                <w:rFonts w:ascii="Times New Roman" w:hAnsi="Times New Roman"/>
              </w:rPr>
              <w:t>cal</w:t>
            </w:r>
            <w:r w:rsidRPr="001D2FAC">
              <w:rPr>
                <w:rFonts w:ascii="Times New Roman" w:hAnsi="Times New Roman"/>
                <w:spacing w:val="1"/>
              </w:rPr>
              <w:t xml:space="preserve"> </w:t>
            </w:r>
            <w:r w:rsidRPr="001D2FAC">
              <w:rPr>
                <w:rFonts w:ascii="Times New Roman" w:hAnsi="Times New Roman"/>
              </w:rPr>
              <w:t>con</w:t>
            </w:r>
            <w:r w:rsidRPr="001D2FAC">
              <w:rPr>
                <w:rFonts w:ascii="Times New Roman" w:hAnsi="Times New Roman"/>
                <w:spacing w:val="-2"/>
              </w:rPr>
              <w:t>s</w:t>
            </w:r>
            <w:r w:rsidRPr="001D2FAC">
              <w:rPr>
                <w:rFonts w:ascii="Times New Roman" w:hAnsi="Times New Roman"/>
                <w:spacing w:val="1"/>
              </w:rPr>
              <w:t>t</w:t>
            </w:r>
            <w:r w:rsidRPr="001D2FAC">
              <w:rPr>
                <w:rFonts w:ascii="Times New Roman" w:hAnsi="Times New Roman"/>
                <w:spacing w:val="-1"/>
              </w:rPr>
              <w:t>i</w:t>
            </w:r>
            <w:r w:rsidRPr="001D2FAC">
              <w:rPr>
                <w:rFonts w:ascii="Times New Roman" w:hAnsi="Times New Roman"/>
                <w:spacing w:val="1"/>
              </w:rPr>
              <w:t>t</w:t>
            </w:r>
            <w:r w:rsidRPr="001D2FAC">
              <w:rPr>
                <w:rFonts w:ascii="Times New Roman" w:hAnsi="Times New Roman"/>
              </w:rPr>
              <w:t>u</w:t>
            </w:r>
            <w:r w:rsidRPr="001D2FAC">
              <w:rPr>
                <w:rFonts w:ascii="Times New Roman" w:hAnsi="Times New Roman"/>
                <w:spacing w:val="-2"/>
              </w:rPr>
              <w:t>e</w:t>
            </w:r>
            <w:r w:rsidRPr="001D2FAC">
              <w:rPr>
                <w:rFonts w:ascii="Times New Roman" w:hAnsi="Times New Roman"/>
              </w:rPr>
              <w:t>n</w:t>
            </w:r>
            <w:r w:rsidRPr="001D2FAC">
              <w:rPr>
                <w:rFonts w:ascii="Times New Roman" w:hAnsi="Times New Roman"/>
                <w:spacing w:val="1"/>
              </w:rPr>
              <w:t>t</w:t>
            </w:r>
            <w:r w:rsidRPr="001D2FAC">
              <w:rPr>
                <w:rFonts w:ascii="Times New Roman" w:hAnsi="Times New Roman"/>
              </w:rPr>
              <w:t>s</w:t>
            </w:r>
            <w:r w:rsidRPr="001D2FAC">
              <w:rPr>
                <w:rFonts w:ascii="Times New Roman" w:hAnsi="Times New Roman"/>
                <w:spacing w:val="1"/>
              </w:rPr>
              <w:t xml:space="preserve"> </w:t>
            </w:r>
            <w:r w:rsidRPr="001D2FAC">
              <w:rPr>
                <w:rFonts w:ascii="Times New Roman" w:hAnsi="Times New Roman"/>
              </w:rPr>
              <w:t>and</w:t>
            </w:r>
            <w:r w:rsidRPr="001D2FAC">
              <w:rPr>
                <w:rFonts w:ascii="Times New Roman" w:hAnsi="Times New Roman"/>
                <w:spacing w:val="-2"/>
              </w:rPr>
              <w:t xml:space="preserve"> </w:t>
            </w:r>
            <w:r w:rsidRPr="001D2FAC">
              <w:rPr>
                <w:rFonts w:ascii="Times New Roman" w:hAnsi="Times New Roman"/>
                <w:spacing w:val="1"/>
              </w:rPr>
              <w:t>t</w:t>
            </w:r>
            <w:r w:rsidRPr="001D2FAC">
              <w:rPr>
                <w:rFonts w:ascii="Times New Roman" w:hAnsi="Times New Roman"/>
              </w:rPr>
              <w:t>h</w:t>
            </w:r>
            <w:r w:rsidRPr="001D2FAC">
              <w:rPr>
                <w:rFonts w:ascii="Times New Roman" w:hAnsi="Times New Roman"/>
                <w:spacing w:val="-2"/>
              </w:rPr>
              <w:t>er</w:t>
            </w:r>
            <w:r w:rsidRPr="001D2FAC">
              <w:rPr>
                <w:rFonts w:ascii="Times New Roman" w:hAnsi="Times New Roman"/>
              </w:rPr>
              <w:t>apeu</w:t>
            </w:r>
            <w:r w:rsidRPr="001D2FAC">
              <w:rPr>
                <w:rFonts w:ascii="Times New Roman" w:hAnsi="Times New Roman"/>
                <w:spacing w:val="-1"/>
              </w:rPr>
              <w:t>t</w:t>
            </w:r>
            <w:r w:rsidRPr="001D2FAC">
              <w:rPr>
                <w:rFonts w:ascii="Times New Roman" w:hAnsi="Times New Roman"/>
                <w:spacing w:val="1"/>
              </w:rPr>
              <w:t>i</w:t>
            </w:r>
            <w:r w:rsidRPr="001D2FAC">
              <w:rPr>
                <w:rFonts w:ascii="Times New Roman" w:hAnsi="Times New Roman"/>
              </w:rPr>
              <w:t>c</w:t>
            </w:r>
            <w:r w:rsidRPr="001D2FAC">
              <w:rPr>
                <w:rFonts w:ascii="Times New Roman" w:hAnsi="Times New Roman"/>
                <w:spacing w:val="-2"/>
              </w:rPr>
              <w:t xml:space="preserve"> </w:t>
            </w:r>
            <w:r w:rsidRPr="001D2FAC">
              <w:rPr>
                <w:rFonts w:ascii="Times New Roman" w:hAnsi="Times New Roman"/>
              </w:rPr>
              <w:t>us</w:t>
            </w:r>
            <w:r w:rsidRPr="001D2FAC">
              <w:rPr>
                <w:rFonts w:ascii="Times New Roman" w:hAnsi="Times New Roman"/>
                <w:spacing w:val="-2"/>
              </w:rPr>
              <w:t>e</w:t>
            </w:r>
            <w:r w:rsidRPr="001D2FAC">
              <w:rPr>
                <w:rFonts w:ascii="Times New Roman" w:hAnsi="Times New Roman"/>
              </w:rPr>
              <w:t>s of</w:t>
            </w:r>
            <w:r w:rsidRPr="001D2FAC">
              <w:rPr>
                <w:rFonts w:ascii="Times New Roman" w:hAnsi="Times New Roman"/>
                <w:spacing w:val="-1"/>
              </w:rPr>
              <w:t xml:space="preserve"> </w:t>
            </w:r>
            <w:r w:rsidRPr="001D2FAC">
              <w:rPr>
                <w:rFonts w:ascii="Times New Roman" w:hAnsi="Times New Roman"/>
                <w:spacing w:val="1"/>
              </w:rPr>
              <w:t>t</w:t>
            </w:r>
            <w:r w:rsidRPr="001D2FAC">
              <w:rPr>
                <w:rFonts w:ascii="Times New Roman" w:hAnsi="Times New Roman"/>
              </w:rPr>
              <w:t>he</w:t>
            </w:r>
            <w:r w:rsidRPr="001D2FAC">
              <w:rPr>
                <w:rFonts w:ascii="Times New Roman" w:hAnsi="Times New Roman"/>
                <w:spacing w:val="-2"/>
              </w:rPr>
              <w:t xml:space="preserve"> </w:t>
            </w:r>
            <w:r w:rsidRPr="001D2FAC">
              <w:rPr>
                <w:rFonts w:ascii="Times New Roman" w:hAnsi="Times New Roman"/>
                <w:spacing w:val="1"/>
              </w:rPr>
              <w:t>f</w:t>
            </w:r>
            <w:r w:rsidRPr="001D2FAC">
              <w:rPr>
                <w:rFonts w:ascii="Times New Roman" w:hAnsi="Times New Roman"/>
                <w:spacing w:val="-2"/>
              </w:rPr>
              <w:t>o</w:t>
            </w:r>
            <w:r w:rsidRPr="001D2FAC">
              <w:rPr>
                <w:rFonts w:ascii="Times New Roman" w:hAnsi="Times New Roman"/>
                <w:spacing w:val="1"/>
              </w:rPr>
              <w:t>ll</w:t>
            </w:r>
            <w:r w:rsidRPr="001D2FAC">
              <w:rPr>
                <w:rFonts w:ascii="Times New Roman" w:hAnsi="Times New Roman"/>
              </w:rPr>
              <w:t>o</w:t>
            </w:r>
            <w:r w:rsidRPr="001D2FAC">
              <w:rPr>
                <w:rFonts w:ascii="Times New Roman" w:hAnsi="Times New Roman"/>
                <w:spacing w:val="-3"/>
              </w:rPr>
              <w:t>w</w:t>
            </w:r>
            <w:r w:rsidRPr="001D2FAC">
              <w:rPr>
                <w:rFonts w:ascii="Times New Roman" w:hAnsi="Times New Roman"/>
                <w:spacing w:val="1"/>
              </w:rPr>
              <w:t>i</w:t>
            </w:r>
            <w:r w:rsidRPr="001D2FAC">
              <w:rPr>
                <w:rFonts w:ascii="Times New Roman" w:hAnsi="Times New Roman"/>
                <w:spacing w:val="-2"/>
              </w:rPr>
              <w:t>n</w:t>
            </w:r>
            <w:r w:rsidRPr="001D2FAC">
              <w:rPr>
                <w:rFonts w:ascii="Times New Roman" w:hAnsi="Times New Roman"/>
              </w:rPr>
              <w:t>g</w:t>
            </w:r>
            <w:r w:rsidRPr="001D2FAC">
              <w:rPr>
                <w:rFonts w:ascii="Times New Roman" w:hAnsi="Times New Roman"/>
                <w:spacing w:val="-2"/>
              </w:rPr>
              <w:t xml:space="preserve"> </w:t>
            </w:r>
            <w:r w:rsidRPr="001D2FAC">
              <w:rPr>
                <w:rFonts w:ascii="Times New Roman" w:hAnsi="Times New Roman"/>
              </w:rPr>
              <w:t>d</w:t>
            </w:r>
            <w:r w:rsidRPr="001D2FAC">
              <w:rPr>
                <w:rFonts w:ascii="Times New Roman" w:hAnsi="Times New Roman"/>
                <w:spacing w:val="1"/>
              </w:rPr>
              <w:t>r</w:t>
            </w:r>
            <w:r w:rsidRPr="001D2FAC">
              <w:rPr>
                <w:rFonts w:ascii="Times New Roman" w:hAnsi="Times New Roman"/>
              </w:rPr>
              <w:t>u</w:t>
            </w:r>
            <w:r w:rsidRPr="001D2FAC">
              <w:rPr>
                <w:rFonts w:ascii="Times New Roman" w:hAnsi="Times New Roman"/>
                <w:spacing w:val="-2"/>
              </w:rPr>
              <w:t>g</w:t>
            </w:r>
            <w:r w:rsidRPr="001D2FAC">
              <w:rPr>
                <w:rFonts w:ascii="Times New Roman" w:hAnsi="Times New Roman"/>
              </w:rPr>
              <w:t>s:</w:t>
            </w:r>
          </w:p>
        </w:tc>
        <w:tc>
          <w:tcPr>
            <w:tcW w:w="1320" w:type="dxa"/>
          </w:tcPr>
          <w:p w14:paraId="389B6E5C" w14:textId="77777777" w:rsidR="00464DD8" w:rsidRPr="00283732" w:rsidRDefault="00464DD8" w:rsidP="005B3EDE">
            <w:pPr>
              <w:jc w:val="both"/>
              <w:rPr>
                <w:rFonts w:ascii="Times New Roman" w:hAnsi="Times New Roman" w:cs="Times New Roman"/>
                <w:sz w:val="24"/>
                <w:szCs w:val="24"/>
              </w:rPr>
            </w:pPr>
          </w:p>
        </w:tc>
      </w:tr>
      <w:tr w:rsidR="00464DD8" w:rsidRPr="00283732" w14:paraId="0F826FD9" w14:textId="77777777" w:rsidTr="005B3EDE">
        <w:trPr>
          <w:trHeight w:val="1550"/>
          <w:jc w:val="center"/>
        </w:trPr>
        <w:tc>
          <w:tcPr>
            <w:tcW w:w="480" w:type="dxa"/>
          </w:tcPr>
          <w:p w14:paraId="294FD261" w14:textId="77777777" w:rsidR="00464DD8" w:rsidRPr="00283732" w:rsidRDefault="00464DD8" w:rsidP="005B3EDE">
            <w:pPr>
              <w:rPr>
                <w:rFonts w:ascii="Times New Roman" w:hAnsi="Times New Roman" w:cs="Times New Roman"/>
                <w:sz w:val="24"/>
                <w:szCs w:val="24"/>
              </w:rPr>
            </w:pPr>
          </w:p>
        </w:tc>
        <w:tc>
          <w:tcPr>
            <w:tcW w:w="6846" w:type="dxa"/>
          </w:tcPr>
          <w:p w14:paraId="7646A1AF" w14:textId="77777777" w:rsidR="00464DD8" w:rsidRPr="00126E01" w:rsidRDefault="00464DD8" w:rsidP="00464DD8">
            <w:pPr>
              <w:pStyle w:val="ListParagraph"/>
              <w:widowControl w:val="0"/>
              <w:numPr>
                <w:ilvl w:val="0"/>
                <w:numId w:val="45"/>
              </w:numPr>
              <w:autoSpaceDE w:val="0"/>
              <w:autoSpaceDN w:val="0"/>
              <w:adjustRightInd w:val="0"/>
              <w:spacing w:before="1" w:line="240" w:lineRule="auto"/>
              <w:rPr>
                <w:rFonts w:ascii="Times New Roman" w:hAnsi="Times New Roman"/>
              </w:rPr>
            </w:pPr>
            <w:r w:rsidRPr="00126E01">
              <w:rPr>
                <w:rFonts w:ascii="Times New Roman" w:hAnsi="Times New Roman"/>
                <w:spacing w:val="-1"/>
              </w:rPr>
              <w:t>R</w:t>
            </w:r>
            <w:r w:rsidRPr="00126E01">
              <w:rPr>
                <w:rFonts w:ascii="Times New Roman" w:hAnsi="Times New Roman"/>
              </w:rPr>
              <w:t>oo</w:t>
            </w:r>
            <w:r w:rsidRPr="00126E01">
              <w:rPr>
                <w:rFonts w:ascii="Times New Roman" w:hAnsi="Times New Roman"/>
                <w:spacing w:val="1"/>
              </w:rPr>
              <w:t>t</w:t>
            </w:r>
            <w:r w:rsidRPr="00126E01">
              <w:rPr>
                <w:rFonts w:ascii="Times New Roman" w:hAnsi="Times New Roman"/>
              </w:rPr>
              <w:t>:</w:t>
            </w:r>
            <w:r w:rsidRPr="00126E01">
              <w:rPr>
                <w:rFonts w:ascii="Times New Roman" w:hAnsi="Times New Roman"/>
                <w:spacing w:val="1"/>
              </w:rPr>
              <w:t xml:space="preserve"> </w:t>
            </w:r>
            <w:r w:rsidRPr="00126E01">
              <w:rPr>
                <w:rFonts w:ascii="Times New Roman" w:hAnsi="Times New Roman"/>
              </w:rPr>
              <w:t>.</w:t>
            </w:r>
            <w:r w:rsidRPr="00126E01">
              <w:rPr>
                <w:rFonts w:ascii="Times New Roman" w:hAnsi="Times New Roman"/>
                <w:spacing w:val="-2"/>
              </w:rPr>
              <w:t>.</w:t>
            </w:r>
            <w:r w:rsidRPr="00126E01">
              <w:rPr>
                <w:rFonts w:ascii="Times New Roman" w:hAnsi="Times New Roman"/>
              </w:rPr>
              <w:t>.........</w:t>
            </w:r>
            <w:r w:rsidRPr="00126E01">
              <w:rPr>
                <w:rFonts w:ascii="Times New Roman" w:hAnsi="Times New Roman"/>
                <w:i/>
                <w:iCs/>
                <w:spacing w:val="-4"/>
              </w:rPr>
              <w:t>W</w:t>
            </w:r>
            <w:r w:rsidRPr="00126E01">
              <w:rPr>
                <w:rFonts w:ascii="Times New Roman" w:hAnsi="Times New Roman"/>
                <w:i/>
                <w:iCs/>
                <w:spacing w:val="1"/>
              </w:rPr>
              <w:t>it</w:t>
            </w:r>
            <w:r w:rsidRPr="00126E01">
              <w:rPr>
                <w:rFonts w:ascii="Times New Roman" w:hAnsi="Times New Roman"/>
                <w:i/>
                <w:iCs/>
              </w:rPr>
              <w:t>ha</w:t>
            </w:r>
            <w:r w:rsidRPr="00126E01">
              <w:rPr>
                <w:rFonts w:ascii="Times New Roman" w:hAnsi="Times New Roman"/>
                <w:i/>
                <w:iCs/>
                <w:spacing w:val="-2"/>
              </w:rPr>
              <w:t>n</w:t>
            </w:r>
            <w:r w:rsidRPr="00126E01">
              <w:rPr>
                <w:rFonts w:ascii="Times New Roman" w:hAnsi="Times New Roman"/>
                <w:i/>
                <w:iCs/>
                <w:spacing w:val="1"/>
              </w:rPr>
              <w:t>i</w:t>
            </w:r>
            <w:r w:rsidRPr="00126E01">
              <w:rPr>
                <w:rFonts w:ascii="Times New Roman" w:hAnsi="Times New Roman"/>
                <w:i/>
                <w:iCs/>
              </w:rPr>
              <w:t>a</w:t>
            </w:r>
            <w:r w:rsidRPr="00126E01">
              <w:rPr>
                <w:rFonts w:ascii="Times New Roman" w:hAnsi="Times New Roman"/>
                <w:i/>
                <w:iCs/>
                <w:spacing w:val="-2"/>
              </w:rPr>
              <w:t xml:space="preserve"> </w:t>
            </w:r>
            <w:r w:rsidRPr="00126E01">
              <w:rPr>
                <w:rFonts w:ascii="Times New Roman" w:hAnsi="Times New Roman"/>
                <w:i/>
                <w:iCs/>
              </w:rPr>
              <w:t>somni</w:t>
            </w:r>
            <w:r w:rsidRPr="00126E01">
              <w:rPr>
                <w:rFonts w:ascii="Times New Roman" w:hAnsi="Times New Roman"/>
                <w:i/>
                <w:iCs/>
                <w:spacing w:val="-1"/>
              </w:rPr>
              <w:t>f</w:t>
            </w:r>
            <w:r w:rsidRPr="00126E01">
              <w:rPr>
                <w:rFonts w:ascii="Times New Roman" w:hAnsi="Times New Roman"/>
                <w:i/>
                <w:iCs/>
              </w:rPr>
              <w:t>e</w:t>
            </w:r>
            <w:r w:rsidRPr="00126E01">
              <w:rPr>
                <w:rFonts w:ascii="Times New Roman" w:hAnsi="Times New Roman"/>
                <w:i/>
                <w:iCs/>
                <w:spacing w:val="1"/>
              </w:rPr>
              <w:t>r</w:t>
            </w:r>
            <w:r w:rsidRPr="00126E01">
              <w:rPr>
                <w:rFonts w:ascii="Times New Roman" w:hAnsi="Times New Roman"/>
                <w:i/>
                <w:iCs/>
              </w:rPr>
              <w:t>a</w:t>
            </w:r>
            <w:r w:rsidRPr="00126E01">
              <w:rPr>
                <w:rFonts w:ascii="Times New Roman" w:hAnsi="Times New Roman"/>
                <w:i/>
                <w:iCs/>
                <w:spacing w:val="-1"/>
              </w:rPr>
              <w:t xml:space="preserve"> </w:t>
            </w:r>
            <w:r w:rsidRPr="00126E01">
              <w:rPr>
                <w:rFonts w:ascii="Times New Roman" w:hAnsi="Times New Roman"/>
                <w:spacing w:val="1"/>
              </w:rPr>
              <w:t>(</w:t>
            </w:r>
            <w:r w:rsidRPr="00126E01">
              <w:rPr>
                <w:rFonts w:ascii="Times New Roman" w:hAnsi="Times New Roman"/>
                <w:spacing w:val="-1"/>
              </w:rPr>
              <w:t>A</w:t>
            </w:r>
            <w:r w:rsidRPr="00126E01">
              <w:rPr>
                <w:rFonts w:ascii="Times New Roman" w:hAnsi="Times New Roman"/>
              </w:rPr>
              <w:t>shwa</w:t>
            </w:r>
            <w:r w:rsidRPr="00126E01">
              <w:rPr>
                <w:rFonts w:ascii="Times New Roman" w:hAnsi="Times New Roman"/>
                <w:spacing w:val="-3"/>
              </w:rPr>
              <w:t>g</w:t>
            </w:r>
            <w:r w:rsidRPr="00126E01">
              <w:rPr>
                <w:rFonts w:ascii="Times New Roman" w:hAnsi="Times New Roman"/>
              </w:rPr>
              <w:t>andh</w:t>
            </w:r>
            <w:r w:rsidRPr="00126E01">
              <w:rPr>
                <w:rFonts w:ascii="Times New Roman" w:hAnsi="Times New Roman"/>
                <w:spacing w:val="-2"/>
              </w:rPr>
              <w:t>a</w:t>
            </w:r>
            <w:r w:rsidRPr="00126E01">
              <w:rPr>
                <w:rFonts w:ascii="Times New Roman" w:hAnsi="Times New Roman"/>
              </w:rPr>
              <w:t>)</w:t>
            </w:r>
          </w:p>
          <w:p w14:paraId="0EB5BD99" w14:textId="77777777" w:rsidR="00464DD8" w:rsidRPr="00126E01" w:rsidRDefault="00464DD8" w:rsidP="00464DD8">
            <w:pPr>
              <w:pStyle w:val="ListParagraph"/>
              <w:widowControl w:val="0"/>
              <w:numPr>
                <w:ilvl w:val="0"/>
                <w:numId w:val="45"/>
              </w:numPr>
              <w:autoSpaceDE w:val="0"/>
              <w:autoSpaceDN w:val="0"/>
              <w:adjustRightInd w:val="0"/>
              <w:spacing w:before="1" w:line="240" w:lineRule="auto"/>
              <w:rPr>
                <w:rFonts w:ascii="Times New Roman" w:hAnsi="Times New Roman"/>
              </w:rPr>
            </w:pPr>
            <w:r w:rsidRPr="00126E01">
              <w:rPr>
                <w:rFonts w:ascii="Times New Roman" w:hAnsi="Times New Roman"/>
                <w:spacing w:val="-1"/>
              </w:rPr>
              <w:t>R</w:t>
            </w:r>
            <w:r w:rsidRPr="00126E01">
              <w:rPr>
                <w:rFonts w:ascii="Times New Roman" w:hAnsi="Times New Roman"/>
              </w:rPr>
              <w:t>h</w:t>
            </w:r>
            <w:r w:rsidRPr="00126E01">
              <w:rPr>
                <w:rFonts w:ascii="Times New Roman" w:hAnsi="Times New Roman"/>
                <w:spacing w:val="1"/>
              </w:rPr>
              <w:t>i</w:t>
            </w:r>
            <w:r w:rsidRPr="00126E01">
              <w:rPr>
                <w:rFonts w:ascii="Times New Roman" w:hAnsi="Times New Roman"/>
                <w:spacing w:val="-2"/>
              </w:rPr>
              <w:t>z</w:t>
            </w:r>
            <w:r w:rsidRPr="00126E01">
              <w:rPr>
                <w:rFonts w:ascii="Times New Roman" w:hAnsi="Times New Roman"/>
              </w:rPr>
              <w:t>o</w:t>
            </w:r>
            <w:r w:rsidRPr="00126E01">
              <w:rPr>
                <w:rFonts w:ascii="Times New Roman" w:hAnsi="Times New Roman"/>
                <w:spacing w:val="-4"/>
              </w:rPr>
              <w:t>m</w:t>
            </w:r>
            <w:r w:rsidRPr="00126E01">
              <w:rPr>
                <w:rFonts w:ascii="Times New Roman" w:hAnsi="Times New Roman"/>
              </w:rPr>
              <w:t>e</w:t>
            </w:r>
            <w:r w:rsidRPr="00126E01">
              <w:rPr>
                <w:rFonts w:ascii="Times New Roman" w:hAnsi="Times New Roman"/>
                <w:spacing w:val="1"/>
              </w:rPr>
              <w:t>:</w:t>
            </w:r>
            <w:r w:rsidRPr="00126E01">
              <w:rPr>
                <w:rFonts w:ascii="Times New Roman" w:hAnsi="Times New Roman"/>
              </w:rPr>
              <w:t>..</w:t>
            </w:r>
            <w:r w:rsidRPr="00126E01">
              <w:rPr>
                <w:rFonts w:ascii="Times New Roman" w:hAnsi="Times New Roman"/>
                <w:i/>
                <w:iCs/>
              </w:rPr>
              <w:t>Zing</w:t>
            </w:r>
            <w:r w:rsidRPr="00126E01">
              <w:rPr>
                <w:rFonts w:ascii="Times New Roman" w:hAnsi="Times New Roman"/>
                <w:i/>
                <w:iCs/>
                <w:spacing w:val="2"/>
              </w:rPr>
              <w:t>i</w:t>
            </w:r>
            <w:r w:rsidRPr="00126E01">
              <w:rPr>
                <w:rFonts w:ascii="Times New Roman" w:hAnsi="Times New Roman"/>
                <w:i/>
                <w:iCs/>
                <w:spacing w:val="-2"/>
              </w:rPr>
              <w:t>b</w:t>
            </w:r>
            <w:r w:rsidRPr="00126E01">
              <w:rPr>
                <w:rFonts w:ascii="Times New Roman" w:hAnsi="Times New Roman"/>
                <w:i/>
                <w:iCs/>
              </w:rPr>
              <w:t>er</w:t>
            </w:r>
            <w:r w:rsidRPr="00126E01">
              <w:rPr>
                <w:rFonts w:ascii="Times New Roman" w:hAnsi="Times New Roman"/>
                <w:i/>
                <w:iCs/>
                <w:spacing w:val="1"/>
              </w:rPr>
              <w:t xml:space="preserve"> </w:t>
            </w:r>
            <w:r w:rsidRPr="00126E01">
              <w:rPr>
                <w:rFonts w:ascii="Times New Roman" w:hAnsi="Times New Roman"/>
                <w:i/>
                <w:iCs/>
                <w:spacing w:val="-2"/>
              </w:rPr>
              <w:t>o</w:t>
            </w:r>
            <w:r w:rsidRPr="00126E01">
              <w:rPr>
                <w:rFonts w:ascii="Times New Roman" w:hAnsi="Times New Roman"/>
                <w:i/>
                <w:iCs/>
                <w:spacing w:val="1"/>
              </w:rPr>
              <w:t>f</w:t>
            </w:r>
            <w:r w:rsidRPr="00126E01">
              <w:rPr>
                <w:rFonts w:ascii="Times New Roman" w:hAnsi="Times New Roman"/>
                <w:i/>
                <w:iCs/>
                <w:spacing w:val="-1"/>
              </w:rPr>
              <w:t>f</w:t>
            </w:r>
            <w:r w:rsidRPr="00126E01">
              <w:rPr>
                <w:rFonts w:ascii="Times New Roman" w:hAnsi="Times New Roman"/>
                <w:i/>
                <w:iCs/>
                <w:spacing w:val="1"/>
              </w:rPr>
              <w:t>i</w:t>
            </w:r>
            <w:r w:rsidRPr="00126E01">
              <w:rPr>
                <w:rFonts w:ascii="Times New Roman" w:hAnsi="Times New Roman"/>
                <w:i/>
                <w:iCs/>
                <w:spacing w:val="-2"/>
              </w:rPr>
              <w:t>c</w:t>
            </w:r>
            <w:r w:rsidRPr="00126E01">
              <w:rPr>
                <w:rFonts w:ascii="Times New Roman" w:hAnsi="Times New Roman"/>
                <w:i/>
                <w:iCs/>
                <w:spacing w:val="1"/>
              </w:rPr>
              <w:t>i</w:t>
            </w:r>
            <w:r w:rsidRPr="00126E01">
              <w:rPr>
                <w:rFonts w:ascii="Times New Roman" w:hAnsi="Times New Roman"/>
                <w:i/>
                <w:iCs/>
              </w:rPr>
              <w:t>n</w:t>
            </w:r>
            <w:r w:rsidRPr="00126E01">
              <w:rPr>
                <w:rFonts w:ascii="Times New Roman" w:hAnsi="Times New Roman"/>
                <w:i/>
                <w:iCs/>
                <w:spacing w:val="-2"/>
              </w:rPr>
              <w:t>a</w:t>
            </w:r>
            <w:r w:rsidRPr="00126E01">
              <w:rPr>
                <w:rFonts w:ascii="Times New Roman" w:hAnsi="Times New Roman"/>
                <w:i/>
                <w:iCs/>
                <w:spacing w:val="1"/>
              </w:rPr>
              <w:t>l</w:t>
            </w:r>
            <w:r w:rsidRPr="00126E01">
              <w:rPr>
                <w:rFonts w:ascii="Times New Roman" w:hAnsi="Times New Roman"/>
                <w:i/>
                <w:iCs/>
                <w:spacing w:val="2"/>
              </w:rPr>
              <w:t>e</w:t>
            </w:r>
            <w:r w:rsidRPr="00126E01">
              <w:rPr>
                <w:rFonts w:ascii="Times New Roman" w:hAnsi="Times New Roman"/>
                <w:spacing w:val="1"/>
              </w:rPr>
              <w:t>(</w:t>
            </w:r>
            <w:r w:rsidRPr="00126E01">
              <w:rPr>
                <w:rFonts w:ascii="Times New Roman" w:hAnsi="Times New Roman"/>
                <w:spacing w:val="-3"/>
              </w:rPr>
              <w:t>G</w:t>
            </w:r>
            <w:r w:rsidRPr="00126E01">
              <w:rPr>
                <w:rFonts w:ascii="Times New Roman" w:hAnsi="Times New Roman"/>
                <w:spacing w:val="1"/>
              </w:rPr>
              <w:t>i</w:t>
            </w:r>
            <w:r w:rsidRPr="00126E01">
              <w:rPr>
                <w:rFonts w:ascii="Times New Roman" w:hAnsi="Times New Roman"/>
              </w:rPr>
              <w:t>n</w:t>
            </w:r>
            <w:r w:rsidRPr="00126E01">
              <w:rPr>
                <w:rFonts w:ascii="Times New Roman" w:hAnsi="Times New Roman"/>
                <w:spacing w:val="-2"/>
              </w:rPr>
              <w:t>g</w:t>
            </w:r>
            <w:r w:rsidRPr="00126E01">
              <w:rPr>
                <w:rFonts w:ascii="Times New Roman" w:hAnsi="Times New Roman"/>
              </w:rPr>
              <w:t>e</w:t>
            </w:r>
            <w:r w:rsidRPr="00126E01">
              <w:rPr>
                <w:rFonts w:ascii="Times New Roman" w:hAnsi="Times New Roman"/>
                <w:spacing w:val="1"/>
              </w:rPr>
              <w:t>r</w:t>
            </w:r>
            <w:r w:rsidRPr="00126E01">
              <w:rPr>
                <w:rFonts w:ascii="Times New Roman" w:hAnsi="Times New Roman"/>
              </w:rPr>
              <w:t>)</w:t>
            </w:r>
          </w:p>
          <w:p w14:paraId="6D375658" w14:textId="77777777" w:rsidR="00464DD8" w:rsidRPr="00126E01" w:rsidRDefault="00464DD8" w:rsidP="00464DD8">
            <w:pPr>
              <w:pStyle w:val="ListParagraph"/>
              <w:widowControl w:val="0"/>
              <w:numPr>
                <w:ilvl w:val="0"/>
                <w:numId w:val="45"/>
              </w:numPr>
              <w:autoSpaceDE w:val="0"/>
              <w:autoSpaceDN w:val="0"/>
              <w:adjustRightInd w:val="0"/>
              <w:spacing w:before="1" w:line="240" w:lineRule="auto"/>
              <w:rPr>
                <w:rFonts w:ascii="Times New Roman" w:hAnsi="Times New Roman"/>
              </w:rPr>
            </w:pPr>
            <w:r w:rsidRPr="00126E01">
              <w:rPr>
                <w:rFonts w:ascii="Times New Roman" w:hAnsi="Times New Roman"/>
              </w:rPr>
              <w:t>St</w:t>
            </w:r>
            <w:r w:rsidRPr="00126E01">
              <w:rPr>
                <w:rFonts w:ascii="Times New Roman" w:hAnsi="Times New Roman"/>
                <w:spacing w:val="1"/>
              </w:rPr>
              <w:t>e</w:t>
            </w:r>
            <w:r w:rsidRPr="00126E01">
              <w:rPr>
                <w:rFonts w:ascii="Times New Roman" w:hAnsi="Times New Roman"/>
              </w:rPr>
              <w:t>m</w:t>
            </w:r>
            <w:r w:rsidRPr="00126E01">
              <w:rPr>
                <w:rFonts w:ascii="Times New Roman" w:hAnsi="Times New Roman"/>
                <w:spacing w:val="-4"/>
              </w:rPr>
              <w:t xml:space="preserve"> </w:t>
            </w:r>
            <w:r w:rsidRPr="00126E01">
              <w:rPr>
                <w:rFonts w:ascii="Times New Roman" w:hAnsi="Times New Roman"/>
              </w:rPr>
              <w:t>ba</w:t>
            </w:r>
            <w:r w:rsidRPr="00126E01">
              <w:rPr>
                <w:rFonts w:ascii="Times New Roman" w:hAnsi="Times New Roman"/>
                <w:spacing w:val="1"/>
              </w:rPr>
              <w:t>r</w:t>
            </w:r>
            <w:r w:rsidRPr="00126E01">
              <w:rPr>
                <w:rFonts w:ascii="Times New Roman" w:hAnsi="Times New Roman"/>
                <w:spacing w:val="-2"/>
              </w:rPr>
              <w:t>k</w:t>
            </w:r>
            <w:r w:rsidRPr="00126E01">
              <w:rPr>
                <w:rFonts w:ascii="Times New Roman" w:hAnsi="Times New Roman"/>
              </w:rPr>
              <w:t>:</w:t>
            </w:r>
            <w:r w:rsidRPr="00126E01">
              <w:rPr>
                <w:rFonts w:ascii="Times New Roman" w:hAnsi="Times New Roman"/>
                <w:spacing w:val="1"/>
              </w:rPr>
              <w:t xml:space="preserve"> </w:t>
            </w:r>
            <w:r w:rsidRPr="00126E01">
              <w:rPr>
                <w:rFonts w:ascii="Times New Roman" w:hAnsi="Times New Roman"/>
                <w:i/>
                <w:iCs/>
                <w:spacing w:val="-1"/>
              </w:rPr>
              <w:t>H</w:t>
            </w:r>
            <w:r w:rsidRPr="00126E01">
              <w:rPr>
                <w:rFonts w:ascii="Times New Roman" w:hAnsi="Times New Roman"/>
                <w:i/>
                <w:iCs/>
              </w:rPr>
              <w:t>o</w:t>
            </w:r>
            <w:r w:rsidRPr="00126E01">
              <w:rPr>
                <w:rFonts w:ascii="Times New Roman" w:hAnsi="Times New Roman"/>
                <w:i/>
                <w:iCs/>
                <w:spacing w:val="1"/>
              </w:rPr>
              <w:t>l</w:t>
            </w:r>
            <w:r w:rsidRPr="00126E01">
              <w:rPr>
                <w:rFonts w:ascii="Times New Roman" w:hAnsi="Times New Roman"/>
                <w:i/>
                <w:iCs/>
              </w:rPr>
              <w:t>a</w:t>
            </w:r>
            <w:r w:rsidRPr="00126E01">
              <w:rPr>
                <w:rFonts w:ascii="Times New Roman" w:hAnsi="Times New Roman"/>
                <w:i/>
                <w:iCs/>
                <w:spacing w:val="-2"/>
              </w:rPr>
              <w:t>r</w:t>
            </w:r>
            <w:r w:rsidRPr="00126E01">
              <w:rPr>
                <w:rFonts w:ascii="Times New Roman" w:hAnsi="Times New Roman"/>
                <w:i/>
                <w:iCs/>
              </w:rPr>
              <w:t>rh</w:t>
            </w:r>
            <w:r w:rsidRPr="00126E01">
              <w:rPr>
                <w:rFonts w:ascii="Times New Roman" w:hAnsi="Times New Roman"/>
                <w:i/>
                <w:iCs/>
                <w:spacing w:val="1"/>
              </w:rPr>
              <w:t>e</w:t>
            </w:r>
            <w:r w:rsidRPr="00126E01">
              <w:rPr>
                <w:rFonts w:ascii="Times New Roman" w:hAnsi="Times New Roman"/>
                <w:i/>
                <w:iCs/>
              </w:rPr>
              <w:t>na</w:t>
            </w:r>
            <w:r w:rsidRPr="00126E01">
              <w:rPr>
                <w:rFonts w:ascii="Times New Roman" w:hAnsi="Times New Roman"/>
                <w:i/>
                <w:iCs/>
                <w:spacing w:val="-2"/>
              </w:rPr>
              <w:t xml:space="preserve"> </w:t>
            </w:r>
            <w:r w:rsidRPr="00126E01">
              <w:rPr>
                <w:rFonts w:ascii="Times New Roman" w:hAnsi="Times New Roman"/>
                <w:i/>
                <w:iCs/>
              </w:rPr>
              <w:t>an</w:t>
            </w:r>
            <w:r w:rsidRPr="00126E01">
              <w:rPr>
                <w:rFonts w:ascii="Times New Roman" w:hAnsi="Times New Roman"/>
                <w:i/>
                <w:iCs/>
                <w:spacing w:val="-1"/>
              </w:rPr>
              <w:t>ti</w:t>
            </w:r>
            <w:r w:rsidRPr="00126E01">
              <w:rPr>
                <w:rFonts w:ascii="Times New Roman" w:hAnsi="Times New Roman"/>
                <w:i/>
                <w:iCs/>
              </w:rPr>
              <w:t>dy</w:t>
            </w:r>
            <w:r w:rsidRPr="00126E01">
              <w:rPr>
                <w:rFonts w:ascii="Times New Roman" w:hAnsi="Times New Roman"/>
                <w:i/>
                <w:iCs/>
                <w:spacing w:val="1"/>
              </w:rPr>
              <w:t>s</w:t>
            </w:r>
            <w:r w:rsidRPr="00126E01">
              <w:rPr>
                <w:rFonts w:ascii="Times New Roman" w:hAnsi="Times New Roman"/>
                <w:i/>
                <w:iCs/>
              </w:rPr>
              <w:t>e</w:t>
            </w:r>
            <w:r w:rsidRPr="00126E01">
              <w:rPr>
                <w:rFonts w:ascii="Times New Roman" w:hAnsi="Times New Roman"/>
                <w:i/>
                <w:iCs/>
                <w:spacing w:val="-2"/>
              </w:rPr>
              <w:t>n</w:t>
            </w:r>
            <w:r w:rsidRPr="00126E01">
              <w:rPr>
                <w:rFonts w:ascii="Times New Roman" w:hAnsi="Times New Roman"/>
                <w:i/>
                <w:iCs/>
                <w:spacing w:val="1"/>
              </w:rPr>
              <w:t>t</w:t>
            </w:r>
            <w:r w:rsidRPr="00126E01">
              <w:rPr>
                <w:rFonts w:ascii="Times New Roman" w:hAnsi="Times New Roman"/>
                <w:i/>
                <w:iCs/>
              </w:rPr>
              <w:t>e</w:t>
            </w:r>
            <w:r w:rsidRPr="00126E01">
              <w:rPr>
                <w:rFonts w:ascii="Times New Roman" w:hAnsi="Times New Roman"/>
                <w:i/>
                <w:iCs/>
                <w:spacing w:val="-2"/>
              </w:rPr>
              <w:t>r</w:t>
            </w:r>
            <w:r w:rsidRPr="00126E01">
              <w:rPr>
                <w:rFonts w:ascii="Times New Roman" w:hAnsi="Times New Roman"/>
                <w:i/>
                <w:iCs/>
                <w:spacing w:val="1"/>
              </w:rPr>
              <w:t>i</w:t>
            </w:r>
            <w:r w:rsidRPr="00126E01">
              <w:rPr>
                <w:rFonts w:ascii="Times New Roman" w:hAnsi="Times New Roman"/>
                <w:i/>
                <w:iCs/>
              </w:rPr>
              <w:t xml:space="preserve">ca </w:t>
            </w:r>
            <w:r w:rsidRPr="00126E01">
              <w:rPr>
                <w:rFonts w:ascii="Times New Roman" w:hAnsi="Times New Roman"/>
                <w:spacing w:val="-2"/>
              </w:rPr>
              <w:t>(</w:t>
            </w:r>
            <w:r w:rsidRPr="00126E01">
              <w:rPr>
                <w:rFonts w:ascii="Times New Roman" w:hAnsi="Times New Roman"/>
                <w:spacing w:val="1"/>
              </w:rPr>
              <w:t>K</w:t>
            </w:r>
            <w:r w:rsidRPr="00126E01">
              <w:rPr>
                <w:rFonts w:ascii="Times New Roman" w:hAnsi="Times New Roman"/>
              </w:rPr>
              <w:t>u</w:t>
            </w:r>
            <w:r w:rsidRPr="00126E01">
              <w:rPr>
                <w:rFonts w:ascii="Times New Roman" w:hAnsi="Times New Roman"/>
                <w:spacing w:val="-2"/>
              </w:rPr>
              <w:t>r</w:t>
            </w:r>
            <w:r w:rsidRPr="00126E01">
              <w:rPr>
                <w:rFonts w:ascii="Times New Roman" w:hAnsi="Times New Roman"/>
              </w:rPr>
              <w:t>ch</w:t>
            </w:r>
            <w:r w:rsidRPr="00126E01">
              <w:rPr>
                <w:rFonts w:ascii="Times New Roman" w:hAnsi="Times New Roman"/>
                <w:spacing w:val="-1"/>
              </w:rPr>
              <w:t>i</w:t>
            </w:r>
            <w:r w:rsidRPr="00126E01">
              <w:rPr>
                <w:rFonts w:ascii="Times New Roman" w:hAnsi="Times New Roman"/>
              </w:rPr>
              <w:t>)</w:t>
            </w:r>
          </w:p>
          <w:p w14:paraId="7EF85DE8" w14:textId="77777777" w:rsidR="00464DD8" w:rsidRPr="00126E01" w:rsidRDefault="00464DD8" w:rsidP="00464DD8">
            <w:pPr>
              <w:pStyle w:val="ListParagraph"/>
              <w:widowControl w:val="0"/>
              <w:numPr>
                <w:ilvl w:val="0"/>
                <w:numId w:val="45"/>
              </w:numPr>
              <w:autoSpaceDE w:val="0"/>
              <w:autoSpaceDN w:val="0"/>
              <w:adjustRightInd w:val="0"/>
              <w:spacing w:before="1" w:line="240" w:lineRule="auto"/>
              <w:rPr>
                <w:rFonts w:ascii="Times New Roman" w:hAnsi="Times New Roman"/>
              </w:rPr>
            </w:pPr>
            <w:r w:rsidRPr="00126E01">
              <w:rPr>
                <w:rFonts w:ascii="Times New Roman" w:hAnsi="Times New Roman"/>
              </w:rPr>
              <w:t>Lea</w:t>
            </w:r>
            <w:r w:rsidRPr="00126E01">
              <w:rPr>
                <w:rFonts w:ascii="Times New Roman" w:hAnsi="Times New Roman"/>
                <w:spacing w:val="-1"/>
              </w:rPr>
              <w:t>f</w:t>
            </w:r>
            <w:r w:rsidRPr="00126E01">
              <w:rPr>
                <w:rFonts w:ascii="Times New Roman" w:hAnsi="Times New Roman"/>
              </w:rPr>
              <w:t>:</w:t>
            </w:r>
            <w:r w:rsidRPr="00126E01">
              <w:rPr>
                <w:rFonts w:ascii="Times New Roman" w:hAnsi="Times New Roman"/>
                <w:spacing w:val="1"/>
              </w:rPr>
              <w:t xml:space="preserve"> </w:t>
            </w:r>
            <w:r w:rsidRPr="00126E01">
              <w:rPr>
                <w:rFonts w:ascii="Times New Roman" w:hAnsi="Times New Roman"/>
              </w:rPr>
              <w:t>........</w:t>
            </w:r>
            <w:r w:rsidRPr="00126E01">
              <w:rPr>
                <w:rFonts w:ascii="Times New Roman" w:hAnsi="Times New Roman"/>
                <w:spacing w:val="-2"/>
              </w:rPr>
              <w:t>.</w:t>
            </w:r>
            <w:r w:rsidRPr="00126E01">
              <w:rPr>
                <w:rFonts w:ascii="Times New Roman" w:hAnsi="Times New Roman"/>
              </w:rPr>
              <w:t>..</w:t>
            </w:r>
            <w:r w:rsidRPr="00126E01">
              <w:rPr>
                <w:rFonts w:ascii="Times New Roman" w:hAnsi="Times New Roman"/>
                <w:i/>
                <w:iCs/>
              </w:rPr>
              <w:t>Aza</w:t>
            </w:r>
            <w:r w:rsidRPr="00126E01">
              <w:rPr>
                <w:rFonts w:ascii="Times New Roman" w:hAnsi="Times New Roman"/>
                <w:i/>
                <w:iCs/>
                <w:spacing w:val="-2"/>
              </w:rPr>
              <w:t>d</w:t>
            </w:r>
            <w:r w:rsidRPr="00126E01">
              <w:rPr>
                <w:rFonts w:ascii="Times New Roman" w:hAnsi="Times New Roman"/>
                <w:i/>
                <w:iCs/>
                <w:spacing w:val="1"/>
              </w:rPr>
              <w:t>i</w:t>
            </w:r>
            <w:r w:rsidRPr="00126E01">
              <w:rPr>
                <w:rFonts w:ascii="Times New Roman" w:hAnsi="Times New Roman"/>
                <w:i/>
                <w:iCs/>
              </w:rPr>
              <w:t>r</w:t>
            </w:r>
            <w:r w:rsidRPr="00126E01">
              <w:rPr>
                <w:rFonts w:ascii="Times New Roman" w:hAnsi="Times New Roman"/>
                <w:i/>
                <w:iCs/>
                <w:spacing w:val="-2"/>
              </w:rPr>
              <w:t>a</w:t>
            </w:r>
            <w:r w:rsidRPr="00126E01">
              <w:rPr>
                <w:rFonts w:ascii="Times New Roman" w:hAnsi="Times New Roman"/>
                <w:i/>
                <w:iCs/>
              </w:rPr>
              <w:t>ch</w:t>
            </w:r>
            <w:r w:rsidRPr="00126E01">
              <w:rPr>
                <w:rFonts w:ascii="Times New Roman" w:hAnsi="Times New Roman"/>
                <w:i/>
                <w:iCs/>
                <w:spacing w:val="1"/>
              </w:rPr>
              <w:t>t</w:t>
            </w:r>
            <w:r w:rsidRPr="00126E01">
              <w:rPr>
                <w:rFonts w:ascii="Times New Roman" w:hAnsi="Times New Roman"/>
                <w:i/>
                <w:iCs/>
              </w:rPr>
              <w:t>a</w:t>
            </w:r>
            <w:r w:rsidRPr="00126E01">
              <w:rPr>
                <w:rFonts w:ascii="Times New Roman" w:hAnsi="Times New Roman"/>
                <w:i/>
                <w:iCs/>
                <w:spacing w:val="-2"/>
              </w:rPr>
              <w:t xml:space="preserve"> </w:t>
            </w:r>
            <w:r w:rsidRPr="00126E01">
              <w:rPr>
                <w:rFonts w:ascii="Times New Roman" w:hAnsi="Times New Roman"/>
                <w:i/>
                <w:iCs/>
                <w:spacing w:val="1"/>
              </w:rPr>
              <w:t>i</w:t>
            </w:r>
            <w:r w:rsidRPr="00126E01">
              <w:rPr>
                <w:rFonts w:ascii="Times New Roman" w:hAnsi="Times New Roman"/>
                <w:i/>
                <w:iCs/>
                <w:spacing w:val="-2"/>
              </w:rPr>
              <w:t>n</w:t>
            </w:r>
            <w:r w:rsidRPr="00126E01">
              <w:rPr>
                <w:rFonts w:ascii="Times New Roman" w:hAnsi="Times New Roman"/>
                <w:i/>
                <w:iCs/>
              </w:rPr>
              <w:t>d</w:t>
            </w:r>
            <w:r w:rsidRPr="00126E01">
              <w:rPr>
                <w:rFonts w:ascii="Times New Roman" w:hAnsi="Times New Roman"/>
                <w:i/>
                <w:iCs/>
                <w:spacing w:val="1"/>
              </w:rPr>
              <w:t>i</w:t>
            </w:r>
            <w:r w:rsidRPr="00126E01">
              <w:rPr>
                <w:rFonts w:ascii="Times New Roman" w:hAnsi="Times New Roman"/>
                <w:i/>
                <w:iCs/>
              </w:rPr>
              <w:t xml:space="preserve">ca </w:t>
            </w:r>
            <w:r w:rsidRPr="00126E01">
              <w:rPr>
                <w:rFonts w:ascii="Times New Roman" w:hAnsi="Times New Roman"/>
                <w:spacing w:val="1"/>
              </w:rPr>
              <w:t>(</w:t>
            </w:r>
            <w:r w:rsidRPr="00126E01">
              <w:rPr>
                <w:rFonts w:ascii="Times New Roman" w:hAnsi="Times New Roman"/>
                <w:spacing w:val="-1"/>
              </w:rPr>
              <w:t>N</w:t>
            </w:r>
            <w:r w:rsidRPr="00126E01">
              <w:rPr>
                <w:rFonts w:ascii="Times New Roman" w:hAnsi="Times New Roman"/>
              </w:rPr>
              <w:t>e</w:t>
            </w:r>
            <w:r w:rsidRPr="00126E01">
              <w:rPr>
                <w:rFonts w:ascii="Times New Roman" w:hAnsi="Times New Roman"/>
                <w:spacing w:val="1"/>
              </w:rPr>
              <w:t>e</w:t>
            </w:r>
            <w:r w:rsidRPr="00126E01">
              <w:rPr>
                <w:rFonts w:ascii="Times New Roman" w:hAnsi="Times New Roman"/>
                <w:spacing w:val="-4"/>
              </w:rPr>
              <w:t>m)</w:t>
            </w:r>
          </w:p>
          <w:p w14:paraId="19379BDF" w14:textId="77777777" w:rsidR="00464DD8" w:rsidRPr="00126E01" w:rsidRDefault="00464DD8" w:rsidP="00464DD8">
            <w:pPr>
              <w:pStyle w:val="ListParagraph"/>
              <w:widowControl w:val="0"/>
              <w:numPr>
                <w:ilvl w:val="0"/>
                <w:numId w:val="45"/>
              </w:numPr>
              <w:autoSpaceDE w:val="0"/>
              <w:autoSpaceDN w:val="0"/>
              <w:adjustRightInd w:val="0"/>
              <w:spacing w:before="1" w:line="240" w:lineRule="auto"/>
              <w:rPr>
                <w:rFonts w:ascii="Times New Roman" w:hAnsi="Times New Roman"/>
              </w:rPr>
            </w:pPr>
            <w:r w:rsidRPr="00126E01">
              <w:rPr>
                <w:rFonts w:ascii="Times New Roman" w:hAnsi="Times New Roman"/>
                <w:i/>
                <w:iCs/>
              </w:rPr>
              <w:t>Fru</w:t>
            </w:r>
            <w:r w:rsidRPr="00126E01">
              <w:rPr>
                <w:rFonts w:ascii="Times New Roman" w:hAnsi="Times New Roman"/>
                <w:i/>
                <w:iCs/>
                <w:spacing w:val="-1"/>
              </w:rPr>
              <w:t>i</w:t>
            </w:r>
            <w:r w:rsidRPr="00126E01">
              <w:rPr>
                <w:rFonts w:ascii="Times New Roman" w:hAnsi="Times New Roman"/>
                <w:i/>
                <w:iCs/>
                <w:spacing w:val="1"/>
              </w:rPr>
              <w:t>t</w:t>
            </w:r>
            <w:r w:rsidRPr="00126E01">
              <w:rPr>
                <w:rFonts w:ascii="Times New Roman" w:hAnsi="Times New Roman"/>
                <w:i/>
                <w:iCs/>
                <w:spacing w:val="-2"/>
              </w:rPr>
              <w:t>:</w:t>
            </w:r>
            <w:r w:rsidRPr="00126E01">
              <w:rPr>
                <w:rFonts w:ascii="Times New Roman" w:hAnsi="Times New Roman"/>
                <w:i/>
                <w:iCs/>
              </w:rPr>
              <w:t>…..Foe</w:t>
            </w:r>
            <w:r w:rsidRPr="00126E01">
              <w:rPr>
                <w:rFonts w:ascii="Times New Roman" w:hAnsi="Times New Roman"/>
                <w:i/>
                <w:iCs/>
                <w:spacing w:val="-2"/>
              </w:rPr>
              <w:t>n</w:t>
            </w:r>
            <w:r w:rsidRPr="00126E01">
              <w:rPr>
                <w:rFonts w:ascii="Times New Roman" w:hAnsi="Times New Roman"/>
                <w:i/>
                <w:iCs/>
                <w:spacing w:val="1"/>
              </w:rPr>
              <w:t>i</w:t>
            </w:r>
            <w:r w:rsidRPr="00126E01">
              <w:rPr>
                <w:rFonts w:ascii="Times New Roman" w:hAnsi="Times New Roman"/>
                <w:i/>
                <w:iCs/>
              </w:rPr>
              <w:t>c</w:t>
            </w:r>
            <w:r w:rsidRPr="00126E01">
              <w:rPr>
                <w:rFonts w:ascii="Times New Roman" w:hAnsi="Times New Roman"/>
                <w:i/>
                <w:iCs/>
                <w:spacing w:val="-2"/>
              </w:rPr>
              <w:t>u</w:t>
            </w:r>
            <w:r w:rsidRPr="00126E01">
              <w:rPr>
                <w:rFonts w:ascii="Times New Roman" w:hAnsi="Times New Roman"/>
                <w:i/>
                <w:iCs/>
                <w:spacing w:val="1"/>
              </w:rPr>
              <w:t>l</w:t>
            </w:r>
            <w:r w:rsidRPr="00126E01">
              <w:rPr>
                <w:rFonts w:ascii="Times New Roman" w:hAnsi="Times New Roman"/>
                <w:i/>
                <w:iCs/>
              </w:rPr>
              <w:t>um</w:t>
            </w:r>
            <w:r w:rsidRPr="00126E01">
              <w:rPr>
                <w:rFonts w:ascii="Times New Roman" w:hAnsi="Times New Roman"/>
                <w:i/>
                <w:iCs/>
                <w:spacing w:val="-1"/>
              </w:rPr>
              <w:t xml:space="preserve"> </w:t>
            </w:r>
            <w:r w:rsidRPr="00126E01">
              <w:rPr>
                <w:rFonts w:ascii="Times New Roman" w:hAnsi="Times New Roman"/>
                <w:i/>
                <w:iCs/>
              </w:rPr>
              <w:t>v</w:t>
            </w:r>
            <w:r w:rsidRPr="00126E01">
              <w:rPr>
                <w:rFonts w:ascii="Times New Roman" w:hAnsi="Times New Roman"/>
                <w:i/>
                <w:iCs/>
                <w:spacing w:val="-2"/>
              </w:rPr>
              <w:t>u</w:t>
            </w:r>
            <w:r w:rsidRPr="00126E01">
              <w:rPr>
                <w:rFonts w:ascii="Times New Roman" w:hAnsi="Times New Roman"/>
                <w:i/>
                <w:iCs/>
                <w:spacing w:val="1"/>
              </w:rPr>
              <w:t>l</w:t>
            </w:r>
            <w:r w:rsidRPr="00126E01">
              <w:rPr>
                <w:rFonts w:ascii="Times New Roman" w:hAnsi="Times New Roman"/>
                <w:i/>
                <w:iCs/>
              </w:rPr>
              <w:t>g</w:t>
            </w:r>
            <w:r w:rsidRPr="00126E01">
              <w:rPr>
                <w:rFonts w:ascii="Times New Roman" w:hAnsi="Times New Roman"/>
                <w:i/>
                <w:iCs/>
                <w:spacing w:val="-2"/>
              </w:rPr>
              <w:t>a</w:t>
            </w:r>
            <w:r w:rsidRPr="00126E01">
              <w:rPr>
                <w:rFonts w:ascii="Times New Roman" w:hAnsi="Times New Roman"/>
                <w:i/>
                <w:iCs/>
              </w:rPr>
              <w:t>re</w:t>
            </w:r>
            <w:r w:rsidRPr="00126E01">
              <w:rPr>
                <w:rFonts w:ascii="Times New Roman" w:hAnsi="Times New Roman"/>
                <w:i/>
                <w:iCs/>
                <w:spacing w:val="2"/>
              </w:rPr>
              <w:t xml:space="preserve"> </w:t>
            </w:r>
            <w:r w:rsidRPr="00126E01">
              <w:rPr>
                <w:rFonts w:ascii="Times New Roman" w:hAnsi="Times New Roman"/>
                <w:spacing w:val="1"/>
              </w:rPr>
              <w:t>(</w:t>
            </w:r>
            <w:r w:rsidRPr="00126E01">
              <w:rPr>
                <w:rFonts w:ascii="Times New Roman" w:hAnsi="Times New Roman"/>
                <w:spacing w:val="-3"/>
              </w:rPr>
              <w:t>F</w:t>
            </w:r>
            <w:r w:rsidRPr="00126E01">
              <w:rPr>
                <w:rFonts w:ascii="Times New Roman" w:hAnsi="Times New Roman"/>
              </w:rPr>
              <w:t>enn</w:t>
            </w:r>
            <w:r w:rsidRPr="00126E01">
              <w:rPr>
                <w:rFonts w:ascii="Times New Roman" w:hAnsi="Times New Roman"/>
                <w:spacing w:val="-2"/>
              </w:rPr>
              <w:t>e</w:t>
            </w:r>
            <w:r w:rsidRPr="00126E01">
              <w:rPr>
                <w:rFonts w:ascii="Times New Roman" w:hAnsi="Times New Roman"/>
                <w:spacing w:val="1"/>
              </w:rPr>
              <w:t>l</w:t>
            </w:r>
            <w:r w:rsidRPr="00126E01">
              <w:rPr>
                <w:rFonts w:ascii="Times New Roman" w:hAnsi="Times New Roman"/>
              </w:rPr>
              <w:t>)</w:t>
            </w:r>
          </w:p>
          <w:p w14:paraId="056386F8" w14:textId="77777777" w:rsidR="00464DD8" w:rsidRPr="00283732" w:rsidRDefault="00464DD8" w:rsidP="005B3EDE">
            <w:pPr>
              <w:pStyle w:val="Default"/>
              <w:numPr>
                <w:ilvl w:val="0"/>
                <w:numId w:val="45"/>
              </w:numPr>
              <w:rPr>
                <w:color w:val="auto"/>
              </w:rPr>
            </w:pPr>
            <w:r w:rsidRPr="001D2FAC">
              <w:rPr>
                <w:position w:val="-1"/>
              </w:rPr>
              <w:t>Seed:</w:t>
            </w:r>
            <w:r w:rsidRPr="001D2FAC">
              <w:rPr>
                <w:spacing w:val="1"/>
                <w:position w:val="-1"/>
              </w:rPr>
              <w:t xml:space="preserve"> </w:t>
            </w:r>
            <w:r w:rsidRPr="001D2FAC">
              <w:rPr>
                <w:spacing w:val="-2"/>
                <w:position w:val="-1"/>
              </w:rPr>
              <w:t>.</w:t>
            </w:r>
            <w:r w:rsidRPr="001D2FAC">
              <w:rPr>
                <w:position w:val="-1"/>
              </w:rPr>
              <w:t>.........</w:t>
            </w:r>
            <w:r w:rsidRPr="001D2FAC">
              <w:rPr>
                <w:i/>
                <w:iCs/>
                <w:position w:val="-1"/>
              </w:rPr>
              <w:t>..</w:t>
            </w:r>
            <w:r w:rsidRPr="001D2FAC">
              <w:rPr>
                <w:i/>
                <w:iCs/>
                <w:spacing w:val="-3"/>
                <w:position w:val="-1"/>
              </w:rPr>
              <w:t>P</w:t>
            </w:r>
            <w:r w:rsidRPr="001D2FAC">
              <w:rPr>
                <w:i/>
                <w:iCs/>
                <w:spacing w:val="1"/>
                <w:position w:val="-1"/>
              </w:rPr>
              <w:t>l</w:t>
            </w:r>
            <w:r w:rsidRPr="001D2FAC">
              <w:rPr>
                <w:i/>
                <w:iCs/>
                <w:position w:val="-1"/>
              </w:rPr>
              <w:t>a</w:t>
            </w:r>
            <w:r w:rsidRPr="001D2FAC">
              <w:rPr>
                <w:i/>
                <w:iCs/>
                <w:spacing w:val="-2"/>
                <w:position w:val="-1"/>
              </w:rPr>
              <w:t>n</w:t>
            </w:r>
            <w:r w:rsidRPr="001D2FAC">
              <w:rPr>
                <w:i/>
                <w:iCs/>
                <w:spacing w:val="1"/>
                <w:position w:val="-1"/>
              </w:rPr>
              <w:t>t</w:t>
            </w:r>
            <w:r w:rsidRPr="001D2FAC">
              <w:rPr>
                <w:i/>
                <w:iCs/>
                <w:position w:val="-1"/>
              </w:rPr>
              <w:t>ago</w:t>
            </w:r>
            <w:r w:rsidRPr="001D2FAC">
              <w:rPr>
                <w:i/>
                <w:iCs/>
                <w:spacing w:val="-2"/>
                <w:position w:val="-1"/>
              </w:rPr>
              <w:t xml:space="preserve"> </w:t>
            </w:r>
            <w:r w:rsidRPr="001D2FAC">
              <w:rPr>
                <w:i/>
                <w:iCs/>
                <w:position w:val="-1"/>
              </w:rPr>
              <w:t>ov</w:t>
            </w:r>
            <w:r w:rsidRPr="001D2FAC">
              <w:rPr>
                <w:i/>
                <w:iCs/>
                <w:spacing w:val="-2"/>
                <w:position w:val="-1"/>
              </w:rPr>
              <w:t>a</w:t>
            </w:r>
            <w:r w:rsidRPr="001D2FAC">
              <w:rPr>
                <w:i/>
                <w:iCs/>
                <w:spacing w:val="-1"/>
                <w:position w:val="-1"/>
              </w:rPr>
              <w:t>t</w:t>
            </w:r>
            <w:r w:rsidRPr="001D2FAC">
              <w:rPr>
                <w:i/>
                <w:iCs/>
                <w:position w:val="-1"/>
              </w:rPr>
              <w:t xml:space="preserve">a </w:t>
            </w:r>
            <w:r w:rsidRPr="001D2FAC">
              <w:rPr>
                <w:i/>
                <w:iCs/>
                <w:spacing w:val="-2"/>
                <w:position w:val="-1"/>
              </w:rPr>
              <w:t>(</w:t>
            </w:r>
            <w:r w:rsidRPr="001D2FAC">
              <w:rPr>
                <w:i/>
                <w:iCs/>
                <w:spacing w:val="1"/>
                <w:position w:val="-1"/>
              </w:rPr>
              <w:t>I</w:t>
            </w:r>
            <w:r w:rsidRPr="001D2FAC">
              <w:rPr>
                <w:i/>
                <w:iCs/>
                <w:position w:val="-1"/>
              </w:rPr>
              <w:t>sabg</w:t>
            </w:r>
            <w:r w:rsidRPr="001D2FAC">
              <w:rPr>
                <w:i/>
                <w:iCs/>
                <w:spacing w:val="-2"/>
                <w:position w:val="-1"/>
              </w:rPr>
              <w:t>o</w:t>
            </w:r>
            <w:r w:rsidRPr="001D2FAC">
              <w:rPr>
                <w:i/>
                <w:iCs/>
                <w:spacing w:val="1"/>
                <w:position w:val="-1"/>
              </w:rPr>
              <w:t>l</w:t>
            </w:r>
            <w:r w:rsidRPr="001D2FAC">
              <w:rPr>
                <w:i/>
                <w:iCs/>
                <w:position w:val="-1"/>
              </w:rPr>
              <w:t>)</w:t>
            </w:r>
          </w:p>
        </w:tc>
        <w:tc>
          <w:tcPr>
            <w:tcW w:w="1320" w:type="dxa"/>
          </w:tcPr>
          <w:p w14:paraId="563D7A1C" w14:textId="77777777" w:rsidR="00464DD8" w:rsidRPr="00283732" w:rsidRDefault="00464DD8" w:rsidP="005B3EDE">
            <w:pPr>
              <w:jc w:val="both"/>
              <w:rPr>
                <w:rFonts w:ascii="Times New Roman" w:hAnsi="Times New Roman" w:cs="Times New Roman"/>
                <w:sz w:val="24"/>
                <w:szCs w:val="24"/>
              </w:rPr>
            </w:pPr>
          </w:p>
        </w:tc>
      </w:tr>
      <w:tr w:rsidR="00464DD8" w:rsidRPr="00283732" w14:paraId="7B4C0634" w14:textId="77777777" w:rsidTr="005B3EDE">
        <w:trPr>
          <w:trHeight w:val="276"/>
          <w:jc w:val="center"/>
        </w:trPr>
        <w:tc>
          <w:tcPr>
            <w:tcW w:w="8647" w:type="dxa"/>
            <w:gridSpan w:val="3"/>
          </w:tcPr>
          <w:p w14:paraId="1A098BFC" w14:textId="77777777" w:rsidR="00464DD8" w:rsidRPr="00283732" w:rsidRDefault="00464DD8" w:rsidP="005B3EDE">
            <w:pPr>
              <w:pStyle w:val="Default"/>
              <w:rPr>
                <w:b/>
                <w:color w:val="auto"/>
              </w:rPr>
            </w:pPr>
            <w:r w:rsidRPr="00283732">
              <w:rPr>
                <w:b/>
                <w:color w:val="auto"/>
              </w:rPr>
              <w:t xml:space="preserve">UNIT-II </w:t>
            </w:r>
            <w:r w:rsidRPr="001D2FAC">
              <w:rPr>
                <w:b/>
                <w:bCs/>
              </w:rPr>
              <w:t>Med</w:t>
            </w:r>
            <w:r w:rsidRPr="001D2FAC">
              <w:rPr>
                <w:b/>
                <w:bCs/>
                <w:spacing w:val="-2"/>
              </w:rPr>
              <w:t>i</w:t>
            </w:r>
            <w:r w:rsidRPr="001D2FAC">
              <w:rPr>
                <w:b/>
                <w:bCs/>
              </w:rPr>
              <w:t>c</w:t>
            </w:r>
            <w:r w:rsidRPr="001D2FAC">
              <w:rPr>
                <w:b/>
                <w:bCs/>
                <w:spacing w:val="1"/>
              </w:rPr>
              <w:t>i</w:t>
            </w:r>
            <w:r w:rsidRPr="001D2FAC">
              <w:rPr>
                <w:b/>
                <w:bCs/>
              </w:rPr>
              <w:t>n</w:t>
            </w:r>
            <w:r w:rsidRPr="001D2FAC">
              <w:rPr>
                <w:b/>
                <w:bCs/>
                <w:spacing w:val="-3"/>
              </w:rPr>
              <w:t>a</w:t>
            </w:r>
            <w:r w:rsidRPr="001D2FAC">
              <w:rPr>
                <w:b/>
                <w:bCs/>
              </w:rPr>
              <w:t>l</w:t>
            </w:r>
            <w:r w:rsidRPr="001D2FAC">
              <w:rPr>
                <w:b/>
                <w:bCs/>
                <w:spacing w:val="-1"/>
              </w:rPr>
              <w:t xml:space="preserve"> </w:t>
            </w:r>
            <w:r w:rsidRPr="001D2FAC">
              <w:rPr>
                <w:b/>
                <w:bCs/>
                <w:spacing w:val="1"/>
              </w:rPr>
              <w:t>B</w:t>
            </w:r>
            <w:r w:rsidRPr="001D2FAC">
              <w:rPr>
                <w:b/>
                <w:bCs/>
              </w:rPr>
              <w:t>o</w:t>
            </w:r>
            <w:r w:rsidRPr="001D2FAC">
              <w:rPr>
                <w:b/>
                <w:bCs/>
                <w:spacing w:val="-2"/>
              </w:rPr>
              <w:t>t</w:t>
            </w:r>
            <w:r w:rsidRPr="001D2FAC">
              <w:rPr>
                <w:b/>
                <w:bCs/>
              </w:rPr>
              <w:t xml:space="preserve">any </w:t>
            </w:r>
            <w:r>
              <w:rPr>
                <w:b/>
                <w:bCs/>
              </w:rPr>
              <w:t>II</w:t>
            </w:r>
            <w:r>
              <w:rPr>
                <w:b/>
                <w:color w:val="auto"/>
              </w:rPr>
              <w:t xml:space="preserve">                                                                                                 </w:t>
            </w:r>
            <w:r w:rsidRPr="00283732">
              <w:rPr>
                <w:b/>
                <w:color w:val="auto"/>
              </w:rPr>
              <w:t>1</w:t>
            </w:r>
            <w:r>
              <w:rPr>
                <w:b/>
                <w:color w:val="auto"/>
              </w:rPr>
              <w:t>5</w:t>
            </w:r>
            <w:r w:rsidRPr="00283732">
              <w:rPr>
                <w:b/>
                <w:color w:val="auto"/>
              </w:rPr>
              <w:t xml:space="preserve"> Lectures</w:t>
            </w:r>
          </w:p>
        </w:tc>
      </w:tr>
      <w:tr w:rsidR="00464DD8" w:rsidRPr="00283732" w14:paraId="2655F493" w14:textId="77777777" w:rsidTr="005B3EDE">
        <w:trPr>
          <w:trHeight w:val="798"/>
          <w:jc w:val="center"/>
        </w:trPr>
        <w:tc>
          <w:tcPr>
            <w:tcW w:w="480" w:type="dxa"/>
          </w:tcPr>
          <w:p w14:paraId="2E96F9EB" w14:textId="77777777" w:rsidR="00464DD8" w:rsidRPr="00283732" w:rsidRDefault="00464DD8" w:rsidP="005B3EDE">
            <w:pPr>
              <w:rPr>
                <w:rFonts w:ascii="Times New Roman" w:hAnsi="Times New Roman" w:cs="Times New Roman"/>
                <w:sz w:val="24"/>
                <w:szCs w:val="24"/>
              </w:rPr>
            </w:pPr>
          </w:p>
        </w:tc>
        <w:tc>
          <w:tcPr>
            <w:tcW w:w="6846" w:type="dxa"/>
          </w:tcPr>
          <w:p w14:paraId="70FE7E1D" w14:textId="77777777" w:rsidR="00464DD8" w:rsidRPr="001D2FAC" w:rsidRDefault="00464DD8" w:rsidP="005B3EDE">
            <w:pPr>
              <w:widowControl w:val="0"/>
              <w:tabs>
                <w:tab w:val="left" w:pos="800"/>
              </w:tabs>
              <w:autoSpaceDE w:val="0"/>
              <w:autoSpaceDN w:val="0"/>
              <w:adjustRightInd w:val="0"/>
              <w:spacing w:before="13" w:line="248" w:lineRule="exact"/>
              <w:ind w:right="69"/>
              <w:rPr>
                <w:rFonts w:ascii="Times New Roman" w:hAnsi="Times New Roman"/>
                <w:color w:val="000000"/>
              </w:rPr>
            </w:pPr>
            <w:r w:rsidRPr="001D2FAC">
              <w:rPr>
                <w:rFonts w:ascii="Times New Roman" w:hAnsi="Times New Roman"/>
                <w:b/>
                <w:bCs/>
                <w:color w:val="000000"/>
              </w:rPr>
              <w:t>In</w:t>
            </w:r>
            <w:r w:rsidRPr="001D2FAC">
              <w:rPr>
                <w:rFonts w:ascii="Times New Roman" w:hAnsi="Times New Roman"/>
                <w:b/>
                <w:bCs/>
                <w:color w:val="000000"/>
                <w:spacing w:val="1"/>
              </w:rPr>
              <w:t>t</w:t>
            </w:r>
            <w:r w:rsidRPr="001D2FAC">
              <w:rPr>
                <w:rFonts w:ascii="Times New Roman" w:hAnsi="Times New Roman"/>
                <w:b/>
                <w:bCs/>
                <w:color w:val="000000"/>
              </w:rPr>
              <w:t>rod</w:t>
            </w:r>
            <w:r w:rsidRPr="001D2FAC">
              <w:rPr>
                <w:rFonts w:ascii="Times New Roman" w:hAnsi="Times New Roman"/>
                <w:b/>
                <w:bCs/>
                <w:color w:val="000000"/>
                <w:spacing w:val="-3"/>
              </w:rPr>
              <w:t>u</w:t>
            </w:r>
            <w:r w:rsidRPr="001D2FAC">
              <w:rPr>
                <w:rFonts w:ascii="Times New Roman" w:hAnsi="Times New Roman"/>
                <w:b/>
                <w:bCs/>
                <w:color w:val="000000"/>
              </w:rPr>
              <w:t>c</w:t>
            </w:r>
            <w:r w:rsidRPr="001D2FAC">
              <w:rPr>
                <w:rFonts w:ascii="Times New Roman" w:hAnsi="Times New Roman"/>
                <w:b/>
                <w:bCs/>
                <w:color w:val="000000"/>
                <w:spacing w:val="-1"/>
              </w:rPr>
              <w:t>t</w:t>
            </w:r>
            <w:r w:rsidRPr="001D2FAC">
              <w:rPr>
                <w:rFonts w:ascii="Times New Roman" w:hAnsi="Times New Roman"/>
                <w:b/>
                <w:bCs/>
                <w:color w:val="000000"/>
                <w:spacing w:val="1"/>
              </w:rPr>
              <w:t>i</w:t>
            </w:r>
            <w:r w:rsidRPr="001D2FAC">
              <w:rPr>
                <w:rFonts w:ascii="Times New Roman" w:hAnsi="Times New Roman"/>
                <w:b/>
                <w:bCs/>
                <w:color w:val="000000"/>
              </w:rPr>
              <w:t xml:space="preserve">on   </w:t>
            </w:r>
            <w:r w:rsidRPr="001D2FAC">
              <w:rPr>
                <w:rFonts w:ascii="Times New Roman" w:hAnsi="Times New Roman"/>
                <w:b/>
                <w:bCs/>
                <w:color w:val="000000"/>
                <w:spacing w:val="34"/>
              </w:rPr>
              <w:t xml:space="preserve"> </w:t>
            </w:r>
            <w:r w:rsidRPr="001D2FAC">
              <w:rPr>
                <w:rFonts w:ascii="Times New Roman" w:hAnsi="Times New Roman"/>
                <w:b/>
                <w:bCs/>
                <w:color w:val="000000"/>
                <w:spacing w:val="-2"/>
              </w:rPr>
              <w:t>t</w:t>
            </w:r>
            <w:r w:rsidRPr="001D2FAC">
              <w:rPr>
                <w:rFonts w:ascii="Times New Roman" w:hAnsi="Times New Roman"/>
                <w:b/>
                <w:bCs/>
                <w:color w:val="000000"/>
              </w:rPr>
              <w:t xml:space="preserve">o   </w:t>
            </w:r>
            <w:r w:rsidRPr="001D2FAC">
              <w:rPr>
                <w:rFonts w:ascii="Times New Roman" w:hAnsi="Times New Roman"/>
                <w:b/>
                <w:bCs/>
                <w:color w:val="000000"/>
                <w:spacing w:val="32"/>
              </w:rPr>
              <w:t xml:space="preserve"> </w:t>
            </w:r>
            <w:r w:rsidRPr="001D2FAC">
              <w:rPr>
                <w:rFonts w:ascii="Times New Roman" w:hAnsi="Times New Roman"/>
                <w:b/>
                <w:bCs/>
                <w:color w:val="000000"/>
                <w:spacing w:val="2"/>
              </w:rPr>
              <w:t>P</w:t>
            </w:r>
            <w:r w:rsidRPr="001D2FAC">
              <w:rPr>
                <w:rFonts w:ascii="Times New Roman" w:hAnsi="Times New Roman"/>
                <w:b/>
                <w:bCs/>
                <w:color w:val="000000"/>
              </w:rPr>
              <w:t>ha</w:t>
            </w:r>
            <w:r w:rsidRPr="001D2FAC">
              <w:rPr>
                <w:rFonts w:ascii="Times New Roman" w:hAnsi="Times New Roman"/>
                <w:b/>
                <w:bCs/>
                <w:color w:val="000000"/>
                <w:spacing w:val="-2"/>
              </w:rPr>
              <w:t>r</w:t>
            </w:r>
            <w:r w:rsidRPr="001D2FAC">
              <w:rPr>
                <w:rFonts w:ascii="Times New Roman" w:hAnsi="Times New Roman"/>
                <w:b/>
                <w:bCs/>
                <w:color w:val="000000"/>
                <w:spacing w:val="1"/>
              </w:rPr>
              <w:t>m</w:t>
            </w:r>
            <w:r w:rsidRPr="001D2FAC">
              <w:rPr>
                <w:rFonts w:ascii="Times New Roman" w:hAnsi="Times New Roman"/>
                <w:b/>
                <w:bCs/>
                <w:color w:val="000000"/>
              </w:rPr>
              <w:t>acop</w:t>
            </w:r>
            <w:r w:rsidRPr="001D2FAC">
              <w:rPr>
                <w:rFonts w:ascii="Times New Roman" w:hAnsi="Times New Roman"/>
                <w:b/>
                <w:bCs/>
                <w:color w:val="000000"/>
                <w:spacing w:val="-2"/>
              </w:rPr>
              <w:t>o</w:t>
            </w:r>
            <w:r w:rsidRPr="001D2FAC">
              <w:rPr>
                <w:rFonts w:ascii="Times New Roman" w:hAnsi="Times New Roman"/>
                <w:b/>
                <w:bCs/>
                <w:color w:val="000000"/>
              </w:rPr>
              <w:t>e</w:t>
            </w:r>
            <w:r w:rsidRPr="001D2FAC">
              <w:rPr>
                <w:rFonts w:ascii="Times New Roman" w:hAnsi="Times New Roman"/>
                <w:b/>
                <w:bCs/>
                <w:color w:val="000000"/>
                <w:spacing w:val="1"/>
              </w:rPr>
              <w:t>i</w:t>
            </w:r>
            <w:r w:rsidRPr="001D2FAC">
              <w:rPr>
                <w:rFonts w:ascii="Times New Roman" w:hAnsi="Times New Roman"/>
                <w:b/>
                <w:bCs/>
                <w:color w:val="000000"/>
                <w:spacing w:val="-2"/>
              </w:rPr>
              <w:t>a</w:t>
            </w:r>
            <w:r w:rsidRPr="001D2FAC">
              <w:rPr>
                <w:rFonts w:ascii="Times New Roman" w:hAnsi="Times New Roman"/>
                <w:b/>
                <w:bCs/>
                <w:color w:val="000000"/>
              </w:rPr>
              <w:t xml:space="preserve">:   </w:t>
            </w:r>
            <w:r w:rsidRPr="001D2FAC">
              <w:rPr>
                <w:rFonts w:ascii="Times New Roman" w:hAnsi="Times New Roman"/>
                <w:b/>
                <w:bCs/>
                <w:color w:val="000000"/>
                <w:spacing w:val="37"/>
              </w:rPr>
              <w:t xml:space="preserve"> </w:t>
            </w:r>
            <w:r w:rsidRPr="001D2FAC">
              <w:rPr>
                <w:rFonts w:ascii="Times New Roman" w:hAnsi="Times New Roman"/>
                <w:color w:val="000000"/>
                <w:spacing w:val="-4"/>
              </w:rPr>
              <w:t>I</w:t>
            </w:r>
            <w:r w:rsidRPr="001D2FAC">
              <w:rPr>
                <w:rFonts w:ascii="Times New Roman" w:hAnsi="Times New Roman"/>
                <w:color w:val="000000"/>
              </w:rPr>
              <w:t>nd</w:t>
            </w:r>
            <w:r w:rsidRPr="001D2FAC">
              <w:rPr>
                <w:rFonts w:ascii="Times New Roman" w:hAnsi="Times New Roman"/>
                <w:color w:val="000000"/>
                <w:spacing w:val="1"/>
              </w:rPr>
              <w:t>i</w:t>
            </w:r>
            <w:r w:rsidRPr="001D2FAC">
              <w:rPr>
                <w:rFonts w:ascii="Times New Roman" w:hAnsi="Times New Roman"/>
                <w:color w:val="000000"/>
              </w:rPr>
              <w:t xml:space="preserve">an   </w:t>
            </w:r>
            <w:r w:rsidRPr="001D2FAC">
              <w:rPr>
                <w:rFonts w:ascii="Times New Roman" w:hAnsi="Times New Roman"/>
                <w:color w:val="000000"/>
                <w:spacing w:val="35"/>
              </w:rPr>
              <w:t xml:space="preserve"> </w:t>
            </w:r>
            <w:r w:rsidRPr="001D2FAC">
              <w:rPr>
                <w:rFonts w:ascii="Times New Roman" w:hAnsi="Times New Roman"/>
                <w:color w:val="000000"/>
              </w:rPr>
              <w:t>p</w:t>
            </w:r>
            <w:r w:rsidRPr="001D2FAC">
              <w:rPr>
                <w:rFonts w:ascii="Times New Roman" w:hAnsi="Times New Roman"/>
                <w:color w:val="000000"/>
                <w:spacing w:val="-2"/>
              </w:rPr>
              <w:t>h</w:t>
            </w:r>
            <w:r w:rsidRPr="001D2FAC">
              <w:rPr>
                <w:rFonts w:ascii="Times New Roman" w:hAnsi="Times New Roman"/>
                <w:color w:val="000000"/>
              </w:rPr>
              <w:t>a</w:t>
            </w:r>
            <w:r w:rsidRPr="001D2FAC">
              <w:rPr>
                <w:rFonts w:ascii="Times New Roman" w:hAnsi="Times New Roman"/>
                <w:color w:val="000000"/>
                <w:spacing w:val="1"/>
              </w:rPr>
              <w:t>r</w:t>
            </w:r>
            <w:r w:rsidRPr="001D2FAC">
              <w:rPr>
                <w:rFonts w:ascii="Times New Roman" w:hAnsi="Times New Roman"/>
                <w:color w:val="000000"/>
                <w:spacing w:val="-4"/>
              </w:rPr>
              <w:t>m</w:t>
            </w:r>
            <w:r w:rsidRPr="001D2FAC">
              <w:rPr>
                <w:rFonts w:ascii="Times New Roman" w:hAnsi="Times New Roman"/>
                <w:color w:val="000000"/>
              </w:rPr>
              <w:t>acopoe</w:t>
            </w:r>
            <w:r w:rsidRPr="001D2FAC">
              <w:rPr>
                <w:rFonts w:ascii="Times New Roman" w:hAnsi="Times New Roman"/>
                <w:color w:val="000000"/>
                <w:spacing w:val="-1"/>
              </w:rPr>
              <w:t>i</w:t>
            </w:r>
            <w:r w:rsidRPr="001D2FAC">
              <w:rPr>
                <w:rFonts w:ascii="Times New Roman" w:hAnsi="Times New Roman"/>
                <w:color w:val="000000"/>
              </w:rPr>
              <w:t xml:space="preserve">a   </w:t>
            </w:r>
            <w:r w:rsidRPr="001D2FAC">
              <w:rPr>
                <w:rFonts w:ascii="Times New Roman" w:hAnsi="Times New Roman"/>
                <w:color w:val="000000"/>
                <w:spacing w:val="35"/>
              </w:rPr>
              <w:t xml:space="preserve"> </w:t>
            </w:r>
            <w:r w:rsidRPr="001D2FAC">
              <w:rPr>
                <w:rFonts w:ascii="Times New Roman" w:hAnsi="Times New Roman"/>
                <w:color w:val="000000"/>
              </w:rPr>
              <w:t>a</w:t>
            </w:r>
            <w:r w:rsidRPr="001D2FAC">
              <w:rPr>
                <w:rFonts w:ascii="Times New Roman" w:hAnsi="Times New Roman"/>
                <w:color w:val="000000"/>
                <w:spacing w:val="-2"/>
              </w:rPr>
              <w:t>n</w:t>
            </w:r>
            <w:r w:rsidRPr="001D2FAC">
              <w:rPr>
                <w:rFonts w:ascii="Times New Roman" w:hAnsi="Times New Roman"/>
                <w:color w:val="000000"/>
              </w:rPr>
              <w:t xml:space="preserve">d   </w:t>
            </w:r>
            <w:r w:rsidRPr="001D2FAC">
              <w:rPr>
                <w:rFonts w:ascii="Times New Roman" w:hAnsi="Times New Roman"/>
                <w:color w:val="000000"/>
                <w:spacing w:val="34"/>
              </w:rPr>
              <w:t xml:space="preserve"> </w:t>
            </w:r>
            <w:r w:rsidRPr="001D2FAC">
              <w:rPr>
                <w:rFonts w:ascii="Times New Roman" w:hAnsi="Times New Roman"/>
                <w:color w:val="000000"/>
                <w:spacing w:val="-1"/>
              </w:rPr>
              <w:t>A</w:t>
            </w:r>
            <w:r w:rsidRPr="001D2FAC">
              <w:rPr>
                <w:rFonts w:ascii="Times New Roman" w:hAnsi="Times New Roman"/>
                <w:color w:val="000000"/>
                <w:spacing w:val="-2"/>
              </w:rPr>
              <w:t>y</w:t>
            </w:r>
            <w:r w:rsidRPr="001D2FAC">
              <w:rPr>
                <w:rFonts w:ascii="Times New Roman" w:hAnsi="Times New Roman"/>
                <w:color w:val="000000"/>
              </w:rPr>
              <w:t>u</w:t>
            </w:r>
            <w:r w:rsidRPr="001D2FAC">
              <w:rPr>
                <w:rFonts w:ascii="Times New Roman" w:hAnsi="Times New Roman"/>
                <w:color w:val="000000"/>
                <w:spacing w:val="1"/>
              </w:rPr>
              <w:t>r</w:t>
            </w:r>
            <w:r w:rsidRPr="001D2FAC">
              <w:rPr>
                <w:rFonts w:ascii="Times New Roman" w:hAnsi="Times New Roman"/>
                <w:color w:val="000000"/>
                <w:spacing w:val="-2"/>
              </w:rPr>
              <w:t>v</w:t>
            </w:r>
            <w:r w:rsidRPr="001D2FAC">
              <w:rPr>
                <w:rFonts w:ascii="Times New Roman" w:hAnsi="Times New Roman"/>
                <w:color w:val="000000"/>
              </w:rPr>
              <w:t>ed</w:t>
            </w:r>
            <w:r w:rsidRPr="001D2FAC">
              <w:rPr>
                <w:rFonts w:ascii="Times New Roman" w:hAnsi="Times New Roman"/>
                <w:color w:val="000000"/>
                <w:spacing w:val="-1"/>
              </w:rPr>
              <w:t>i</w:t>
            </w:r>
            <w:r w:rsidRPr="001D2FAC">
              <w:rPr>
                <w:rFonts w:ascii="Times New Roman" w:hAnsi="Times New Roman"/>
                <w:color w:val="000000"/>
              </w:rPr>
              <w:t>c pha</w:t>
            </w:r>
            <w:r w:rsidRPr="001D2FAC">
              <w:rPr>
                <w:rFonts w:ascii="Times New Roman" w:hAnsi="Times New Roman"/>
                <w:color w:val="000000"/>
                <w:spacing w:val="1"/>
              </w:rPr>
              <w:t>r</w:t>
            </w:r>
            <w:r w:rsidRPr="001D2FAC">
              <w:rPr>
                <w:rFonts w:ascii="Times New Roman" w:hAnsi="Times New Roman"/>
                <w:color w:val="000000"/>
                <w:spacing w:val="-4"/>
              </w:rPr>
              <w:t>m</w:t>
            </w:r>
            <w:r w:rsidRPr="001D2FAC">
              <w:rPr>
                <w:rFonts w:ascii="Times New Roman" w:hAnsi="Times New Roman"/>
                <w:color w:val="000000"/>
              </w:rPr>
              <w:t>acopo</w:t>
            </w:r>
            <w:r w:rsidRPr="001D2FAC">
              <w:rPr>
                <w:rFonts w:ascii="Times New Roman" w:hAnsi="Times New Roman"/>
                <w:color w:val="000000"/>
                <w:spacing w:val="-2"/>
              </w:rPr>
              <w:t>e</w:t>
            </w:r>
            <w:r w:rsidRPr="001D2FAC">
              <w:rPr>
                <w:rFonts w:ascii="Times New Roman" w:hAnsi="Times New Roman"/>
                <w:color w:val="000000"/>
                <w:spacing w:val="1"/>
              </w:rPr>
              <w:t>i</w:t>
            </w:r>
            <w:r w:rsidRPr="001D2FAC">
              <w:rPr>
                <w:rFonts w:ascii="Times New Roman" w:hAnsi="Times New Roman"/>
                <w:color w:val="000000"/>
              </w:rPr>
              <w:t>a.</w:t>
            </w:r>
          </w:p>
          <w:p w14:paraId="6E392541" w14:textId="77777777" w:rsidR="00464DD8" w:rsidRPr="00283732" w:rsidRDefault="00464DD8" w:rsidP="005B3EDE"/>
        </w:tc>
        <w:tc>
          <w:tcPr>
            <w:tcW w:w="1320" w:type="dxa"/>
            <w:vMerge w:val="restart"/>
          </w:tcPr>
          <w:p w14:paraId="21571F3C" w14:textId="77777777" w:rsidR="00464DD8" w:rsidRPr="00283732" w:rsidRDefault="00464DD8" w:rsidP="005B3EDE">
            <w:pPr>
              <w:jc w:val="both"/>
              <w:rPr>
                <w:rFonts w:ascii="Times New Roman" w:hAnsi="Times New Roman" w:cs="Times New Roman"/>
                <w:sz w:val="24"/>
                <w:szCs w:val="24"/>
              </w:rPr>
            </w:pPr>
          </w:p>
        </w:tc>
      </w:tr>
      <w:tr w:rsidR="00464DD8" w:rsidRPr="00283732" w14:paraId="57FE0BA3" w14:textId="77777777" w:rsidTr="005B3EDE">
        <w:trPr>
          <w:trHeight w:val="1550"/>
          <w:jc w:val="center"/>
        </w:trPr>
        <w:tc>
          <w:tcPr>
            <w:tcW w:w="480" w:type="dxa"/>
          </w:tcPr>
          <w:p w14:paraId="4A947295" w14:textId="77777777" w:rsidR="00464DD8" w:rsidRPr="00283732" w:rsidRDefault="00464DD8" w:rsidP="005B3EDE">
            <w:pPr>
              <w:rPr>
                <w:rFonts w:ascii="Times New Roman" w:hAnsi="Times New Roman" w:cs="Times New Roman"/>
                <w:sz w:val="24"/>
                <w:szCs w:val="24"/>
              </w:rPr>
            </w:pPr>
          </w:p>
        </w:tc>
        <w:tc>
          <w:tcPr>
            <w:tcW w:w="6846" w:type="dxa"/>
          </w:tcPr>
          <w:p w14:paraId="3BFCAD66" w14:textId="77777777" w:rsidR="00464DD8" w:rsidRPr="001D2FAC" w:rsidRDefault="00464DD8" w:rsidP="005B3EDE">
            <w:pPr>
              <w:widowControl w:val="0"/>
              <w:autoSpaceDE w:val="0"/>
              <w:autoSpaceDN w:val="0"/>
              <w:adjustRightInd w:val="0"/>
              <w:spacing w:line="252" w:lineRule="exact"/>
              <w:rPr>
                <w:rFonts w:ascii="Times New Roman" w:hAnsi="Times New Roman"/>
              </w:rPr>
            </w:pPr>
            <w:r w:rsidRPr="001D2FAC">
              <w:rPr>
                <w:rFonts w:ascii="Times New Roman" w:hAnsi="Times New Roman"/>
                <w:b/>
                <w:bCs/>
                <w:spacing w:val="1"/>
              </w:rPr>
              <w:t>Q</w:t>
            </w:r>
            <w:r w:rsidRPr="001D2FAC">
              <w:rPr>
                <w:rFonts w:ascii="Times New Roman" w:hAnsi="Times New Roman"/>
                <w:b/>
                <w:bCs/>
              </w:rPr>
              <w:t>ua</w:t>
            </w:r>
            <w:r w:rsidRPr="001D2FAC">
              <w:rPr>
                <w:rFonts w:ascii="Times New Roman" w:hAnsi="Times New Roman"/>
                <w:b/>
                <w:bCs/>
                <w:spacing w:val="-2"/>
              </w:rPr>
              <w:t>l</w:t>
            </w:r>
            <w:r w:rsidRPr="001D2FAC">
              <w:rPr>
                <w:rFonts w:ascii="Times New Roman" w:hAnsi="Times New Roman"/>
                <w:b/>
                <w:bCs/>
                <w:spacing w:val="1"/>
              </w:rPr>
              <w:t>i</w:t>
            </w:r>
            <w:r w:rsidRPr="001D2FAC">
              <w:rPr>
                <w:rFonts w:ascii="Times New Roman" w:hAnsi="Times New Roman"/>
                <w:b/>
                <w:bCs/>
                <w:spacing w:val="-2"/>
              </w:rPr>
              <w:t>t</w:t>
            </w:r>
            <w:r w:rsidRPr="001D2FAC">
              <w:rPr>
                <w:rFonts w:ascii="Times New Roman" w:hAnsi="Times New Roman"/>
                <w:b/>
                <w:bCs/>
              </w:rPr>
              <w:t>y co</w:t>
            </w:r>
            <w:r w:rsidRPr="001D2FAC">
              <w:rPr>
                <w:rFonts w:ascii="Times New Roman" w:hAnsi="Times New Roman"/>
                <w:b/>
                <w:bCs/>
                <w:spacing w:val="-2"/>
              </w:rPr>
              <w:t>n</w:t>
            </w:r>
            <w:r w:rsidRPr="001D2FAC">
              <w:rPr>
                <w:rFonts w:ascii="Times New Roman" w:hAnsi="Times New Roman"/>
                <w:b/>
                <w:bCs/>
                <w:spacing w:val="1"/>
              </w:rPr>
              <w:t>t</w:t>
            </w:r>
            <w:r w:rsidRPr="001D2FAC">
              <w:rPr>
                <w:rFonts w:ascii="Times New Roman" w:hAnsi="Times New Roman"/>
                <w:b/>
                <w:bCs/>
              </w:rPr>
              <w:t>r</w:t>
            </w:r>
            <w:r w:rsidRPr="001D2FAC">
              <w:rPr>
                <w:rFonts w:ascii="Times New Roman" w:hAnsi="Times New Roman"/>
                <w:b/>
                <w:bCs/>
                <w:spacing w:val="-2"/>
              </w:rPr>
              <w:t>o</w:t>
            </w:r>
            <w:r w:rsidRPr="001D2FAC">
              <w:rPr>
                <w:rFonts w:ascii="Times New Roman" w:hAnsi="Times New Roman"/>
                <w:b/>
                <w:bCs/>
              </w:rPr>
              <w:t>l</w:t>
            </w:r>
            <w:r w:rsidRPr="001D2FAC">
              <w:rPr>
                <w:rFonts w:ascii="Times New Roman" w:hAnsi="Times New Roman"/>
                <w:b/>
                <w:bCs/>
                <w:spacing w:val="1"/>
              </w:rPr>
              <w:t xml:space="preserve"> </w:t>
            </w:r>
            <w:r w:rsidRPr="001D2FAC">
              <w:rPr>
                <w:rFonts w:ascii="Times New Roman" w:hAnsi="Times New Roman"/>
                <w:b/>
                <w:bCs/>
                <w:spacing w:val="-2"/>
              </w:rPr>
              <w:t>o</w:t>
            </w:r>
            <w:r w:rsidRPr="001D2FAC">
              <w:rPr>
                <w:rFonts w:ascii="Times New Roman" w:hAnsi="Times New Roman"/>
                <w:b/>
                <w:bCs/>
              </w:rPr>
              <w:t>f</w:t>
            </w:r>
            <w:r w:rsidRPr="001D2FAC">
              <w:rPr>
                <w:rFonts w:ascii="Times New Roman" w:hAnsi="Times New Roman"/>
                <w:b/>
                <w:bCs/>
                <w:spacing w:val="1"/>
              </w:rPr>
              <w:t xml:space="preserve"> </w:t>
            </w:r>
            <w:r w:rsidRPr="001D2FAC">
              <w:rPr>
                <w:rFonts w:ascii="Times New Roman" w:hAnsi="Times New Roman"/>
                <w:b/>
                <w:bCs/>
              </w:rPr>
              <w:t>cru</w:t>
            </w:r>
            <w:r w:rsidRPr="001D2FAC">
              <w:rPr>
                <w:rFonts w:ascii="Times New Roman" w:hAnsi="Times New Roman"/>
                <w:b/>
                <w:bCs/>
                <w:spacing w:val="-1"/>
              </w:rPr>
              <w:t>d</w:t>
            </w:r>
            <w:r w:rsidRPr="001D2FAC">
              <w:rPr>
                <w:rFonts w:ascii="Times New Roman" w:hAnsi="Times New Roman"/>
                <w:b/>
                <w:bCs/>
              </w:rPr>
              <w:t xml:space="preserve">e </w:t>
            </w:r>
            <w:r w:rsidRPr="001D2FAC">
              <w:rPr>
                <w:rFonts w:ascii="Times New Roman" w:hAnsi="Times New Roman"/>
                <w:b/>
                <w:bCs/>
                <w:spacing w:val="-2"/>
              </w:rPr>
              <w:t>d</w:t>
            </w:r>
            <w:r w:rsidRPr="001D2FAC">
              <w:rPr>
                <w:rFonts w:ascii="Times New Roman" w:hAnsi="Times New Roman"/>
                <w:b/>
                <w:bCs/>
              </w:rPr>
              <w:t>rugs:</w:t>
            </w:r>
          </w:p>
          <w:p w14:paraId="6794F1C7" w14:textId="77777777" w:rsidR="00464DD8" w:rsidRPr="00126E01" w:rsidRDefault="00464DD8" w:rsidP="00464DD8">
            <w:pPr>
              <w:pStyle w:val="ListParagraph"/>
              <w:widowControl w:val="0"/>
              <w:numPr>
                <w:ilvl w:val="0"/>
                <w:numId w:val="44"/>
              </w:numPr>
              <w:autoSpaceDE w:val="0"/>
              <w:autoSpaceDN w:val="0"/>
              <w:adjustRightInd w:val="0"/>
              <w:spacing w:line="268" w:lineRule="exact"/>
              <w:rPr>
                <w:rFonts w:ascii="Times New Roman" w:hAnsi="Times New Roman"/>
              </w:rPr>
            </w:pPr>
            <w:r w:rsidRPr="00126E01">
              <w:rPr>
                <w:rFonts w:ascii="Times New Roman" w:hAnsi="Times New Roman"/>
                <w:position w:val="1"/>
              </w:rPr>
              <w:t>Mo</w:t>
            </w:r>
            <w:r w:rsidRPr="00126E01">
              <w:rPr>
                <w:rFonts w:ascii="Times New Roman" w:hAnsi="Times New Roman"/>
                <w:spacing w:val="1"/>
                <w:position w:val="1"/>
              </w:rPr>
              <w:t>r</w:t>
            </w:r>
            <w:r w:rsidRPr="00126E01">
              <w:rPr>
                <w:rFonts w:ascii="Times New Roman" w:hAnsi="Times New Roman"/>
                <w:position w:val="1"/>
              </w:rPr>
              <w:t>p</w:t>
            </w:r>
            <w:r w:rsidRPr="00126E01">
              <w:rPr>
                <w:rFonts w:ascii="Times New Roman" w:hAnsi="Times New Roman"/>
                <w:spacing w:val="-2"/>
                <w:position w:val="1"/>
              </w:rPr>
              <w:t>h</w:t>
            </w:r>
            <w:r w:rsidRPr="00126E01">
              <w:rPr>
                <w:rFonts w:ascii="Times New Roman" w:hAnsi="Times New Roman"/>
                <w:position w:val="1"/>
              </w:rPr>
              <w:t>o</w:t>
            </w:r>
            <w:r w:rsidRPr="00126E01">
              <w:rPr>
                <w:rFonts w:ascii="Times New Roman" w:hAnsi="Times New Roman"/>
                <w:spacing w:val="1"/>
                <w:position w:val="1"/>
              </w:rPr>
              <w:t>l</w:t>
            </w:r>
            <w:r w:rsidRPr="00126E01">
              <w:rPr>
                <w:rFonts w:ascii="Times New Roman" w:hAnsi="Times New Roman"/>
                <w:position w:val="1"/>
              </w:rPr>
              <w:t>o</w:t>
            </w:r>
            <w:r w:rsidRPr="00126E01">
              <w:rPr>
                <w:rFonts w:ascii="Times New Roman" w:hAnsi="Times New Roman"/>
                <w:spacing w:val="-2"/>
                <w:position w:val="1"/>
              </w:rPr>
              <w:t>g</w:t>
            </w:r>
            <w:r w:rsidRPr="00126E01">
              <w:rPr>
                <w:rFonts w:ascii="Times New Roman" w:hAnsi="Times New Roman"/>
                <w:spacing w:val="1"/>
                <w:position w:val="1"/>
              </w:rPr>
              <w:t>i</w:t>
            </w:r>
            <w:r w:rsidRPr="00126E01">
              <w:rPr>
                <w:rFonts w:ascii="Times New Roman" w:hAnsi="Times New Roman"/>
                <w:spacing w:val="-2"/>
                <w:position w:val="1"/>
              </w:rPr>
              <w:t>c</w:t>
            </w:r>
            <w:r w:rsidRPr="00126E01">
              <w:rPr>
                <w:rFonts w:ascii="Times New Roman" w:hAnsi="Times New Roman"/>
                <w:position w:val="1"/>
              </w:rPr>
              <w:t>al</w:t>
            </w:r>
            <w:r w:rsidRPr="00126E01">
              <w:rPr>
                <w:rFonts w:ascii="Times New Roman" w:hAnsi="Times New Roman"/>
                <w:spacing w:val="-1"/>
                <w:position w:val="1"/>
              </w:rPr>
              <w:t xml:space="preserve"> </w:t>
            </w:r>
            <w:r w:rsidRPr="00126E01">
              <w:rPr>
                <w:rFonts w:ascii="Times New Roman" w:hAnsi="Times New Roman"/>
                <w:position w:val="1"/>
              </w:rPr>
              <w:t>exa</w:t>
            </w:r>
            <w:r w:rsidRPr="00126E01">
              <w:rPr>
                <w:rFonts w:ascii="Times New Roman" w:hAnsi="Times New Roman"/>
                <w:spacing w:val="-4"/>
                <w:position w:val="1"/>
              </w:rPr>
              <w:t>m</w:t>
            </w:r>
            <w:r w:rsidRPr="00126E01">
              <w:rPr>
                <w:rFonts w:ascii="Times New Roman" w:hAnsi="Times New Roman"/>
                <w:spacing w:val="1"/>
                <w:position w:val="1"/>
              </w:rPr>
              <w:t>i</w:t>
            </w:r>
            <w:r w:rsidRPr="00126E01">
              <w:rPr>
                <w:rFonts w:ascii="Times New Roman" w:hAnsi="Times New Roman"/>
                <w:position w:val="1"/>
              </w:rPr>
              <w:t>na</w:t>
            </w:r>
            <w:r w:rsidRPr="00126E01">
              <w:rPr>
                <w:rFonts w:ascii="Times New Roman" w:hAnsi="Times New Roman"/>
                <w:spacing w:val="-1"/>
                <w:position w:val="1"/>
              </w:rPr>
              <w:t>t</w:t>
            </w:r>
            <w:r w:rsidRPr="00126E01">
              <w:rPr>
                <w:rFonts w:ascii="Times New Roman" w:hAnsi="Times New Roman"/>
                <w:spacing w:val="1"/>
                <w:position w:val="1"/>
              </w:rPr>
              <w:t>i</w:t>
            </w:r>
            <w:r w:rsidRPr="00126E01">
              <w:rPr>
                <w:rFonts w:ascii="Times New Roman" w:hAnsi="Times New Roman"/>
                <w:position w:val="1"/>
              </w:rPr>
              <w:t>on – Exo</w:t>
            </w:r>
            <w:r w:rsidRPr="00126E01">
              <w:rPr>
                <w:rFonts w:ascii="Times New Roman" w:hAnsi="Times New Roman"/>
                <w:spacing w:val="-4"/>
                <w:position w:val="1"/>
              </w:rPr>
              <w:t>m</w:t>
            </w:r>
            <w:r w:rsidRPr="00126E01">
              <w:rPr>
                <w:rFonts w:ascii="Times New Roman" w:hAnsi="Times New Roman"/>
                <w:position w:val="1"/>
              </w:rPr>
              <w:t>o</w:t>
            </w:r>
            <w:r w:rsidRPr="00126E01">
              <w:rPr>
                <w:rFonts w:ascii="Times New Roman" w:hAnsi="Times New Roman"/>
                <w:spacing w:val="1"/>
                <w:position w:val="1"/>
              </w:rPr>
              <w:t>r</w:t>
            </w:r>
            <w:r w:rsidRPr="00126E01">
              <w:rPr>
                <w:rFonts w:ascii="Times New Roman" w:hAnsi="Times New Roman"/>
                <w:position w:val="1"/>
              </w:rPr>
              <w:t>ph</w:t>
            </w:r>
            <w:r w:rsidRPr="00126E01">
              <w:rPr>
                <w:rFonts w:ascii="Times New Roman" w:hAnsi="Times New Roman"/>
                <w:spacing w:val="1"/>
                <w:position w:val="1"/>
              </w:rPr>
              <w:t>i</w:t>
            </w:r>
            <w:r w:rsidRPr="00126E01">
              <w:rPr>
                <w:rFonts w:ascii="Times New Roman" w:hAnsi="Times New Roman"/>
                <w:position w:val="1"/>
              </w:rPr>
              <w:t>c</w:t>
            </w:r>
            <w:r w:rsidRPr="00126E01">
              <w:rPr>
                <w:rFonts w:ascii="Times New Roman" w:hAnsi="Times New Roman"/>
                <w:spacing w:val="-2"/>
                <w:position w:val="1"/>
              </w:rPr>
              <w:t xml:space="preserve"> </w:t>
            </w:r>
            <w:r w:rsidRPr="00126E01">
              <w:rPr>
                <w:rFonts w:ascii="Times New Roman" w:hAnsi="Times New Roman"/>
                <w:position w:val="1"/>
              </w:rPr>
              <w:t>cha</w:t>
            </w:r>
            <w:r w:rsidRPr="00126E01">
              <w:rPr>
                <w:rFonts w:ascii="Times New Roman" w:hAnsi="Times New Roman"/>
                <w:spacing w:val="-2"/>
                <w:position w:val="1"/>
              </w:rPr>
              <w:t>r</w:t>
            </w:r>
            <w:r w:rsidRPr="00126E01">
              <w:rPr>
                <w:rFonts w:ascii="Times New Roman" w:hAnsi="Times New Roman"/>
                <w:position w:val="1"/>
              </w:rPr>
              <w:t>a</w:t>
            </w:r>
            <w:r w:rsidRPr="00126E01">
              <w:rPr>
                <w:rFonts w:ascii="Times New Roman" w:hAnsi="Times New Roman"/>
                <w:spacing w:val="-2"/>
                <w:position w:val="1"/>
              </w:rPr>
              <w:t>c</w:t>
            </w:r>
            <w:r w:rsidRPr="00126E01">
              <w:rPr>
                <w:rFonts w:ascii="Times New Roman" w:hAnsi="Times New Roman"/>
                <w:spacing w:val="1"/>
                <w:position w:val="1"/>
              </w:rPr>
              <w:t>t</w:t>
            </w:r>
            <w:r w:rsidRPr="00126E01">
              <w:rPr>
                <w:rFonts w:ascii="Times New Roman" w:hAnsi="Times New Roman"/>
                <w:position w:val="1"/>
              </w:rPr>
              <w:t>e</w:t>
            </w:r>
            <w:r w:rsidRPr="00126E01">
              <w:rPr>
                <w:rFonts w:ascii="Times New Roman" w:hAnsi="Times New Roman"/>
                <w:spacing w:val="-1"/>
                <w:position w:val="1"/>
              </w:rPr>
              <w:t>r</w:t>
            </w:r>
            <w:r w:rsidRPr="00126E01">
              <w:rPr>
                <w:rFonts w:ascii="Times New Roman" w:hAnsi="Times New Roman"/>
                <w:position w:val="1"/>
              </w:rPr>
              <w:t xml:space="preserve">s </w:t>
            </w:r>
            <w:r w:rsidRPr="00126E01">
              <w:rPr>
                <w:rFonts w:ascii="Times New Roman" w:hAnsi="Times New Roman"/>
                <w:spacing w:val="-2"/>
                <w:position w:val="1"/>
              </w:rPr>
              <w:t>a</w:t>
            </w:r>
            <w:r w:rsidRPr="00126E01">
              <w:rPr>
                <w:rFonts w:ascii="Times New Roman" w:hAnsi="Times New Roman"/>
                <w:position w:val="1"/>
              </w:rPr>
              <w:t xml:space="preserve">nd </w:t>
            </w:r>
            <w:r w:rsidRPr="00126E01">
              <w:rPr>
                <w:rFonts w:ascii="Times New Roman" w:hAnsi="Times New Roman"/>
                <w:spacing w:val="1"/>
                <w:position w:val="1"/>
              </w:rPr>
              <w:t>i</w:t>
            </w:r>
            <w:r w:rsidRPr="00126E01">
              <w:rPr>
                <w:rFonts w:ascii="Times New Roman" w:hAnsi="Times New Roman"/>
                <w:spacing w:val="-4"/>
                <w:position w:val="1"/>
              </w:rPr>
              <w:t>m</w:t>
            </w:r>
            <w:r w:rsidRPr="00126E01">
              <w:rPr>
                <w:rFonts w:ascii="Times New Roman" w:hAnsi="Times New Roman"/>
                <w:position w:val="1"/>
              </w:rPr>
              <w:t>po</w:t>
            </w:r>
            <w:r w:rsidRPr="00126E01">
              <w:rPr>
                <w:rFonts w:ascii="Times New Roman" w:hAnsi="Times New Roman"/>
                <w:spacing w:val="1"/>
                <w:position w:val="1"/>
              </w:rPr>
              <w:t>rt</w:t>
            </w:r>
            <w:r w:rsidRPr="00126E01">
              <w:rPr>
                <w:rFonts w:ascii="Times New Roman" w:hAnsi="Times New Roman"/>
                <w:position w:val="1"/>
              </w:rPr>
              <w:t>a</w:t>
            </w:r>
            <w:r w:rsidRPr="00126E01">
              <w:rPr>
                <w:rFonts w:ascii="Times New Roman" w:hAnsi="Times New Roman"/>
                <w:spacing w:val="-2"/>
                <w:position w:val="1"/>
              </w:rPr>
              <w:t>n</w:t>
            </w:r>
            <w:r w:rsidRPr="00126E01">
              <w:rPr>
                <w:rFonts w:ascii="Times New Roman" w:hAnsi="Times New Roman"/>
                <w:position w:val="1"/>
              </w:rPr>
              <w:t>ce</w:t>
            </w:r>
          </w:p>
          <w:p w14:paraId="580C4352" w14:textId="77777777" w:rsidR="00464DD8" w:rsidRPr="00126E01" w:rsidRDefault="00464DD8" w:rsidP="00464DD8">
            <w:pPr>
              <w:pStyle w:val="ListParagraph"/>
              <w:widowControl w:val="0"/>
              <w:numPr>
                <w:ilvl w:val="0"/>
                <w:numId w:val="44"/>
              </w:numPr>
              <w:autoSpaceDE w:val="0"/>
              <w:autoSpaceDN w:val="0"/>
              <w:adjustRightInd w:val="0"/>
              <w:spacing w:line="252" w:lineRule="exact"/>
              <w:rPr>
                <w:rFonts w:ascii="Times New Roman" w:hAnsi="Times New Roman"/>
              </w:rPr>
            </w:pPr>
            <w:r w:rsidRPr="00126E01">
              <w:rPr>
                <w:rFonts w:ascii="Times New Roman" w:hAnsi="Times New Roman"/>
                <w:position w:val="2"/>
              </w:rPr>
              <w:t>M</w:t>
            </w:r>
            <w:r w:rsidRPr="00126E01">
              <w:rPr>
                <w:rFonts w:ascii="Times New Roman" w:hAnsi="Times New Roman"/>
                <w:spacing w:val="1"/>
                <w:position w:val="2"/>
              </w:rPr>
              <w:t>i</w:t>
            </w:r>
            <w:r w:rsidRPr="00126E01">
              <w:rPr>
                <w:rFonts w:ascii="Times New Roman" w:hAnsi="Times New Roman"/>
                <w:spacing w:val="-2"/>
                <w:position w:val="2"/>
              </w:rPr>
              <w:t>c</w:t>
            </w:r>
            <w:r w:rsidRPr="00126E01">
              <w:rPr>
                <w:rFonts w:ascii="Times New Roman" w:hAnsi="Times New Roman"/>
                <w:spacing w:val="1"/>
                <w:position w:val="2"/>
              </w:rPr>
              <w:t>r</w:t>
            </w:r>
            <w:r w:rsidRPr="00126E01">
              <w:rPr>
                <w:rFonts w:ascii="Times New Roman" w:hAnsi="Times New Roman"/>
                <w:position w:val="2"/>
              </w:rPr>
              <w:t>o</w:t>
            </w:r>
            <w:r w:rsidRPr="00126E01">
              <w:rPr>
                <w:rFonts w:ascii="Times New Roman" w:hAnsi="Times New Roman"/>
                <w:spacing w:val="-2"/>
                <w:position w:val="2"/>
              </w:rPr>
              <w:t>s</w:t>
            </w:r>
            <w:r w:rsidRPr="00126E01">
              <w:rPr>
                <w:rFonts w:ascii="Times New Roman" w:hAnsi="Times New Roman"/>
                <w:position w:val="2"/>
              </w:rPr>
              <w:t>cop</w:t>
            </w:r>
            <w:r w:rsidRPr="00126E01">
              <w:rPr>
                <w:rFonts w:ascii="Times New Roman" w:hAnsi="Times New Roman"/>
                <w:spacing w:val="-1"/>
                <w:position w:val="2"/>
              </w:rPr>
              <w:t>i</w:t>
            </w:r>
            <w:r w:rsidRPr="00126E01">
              <w:rPr>
                <w:rFonts w:ascii="Times New Roman" w:hAnsi="Times New Roman"/>
                <w:position w:val="2"/>
              </w:rPr>
              <w:t>c</w:t>
            </w:r>
            <w:r w:rsidRPr="00126E01">
              <w:rPr>
                <w:rFonts w:ascii="Times New Roman" w:hAnsi="Times New Roman"/>
                <w:spacing w:val="-2"/>
                <w:position w:val="2"/>
              </w:rPr>
              <w:t>a</w:t>
            </w:r>
            <w:r w:rsidRPr="00126E01">
              <w:rPr>
                <w:rFonts w:ascii="Times New Roman" w:hAnsi="Times New Roman"/>
                <w:position w:val="2"/>
              </w:rPr>
              <w:t>l</w:t>
            </w:r>
            <w:r w:rsidRPr="00126E01">
              <w:rPr>
                <w:rFonts w:ascii="Times New Roman" w:hAnsi="Times New Roman"/>
                <w:spacing w:val="1"/>
                <w:position w:val="2"/>
              </w:rPr>
              <w:t xml:space="preserve"> </w:t>
            </w:r>
            <w:r w:rsidRPr="00126E01">
              <w:rPr>
                <w:rFonts w:ascii="Times New Roman" w:hAnsi="Times New Roman"/>
                <w:position w:val="2"/>
              </w:rPr>
              <w:t>e</w:t>
            </w:r>
            <w:r w:rsidRPr="00126E01">
              <w:rPr>
                <w:rFonts w:ascii="Times New Roman" w:hAnsi="Times New Roman"/>
                <w:spacing w:val="-2"/>
                <w:position w:val="2"/>
              </w:rPr>
              <w:t>v</w:t>
            </w:r>
            <w:r w:rsidRPr="00126E01">
              <w:rPr>
                <w:rFonts w:ascii="Times New Roman" w:hAnsi="Times New Roman"/>
                <w:position w:val="2"/>
              </w:rPr>
              <w:t>a</w:t>
            </w:r>
            <w:r w:rsidRPr="00126E01">
              <w:rPr>
                <w:rFonts w:ascii="Times New Roman" w:hAnsi="Times New Roman"/>
                <w:spacing w:val="1"/>
                <w:position w:val="2"/>
              </w:rPr>
              <w:t>l</w:t>
            </w:r>
            <w:r w:rsidRPr="00126E01">
              <w:rPr>
                <w:rFonts w:ascii="Times New Roman" w:hAnsi="Times New Roman"/>
                <w:position w:val="2"/>
              </w:rPr>
              <w:t>u</w:t>
            </w:r>
            <w:r w:rsidRPr="00126E01">
              <w:rPr>
                <w:rFonts w:ascii="Times New Roman" w:hAnsi="Times New Roman"/>
                <w:spacing w:val="-2"/>
                <w:position w:val="2"/>
              </w:rPr>
              <w:t>a</w:t>
            </w:r>
            <w:r w:rsidRPr="00126E01">
              <w:rPr>
                <w:rFonts w:ascii="Times New Roman" w:hAnsi="Times New Roman"/>
                <w:spacing w:val="-1"/>
                <w:position w:val="2"/>
              </w:rPr>
              <w:t>t</w:t>
            </w:r>
            <w:r w:rsidRPr="00126E01">
              <w:rPr>
                <w:rFonts w:ascii="Times New Roman" w:hAnsi="Times New Roman"/>
                <w:spacing w:val="1"/>
                <w:position w:val="2"/>
              </w:rPr>
              <w:t>i</w:t>
            </w:r>
            <w:r w:rsidRPr="00126E01">
              <w:rPr>
                <w:rFonts w:ascii="Times New Roman" w:hAnsi="Times New Roman"/>
                <w:position w:val="2"/>
              </w:rPr>
              <w:t>on</w:t>
            </w:r>
            <w:r w:rsidRPr="00126E01">
              <w:rPr>
                <w:rFonts w:ascii="Times New Roman" w:hAnsi="Times New Roman"/>
                <w:spacing w:val="2"/>
                <w:position w:val="2"/>
              </w:rPr>
              <w:t xml:space="preserve"> </w:t>
            </w:r>
            <w:r w:rsidRPr="00126E01">
              <w:rPr>
                <w:rFonts w:ascii="Times New Roman" w:hAnsi="Times New Roman"/>
                <w:position w:val="2"/>
              </w:rPr>
              <w:t>–</w:t>
            </w:r>
            <w:r w:rsidRPr="00126E01">
              <w:rPr>
                <w:rFonts w:ascii="Times New Roman" w:hAnsi="Times New Roman"/>
                <w:spacing w:val="-2"/>
                <w:position w:val="2"/>
              </w:rPr>
              <w:t xml:space="preserve"> </w:t>
            </w:r>
            <w:r w:rsidRPr="00126E01">
              <w:rPr>
                <w:rFonts w:ascii="Times New Roman" w:hAnsi="Times New Roman"/>
                <w:spacing w:val="-1"/>
                <w:position w:val="2"/>
              </w:rPr>
              <w:t>A</w:t>
            </w:r>
            <w:r w:rsidRPr="00126E01">
              <w:rPr>
                <w:rFonts w:ascii="Times New Roman" w:hAnsi="Times New Roman"/>
                <w:position w:val="2"/>
              </w:rPr>
              <w:t>na</w:t>
            </w:r>
            <w:r w:rsidRPr="00126E01">
              <w:rPr>
                <w:rFonts w:ascii="Times New Roman" w:hAnsi="Times New Roman"/>
                <w:spacing w:val="1"/>
                <w:position w:val="2"/>
              </w:rPr>
              <w:t>t</w:t>
            </w:r>
            <w:r w:rsidRPr="00126E01">
              <w:rPr>
                <w:rFonts w:ascii="Times New Roman" w:hAnsi="Times New Roman"/>
                <w:position w:val="2"/>
              </w:rPr>
              <w:t>o</w:t>
            </w:r>
            <w:r w:rsidRPr="00126E01">
              <w:rPr>
                <w:rFonts w:ascii="Times New Roman" w:hAnsi="Times New Roman"/>
                <w:spacing w:val="-4"/>
                <w:position w:val="2"/>
              </w:rPr>
              <w:t>m</w:t>
            </w:r>
            <w:r w:rsidRPr="00126E01">
              <w:rPr>
                <w:rFonts w:ascii="Times New Roman" w:hAnsi="Times New Roman"/>
                <w:spacing w:val="1"/>
                <w:position w:val="2"/>
              </w:rPr>
              <w:t>i</w:t>
            </w:r>
            <w:r w:rsidRPr="00126E01">
              <w:rPr>
                <w:rFonts w:ascii="Times New Roman" w:hAnsi="Times New Roman"/>
                <w:position w:val="2"/>
              </w:rPr>
              <w:t>cal</w:t>
            </w:r>
            <w:r w:rsidRPr="00126E01">
              <w:rPr>
                <w:rFonts w:ascii="Times New Roman" w:hAnsi="Times New Roman"/>
                <w:spacing w:val="-1"/>
                <w:position w:val="2"/>
              </w:rPr>
              <w:t xml:space="preserve"> </w:t>
            </w:r>
            <w:r w:rsidRPr="00126E01">
              <w:rPr>
                <w:rFonts w:ascii="Times New Roman" w:hAnsi="Times New Roman"/>
                <w:position w:val="2"/>
              </w:rPr>
              <w:t>ch</w:t>
            </w:r>
            <w:r w:rsidRPr="00126E01">
              <w:rPr>
                <w:rFonts w:ascii="Times New Roman" w:hAnsi="Times New Roman"/>
                <w:spacing w:val="-2"/>
                <w:position w:val="2"/>
              </w:rPr>
              <w:t>a</w:t>
            </w:r>
            <w:r w:rsidRPr="00126E01">
              <w:rPr>
                <w:rFonts w:ascii="Times New Roman" w:hAnsi="Times New Roman"/>
                <w:spacing w:val="1"/>
                <w:position w:val="2"/>
              </w:rPr>
              <w:t>r</w:t>
            </w:r>
            <w:r w:rsidRPr="00126E01">
              <w:rPr>
                <w:rFonts w:ascii="Times New Roman" w:hAnsi="Times New Roman"/>
                <w:position w:val="2"/>
              </w:rPr>
              <w:t>a</w:t>
            </w:r>
            <w:r w:rsidRPr="00126E01">
              <w:rPr>
                <w:rFonts w:ascii="Times New Roman" w:hAnsi="Times New Roman"/>
                <w:spacing w:val="-2"/>
                <w:position w:val="2"/>
              </w:rPr>
              <w:t>c</w:t>
            </w:r>
            <w:r w:rsidRPr="00126E01">
              <w:rPr>
                <w:rFonts w:ascii="Times New Roman" w:hAnsi="Times New Roman"/>
                <w:spacing w:val="1"/>
                <w:position w:val="2"/>
              </w:rPr>
              <w:t>t</w:t>
            </w:r>
            <w:r w:rsidRPr="00126E01">
              <w:rPr>
                <w:rFonts w:ascii="Times New Roman" w:hAnsi="Times New Roman"/>
                <w:spacing w:val="-2"/>
                <w:position w:val="2"/>
              </w:rPr>
              <w:t>e</w:t>
            </w:r>
            <w:r w:rsidRPr="00126E01">
              <w:rPr>
                <w:rFonts w:ascii="Times New Roman" w:hAnsi="Times New Roman"/>
                <w:spacing w:val="1"/>
                <w:position w:val="2"/>
              </w:rPr>
              <w:t>r</w:t>
            </w:r>
            <w:r w:rsidRPr="00126E01">
              <w:rPr>
                <w:rFonts w:ascii="Times New Roman" w:hAnsi="Times New Roman"/>
                <w:position w:val="2"/>
              </w:rPr>
              <w:t xml:space="preserve">s </w:t>
            </w:r>
            <w:r w:rsidRPr="00126E01">
              <w:rPr>
                <w:rFonts w:ascii="Times New Roman" w:hAnsi="Times New Roman"/>
                <w:spacing w:val="1"/>
                <w:position w:val="2"/>
              </w:rPr>
              <w:t>a</w:t>
            </w:r>
            <w:r w:rsidRPr="00126E01">
              <w:rPr>
                <w:rFonts w:ascii="Times New Roman" w:hAnsi="Times New Roman"/>
                <w:spacing w:val="-2"/>
                <w:position w:val="2"/>
              </w:rPr>
              <w:t>n</w:t>
            </w:r>
            <w:r w:rsidRPr="00126E01">
              <w:rPr>
                <w:rFonts w:ascii="Times New Roman" w:hAnsi="Times New Roman"/>
                <w:position w:val="2"/>
              </w:rPr>
              <w:t>d</w:t>
            </w:r>
            <w:r w:rsidRPr="00126E01">
              <w:rPr>
                <w:rFonts w:ascii="Times New Roman" w:hAnsi="Times New Roman"/>
                <w:spacing w:val="-2"/>
                <w:position w:val="2"/>
              </w:rPr>
              <w:t xml:space="preserve"> </w:t>
            </w:r>
            <w:r w:rsidRPr="00126E01">
              <w:rPr>
                <w:rFonts w:ascii="Times New Roman" w:hAnsi="Times New Roman"/>
                <w:spacing w:val="1"/>
                <w:position w:val="2"/>
              </w:rPr>
              <w:t>i</w:t>
            </w:r>
            <w:r w:rsidRPr="00126E01">
              <w:rPr>
                <w:rFonts w:ascii="Times New Roman" w:hAnsi="Times New Roman"/>
                <w:spacing w:val="-4"/>
                <w:position w:val="2"/>
              </w:rPr>
              <w:t>m</w:t>
            </w:r>
            <w:r w:rsidRPr="00126E01">
              <w:rPr>
                <w:rFonts w:ascii="Times New Roman" w:hAnsi="Times New Roman"/>
                <w:position w:val="2"/>
              </w:rPr>
              <w:t>po</w:t>
            </w:r>
            <w:r w:rsidRPr="00126E01">
              <w:rPr>
                <w:rFonts w:ascii="Times New Roman" w:hAnsi="Times New Roman"/>
                <w:spacing w:val="1"/>
                <w:position w:val="2"/>
              </w:rPr>
              <w:t>rt</w:t>
            </w:r>
            <w:r w:rsidRPr="00126E01">
              <w:rPr>
                <w:rFonts w:ascii="Times New Roman" w:hAnsi="Times New Roman"/>
                <w:position w:val="2"/>
              </w:rPr>
              <w:t>an</w:t>
            </w:r>
            <w:r w:rsidRPr="00126E01">
              <w:rPr>
                <w:rFonts w:ascii="Times New Roman" w:hAnsi="Times New Roman"/>
                <w:spacing w:val="-2"/>
                <w:position w:val="2"/>
              </w:rPr>
              <w:t>c</w:t>
            </w:r>
            <w:r w:rsidRPr="00126E01">
              <w:rPr>
                <w:rFonts w:ascii="Times New Roman" w:hAnsi="Times New Roman"/>
                <w:position w:val="2"/>
              </w:rPr>
              <w:t>e</w:t>
            </w:r>
          </w:p>
          <w:p w14:paraId="697F8D6F" w14:textId="77777777" w:rsidR="00464DD8" w:rsidRPr="00126E01" w:rsidRDefault="00464DD8" w:rsidP="00464DD8">
            <w:pPr>
              <w:pStyle w:val="ListParagraph"/>
              <w:widowControl w:val="0"/>
              <w:numPr>
                <w:ilvl w:val="0"/>
                <w:numId w:val="44"/>
              </w:numPr>
              <w:autoSpaceDE w:val="0"/>
              <w:autoSpaceDN w:val="0"/>
              <w:adjustRightInd w:val="0"/>
              <w:spacing w:line="254" w:lineRule="exact"/>
              <w:rPr>
                <w:rFonts w:ascii="Times New Roman" w:hAnsi="Times New Roman"/>
              </w:rPr>
            </w:pPr>
            <w:r w:rsidRPr="00126E01">
              <w:rPr>
                <w:rFonts w:ascii="Times New Roman" w:hAnsi="Times New Roman"/>
                <w:position w:val="2"/>
              </w:rPr>
              <w:t>Pr</w:t>
            </w:r>
            <w:r w:rsidRPr="00126E01">
              <w:rPr>
                <w:rFonts w:ascii="Times New Roman" w:hAnsi="Times New Roman"/>
                <w:spacing w:val="1"/>
                <w:position w:val="2"/>
              </w:rPr>
              <w:t>e</w:t>
            </w:r>
            <w:r w:rsidRPr="00126E01">
              <w:rPr>
                <w:rFonts w:ascii="Times New Roman" w:hAnsi="Times New Roman"/>
                <w:spacing w:val="-1"/>
                <w:position w:val="2"/>
              </w:rPr>
              <w:t>l</w:t>
            </w:r>
            <w:r w:rsidRPr="00126E01">
              <w:rPr>
                <w:rFonts w:ascii="Times New Roman" w:hAnsi="Times New Roman"/>
                <w:spacing w:val="1"/>
                <w:position w:val="2"/>
              </w:rPr>
              <w:t>i</w:t>
            </w:r>
            <w:r w:rsidRPr="00126E01">
              <w:rPr>
                <w:rFonts w:ascii="Times New Roman" w:hAnsi="Times New Roman"/>
                <w:spacing w:val="-4"/>
                <w:position w:val="2"/>
              </w:rPr>
              <w:t>m</w:t>
            </w:r>
            <w:r w:rsidRPr="00126E01">
              <w:rPr>
                <w:rFonts w:ascii="Times New Roman" w:hAnsi="Times New Roman"/>
                <w:spacing w:val="1"/>
                <w:position w:val="2"/>
              </w:rPr>
              <w:t>i</w:t>
            </w:r>
            <w:r w:rsidRPr="00126E01">
              <w:rPr>
                <w:rFonts w:ascii="Times New Roman" w:hAnsi="Times New Roman"/>
                <w:position w:val="2"/>
              </w:rPr>
              <w:t>na</w:t>
            </w:r>
            <w:r w:rsidRPr="00126E01">
              <w:rPr>
                <w:rFonts w:ascii="Times New Roman" w:hAnsi="Times New Roman"/>
                <w:spacing w:val="1"/>
                <w:position w:val="2"/>
              </w:rPr>
              <w:t>r</w:t>
            </w:r>
            <w:r w:rsidRPr="00126E01">
              <w:rPr>
                <w:rFonts w:ascii="Times New Roman" w:hAnsi="Times New Roman"/>
                <w:position w:val="2"/>
              </w:rPr>
              <w:t>y</w:t>
            </w:r>
            <w:r w:rsidRPr="00126E01">
              <w:rPr>
                <w:rFonts w:ascii="Times New Roman" w:hAnsi="Times New Roman"/>
                <w:spacing w:val="-2"/>
                <w:position w:val="2"/>
              </w:rPr>
              <w:t xml:space="preserve"> </w:t>
            </w:r>
            <w:r w:rsidRPr="00126E01">
              <w:rPr>
                <w:rFonts w:ascii="Times New Roman" w:hAnsi="Times New Roman"/>
                <w:position w:val="2"/>
              </w:rPr>
              <w:t>ph</w:t>
            </w:r>
            <w:r w:rsidRPr="00126E01">
              <w:rPr>
                <w:rFonts w:ascii="Times New Roman" w:hAnsi="Times New Roman"/>
                <w:spacing w:val="-2"/>
                <w:position w:val="2"/>
              </w:rPr>
              <w:t>y</w:t>
            </w:r>
            <w:r w:rsidRPr="00126E01">
              <w:rPr>
                <w:rFonts w:ascii="Times New Roman" w:hAnsi="Times New Roman"/>
                <w:spacing w:val="1"/>
                <w:position w:val="2"/>
              </w:rPr>
              <w:t>t</w:t>
            </w:r>
            <w:r w:rsidRPr="00126E01">
              <w:rPr>
                <w:rFonts w:ascii="Times New Roman" w:hAnsi="Times New Roman"/>
                <w:position w:val="2"/>
              </w:rPr>
              <w:t>oche</w:t>
            </w:r>
            <w:r w:rsidRPr="00126E01">
              <w:rPr>
                <w:rFonts w:ascii="Times New Roman" w:hAnsi="Times New Roman"/>
                <w:spacing w:val="-4"/>
                <w:position w:val="2"/>
              </w:rPr>
              <w:t>m</w:t>
            </w:r>
            <w:r w:rsidRPr="00126E01">
              <w:rPr>
                <w:rFonts w:ascii="Times New Roman" w:hAnsi="Times New Roman"/>
                <w:spacing w:val="1"/>
                <w:position w:val="2"/>
              </w:rPr>
              <w:t>i</w:t>
            </w:r>
            <w:r w:rsidRPr="00126E01">
              <w:rPr>
                <w:rFonts w:ascii="Times New Roman" w:hAnsi="Times New Roman"/>
                <w:position w:val="2"/>
              </w:rPr>
              <w:t>c</w:t>
            </w:r>
            <w:r w:rsidRPr="00126E01">
              <w:rPr>
                <w:rFonts w:ascii="Times New Roman" w:hAnsi="Times New Roman"/>
                <w:spacing w:val="-2"/>
                <w:position w:val="2"/>
              </w:rPr>
              <w:t>a</w:t>
            </w:r>
            <w:r w:rsidRPr="00126E01">
              <w:rPr>
                <w:rFonts w:ascii="Times New Roman" w:hAnsi="Times New Roman"/>
                <w:position w:val="2"/>
              </w:rPr>
              <w:t>l</w:t>
            </w:r>
            <w:r w:rsidRPr="00126E01">
              <w:rPr>
                <w:rFonts w:ascii="Times New Roman" w:hAnsi="Times New Roman"/>
                <w:spacing w:val="-1"/>
                <w:position w:val="2"/>
              </w:rPr>
              <w:t xml:space="preserve"> </w:t>
            </w:r>
            <w:r w:rsidRPr="00126E01">
              <w:rPr>
                <w:rFonts w:ascii="Times New Roman" w:hAnsi="Times New Roman"/>
                <w:spacing w:val="1"/>
                <w:position w:val="2"/>
              </w:rPr>
              <w:t>t</w:t>
            </w:r>
            <w:r w:rsidRPr="00126E01">
              <w:rPr>
                <w:rFonts w:ascii="Times New Roman" w:hAnsi="Times New Roman"/>
                <w:position w:val="2"/>
              </w:rPr>
              <w:t>e</w:t>
            </w:r>
            <w:r w:rsidRPr="00126E01">
              <w:rPr>
                <w:rFonts w:ascii="Times New Roman" w:hAnsi="Times New Roman"/>
                <w:spacing w:val="-2"/>
                <w:position w:val="2"/>
              </w:rPr>
              <w:t>s</w:t>
            </w:r>
            <w:r w:rsidRPr="00126E01">
              <w:rPr>
                <w:rFonts w:ascii="Times New Roman" w:hAnsi="Times New Roman"/>
                <w:spacing w:val="1"/>
                <w:position w:val="2"/>
              </w:rPr>
              <w:t>t</w:t>
            </w:r>
            <w:r w:rsidRPr="00126E01">
              <w:rPr>
                <w:rFonts w:ascii="Times New Roman" w:hAnsi="Times New Roman"/>
                <w:spacing w:val="-2"/>
                <w:position w:val="2"/>
              </w:rPr>
              <w:t>s</w:t>
            </w:r>
            <w:r w:rsidRPr="00126E01">
              <w:rPr>
                <w:rFonts w:ascii="Times New Roman" w:hAnsi="Times New Roman"/>
                <w:position w:val="2"/>
              </w:rPr>
              <w:t>:</w:t>
            </w:r>
            <w:r w:rsidRPr="00126E01">
              <w:rPr>
                <w:rFonts w:ascii="Times New Roman" w:hAnsi="Times New Roman"/>
                <w:spacing w:val="1"/>
                <w:position w:val="2"/>
              </w:rPr>
              <w:t xml:space="preserve"> </w:t>
            </w:r>
            <w:r w:rsidRPr="00126E01">
              <w:rPr>
                <w:rFonts w:ascii="Times New Roman" w:hAnsi="Times New Roman"/>
                <w:spacing w:val="-4"/>
                <w:position w:val="2"/>
              </w:rPr>
              <w:t>I</w:t>
            </w:r>
            <w:r w:rsidRPr="00126E01">
              <w:rPr>
                <w:rFonts w:ascii="Times New Roman" w:hAnsi="Times New Roman"/>
                <w:position w:val="2"/>
              </w:rPr>
              <w:t>n</w:t>
            </w:r>
            <w:r w:rsidRPr="00126E01">
              <w:rPr>
                <w:rFonts w:ascii="Times New Roman" w:hAnsi="Times New Roman"/>
                <w:spacing w:val="1"/>
                <w:position w:val="2"/>
              </w:rPr>
              <w:t>tr</w:t>
            </w:r>
            <w:r w:rsidRPr="00126E01">
              <w:rPr>
                <w:rFonts w:ascii="Times New Roman" w:hAnsi="Times New Roman"/>
                <w:position w:val="2"/>
              </w:rPr>
              <w:t>odu</w:t>
            </w:r>
            <w:r w:rsidRPr="00126E01">
              <w:rPr>
                <w:rFonts w:ascii="Times New Roman" w:hAnsi="Times New Roman"/>
                <w:spacing w:val="-2"/>
                <w:position w:val="2"/>
              </w:rPr>
              <w:t>c</w:t>
            </w:r>
            <w:r w:rsidRPr="00126E01">
              <w:rPr>
                <w:rFonts w:ascii="Times New Roman" w:hAnsi="Times New Roman"/>
                <w:spacing w:val="1"/>
                <w:position w:val="2"/>
              </w:rPr>
              <w:t>ti</w:t>
            </w:r>
            <w:r w:rsidRPr="00126E01">
              <w:rPr>
                <w:rFonts w:ascii="Times New Roman" w:hAnsi="Times New Roman"/>
                <w:position w:val="2"/>
              </w:rPr>
              <w:t>on</w:t>
            </w:r>
            <w:r w:rsidRPr="00126E01">
              <w:rPr>
                <w:rFonts w:ascii="Times New Roman" w:hAnsi="Times New Roman"/>
                <w:spacing w:val="-2"/>
                <w:position w:val="2"/>
              </w:rPr>
              <w:t xml:space="preserve"> </w:t>
            </w:r>
            <w:r w:rsidRPr="00126E01">
              <w:rPr>
                <w:rFonts w:ascii="Times New Roman" w:hAnsi="Times New Roman"/>
                <w:position w:val="2"/>
              </w:rPr>
              <w:t>and</w:t>
            </w:r>
            <w:r w:rsidRPr="00126E01">
              <w:rPr>
                <w:rFonts w:ascii="Times New Roman" w:hAnsi="Times New Roman"/>
                <w:spacing w:val="-2"/>
                <w:position w:val="2"/>
              </w:rPr>
              <w:t xml:space="preserve"> </w:t>
            </w:r>
            <w:r w:rsidRPr="00126E01">
              <w:rPr>
                <w:rFonts w:ascii="Times New Roman" w:hAnsi="Times New Roman"/>
                <w:spacing w:val="1"/>
                <w:position w:val="2"/>
              </w:rPr>
              <w:t>i</w:t>
            </w:r>
            <w:r w:rsidRPr="00126E01">
              <w:rPr>
                <w:rFonts w:ascii="Times New Roman" w:hAnsi="Times New Roman"/>
                <w:spacing w:val="-4"/>
                <w:position w:val="2"/>
              </w:rPr>
              <w:t>m</w:t>
            </w:r>
            <w:r w:rsidRPr="00126E01">
              <w:rPr>
                <w:rFonts w:ascii="Times New Roman" w:hAnsi="Times New Roman"/>
                <w:position w:val="2"/>
              </w:rPr>
              <w:t>po</w:t>
            </w:r>
            <w:r w:rsidRPr="00126E01">
              <w:rPr>
                <w:rFonts w:ascii="Times New Roman" w:hAnsi="Times New Roman"/>
                <w:spacing w:val="1"/>
                <w:position w:val="2"/>
              </w:rPr>
              <w:t>rt</w:t>
            </w:r>
            <w:r w:rsidRPr="00126E01">
              <w:rPr>
                <w:rFonts w:ascii="Times New Roman" w:hAnsi="Times New Roman"/>
                <w:spacing w:val="-2"/>
                <w:position w:val="2"/>
              </w:rPr>
              <w:t>a</w:t>
            </w:r>
            <w:r w:rsidRPr="00126E01">
              <w:rPr>
                <w:rFonts w:ascii="Times New Roman" w:hAnsi="Times New Roman"/>
                <w:position w:val="2"/>
              </w:rPr>
              <w:t>nce</w:t>
            </w:r>
          </w:p>
          <w:p w14:paraId="5D61C3B3" w14:textId="77777777" w:rsidR="00464DD8" w:rsidRPr="00283732" w:rsidRDefault="00464DD8" w:rsidP="00464DD8">
            <w:pPr>
              <w:pStyle w:val="ListParagraph"/>
              <w:numPr>
                <w:ilvl w:val="0"/>
                <w:numId w:val="44"/>
              </w:numPr>
              <w:spacing w:line="240" w:lineRule="auto"/>
            </w:pPr>
            <w:r w:rsidRPr="00126E01">
              <w:rPr>
                <w:rFonts w:ascii="Times New Roman" w:hAnsi="Times New Roman"/>
                <w:color w:val="000000"/>
              </w:rPr>
              <w:t>St</w:t>
            </w:r>
            <w:r w:rsidRPr="00126E01">
              <w:rPr>
                <w:rFonts w:ascii="Times New Roman" w:hAnsi="Times New Roman"/>
                <w:color w:val="000000"/>
                <w:spacing w:val="1"/>
              </w:rPr>
              <w:t>a</w:t>
            </w:r>
            <w:r w:rsidRPr="00126E01">
              <w:rPr>
                <w:rFonts w:ascii="Times New Roman" w:hAnsi="Times New Roman"/>
                <w:color w:val="000000"/>
              </w:rPr>
              <w:t>nd</w:t>
            </w:r>
            <w:r w:rsidRPr="00126E01">
              <w:rPr>
                <w:rFonts w:ascii="Times New Roman" w:hAnsi="Times New Roman"/>
                <w:color w:val="000000"/>
                <w:spacing w:val="-2"/>
              </w:rPr>
              <w:t>a</w:t>
            </w:r>
            <w:r w:rsidRPr="00126E01">
              <w:rPr>
                <w:rFonts w:ascii="Times New Roman" w:hAnsi="Times New Roman"/>
                <w:color w:val="000000"/>
                <w:spacing w:val="1"/>
              </w:rPr>
              <w:t>r</w:t>
            </w:r>
            <w:r w:rsidRPr="00126E01">
              <w:rPr>
                <w:rFonts w:ascii="Times New Roman" w:hAnsi="Times New Roman"/>
                <w:color w:val="000000"/>
                <w:spacing w:val="-2"/>
              </w:rPr>
              <w:t>d</w:t>
            </w:r>
            <w:r w:rsidRPr="00126E01">
              <w:rPr>
                <w:rFonts w:ascii="Times New Roman" w:hAnsi="Times New Roman"/>
                <w:color w:val="000000"/>
                <w:spacing w:val="1"/>
              </w:rPr>
              <w:t>i</w:t>
            </w:r>
            <w:r w:rsidRPr="00126E01">
              <w:rPr>
                <w:rFonts w:ascii="Times New Roman" w:hAnsi="Times New Roman"/>
                <w:color w:val="000000"/>
                <w:spacing w:val="-2"/>
              </w:rPr>
              <w:t>z</w:t>
            </w:r>
            <w:r w:rsidRPr="00126E01">
              <w:rPr>
                <w:rFonts w:ascii="Times New Roman" w:hAnsi="Times New Roman"/>
                <w:color w:val="000000"/>
              </w:rPr>
              <w:t>a</w:t>
            </w:r>
            <w:r w:rsidRPr="00126E01">
              <w:rPr>
                <w:rFonts w:ascii="Times New Roman" w:hAnsi="Times New Roman"/>
                <w:color w:val="000000"/>
                <w:spacing w:val="1"/>
              </w:rPr>
              <w:t>t</w:t>
            </w:r>
            <w:r w:rsidRPr="00126E01">
              <w:rPr>
                <w:rFonts w:ascii="Times New Roman" w:hAnsi="Times New Roman"/>
                <w:color w:val="000000"/>
                <w:spacing w:val="-1"/>
              </w:rPr>
              <w:t>i</w:t>
            </w:r>
            <w:r w:rsidRPr="00126E01">
              <w:rPr>
                <w:rFonts w:ascii="Times New Roman" w:hAnsi="Times New Roman"/>
                <w:color w:val="000000"/>
              </w:rPr>
              <w:t>on</w:t>
            </w:r>
            <w:r w:rsidRPr="00126E01">
              <w:rPr>
                <w:rFonts w:ascii="Times New Roman" w:hAnsi="Times New Roman"/>
                <w:color w:val="000000"/>
                <w:spacing w:val="5"/>
              </w:rPr>
              <w:t xml:space="preserve"> </w:t>
            </w:r>
            <w:r w:rsidRPr="00126E01">
              <w:rPr>
                <w:rFonts w:ascii="Times New Roman" w:hAnsi="Times New Roman"/>
                <w:color w:val="000000"/>
              </w:rPr>
              <w:t>p</w:t>
            </w:r>
            <w:r w:rsidRPr="00126E01">
              <w:rPr>
                <w:rFonts w:ascii="Times New Roman" w:hAnsi="Times New Roman"/>
                <w:color w:val="000000"/>
                <w:spacing w:val="-2"/>
              </w:rPr>
              <w:t>a</w:t>
            </w:r>
            <w:r w:rsidRPr="00126E01">
              <w:rPr>
                <w:rFonts w:ascii="Times New Roman" w:hAnsi="Times New Roman"/>
                <w:color w:val="000000"/>
                <w:spacing w:val="1"/>
              </w:rPr>
              <w:t>r</w:t>
            </w:r>
            <w:r w:rsidRPr="00126E01">
              <w:rPr>
                <w:rFonts w:ascii="Times New Roman" w:hAnsi="Times New Roman"/>
                <w:color w:val="000000"/>
              </w:rPr>
              <w:t>a</w:t>
            </w:r>
            <w:r w:rsidRPr="00126E01">
              <w:rPr>
                <w:rFonts w:ascii="Times New Roman" w:hAnsi="Times New Roman"/>
                <w:color w:val="000000"/>
                <w:spacing w:val="-3"/>
              </w:rPr>
              <w:t>m</w:t>
            </w:r>
            <w:r w:rsidRPr="00126E01">
              <w:rPr>
                <w:rFonts w:ascii="Times New Roman" w:hAnsi="Times New Roman"/>
                <w:color w:val="000000"/>
              </w:rPr>
              <w:t>e</w:t>
            </w:r>
            <w:r w:rsidRPr="00126E01">
              <w:rPr>
                <w:rFonts w:ascii="Times New Roman" w:hAnsi="Times New Roman"/>
                <w:color w:val="000000"/>
                <w:spacing w:val="1"/>
              </w:rPr>
              <w:t>t</w:t>
            </w:r>
            <w:r w:rsidRPr="00126E01">
              <w:rPr>
                <w:rFonts w:ascii="Times New Roman" w:hAnsi="Times New Roman"/>
                <w:color w:val="000000"/>
              </w:rPr>
              <w:t>e</w:t>
            </w:r>
            <w:r w:rsidRPr="00126E01">
              <w:rPr>
                <w:rFonts w:ascii="Times New Roman" w:hAnsi="Times New Roman"/>
                <w:color w:val="000000"/>
                <w:spacing w:val="-1"/>
              </w:rPr>
              <w:t>r</w:t>
            </w:r>
            <w:r w:rsidRPr="00126E01">
              <w:rPr>
                <w:rFonts w:ascii="Times New Roman" w:hAnsi="Times New Roman"/>
                <w:color w:val="000000"/>
                <w:spacing w:val="-2"/>
              </w:rPr>
              <w:t>s</w:t>
            </w:r>
            <w:r w:rsidRPr="00126E01">
              <w:rPr>
                <w:rFonts w:ascii="Times New Roman" w:hAnsi="Times New Roman"/>
                <w:color w:val="000000"/>
              </w:rPr>
              <w:t>:</w:t>
            </w:r>
            <w:r w:rsidRPr="00126E01">
              <w:rPr>
                <w:rFonts w:ascii="Times New Roman" w:hAnsi="Times New Roman"/>
                <w:color w:val="000000"/>
                <w:spacing w:val="6"/>
              </w:rPr>
              <w:t xml:space="preserve"> </w:t>
            </w:r>
            <w:r w:rsidRPr="00126E01">
              <w:rPr>
                <w:rFonts w:ascii="Times New Roman" w:hAnsi="Times New Roman"/>
                <w:color w:val="000000"/>
                <w:spacing w:val="-4"/>
              </w:rPr>
              <w:t>I</w:t>
            </w:r>
            <w:r w:rsidRPr="00126E01">
              <w:rPr>
                <w:rFonts w:ascii="Times New Roman" w:hAnsi="Times New Roman"/>
                <w:color w:val="000000"/>
              </w:rPr>
              <w:t>n</w:t>
            </w:r>
            <w:r w:rsidRPr="00126E01">
              <w:rPr>
                <w:rFonts w:ascii="Times New Roman" w:hAnsi="Times New Roman"/>
                <w:color w:val="000000"/>
                <w:spacing w:val="1"/>
              </w:rPr>
              <w:t>tr</w:t>
            </w:r>
            <w:r w:rsidRPr="00126E01">
              <w:rPr>
                <w:rFonts w:ascii="Times New Roman" w:hAnsi="Times New Roman"/>
                <w:color w:val="000000"/>
              </w:rPr>
              <w:t>odu</w:t>
            </w:r>
            <w:r w:rsidRPr="00126E01">
              <w:rPr>
                <w:rFonts w:ascii="Times New Roman" w:hAnsi="Times New Roman"/>
                <w:color w:val="000000"/>
                <w:spacing w:val="-2"/>
              </w:rPr>
              <w:t>c</w:t>
            </w:r>
            <w:r w:rsidRPr="00126E01">
              <w:rPr>
                <w:rFonts w:ascii="Times New Roman" w:hAnsi="Times New Roman"/>
                <w:color w:val="000000"/>
                <w:spacing w:val="1"/>
              </w:rPr>
              <w:t>ti</w:t>
            </w:r>
            <w:r w:rsidRPr="00126E01">
              <w:rPr>
                <w:rFonts w:ascii="Times New Roman" w:hAnsi="Times New Roman"/>
                <w:color w:val="000000"/>
              </w:rPr>
              <w:t>o</w:t>
            </w:r>
            <w:r w:rsidRPr="00126E01">
              <w:rPr>
                <w:rFonts w:ascii="Times New Roman" w:hAnsi="Times New Roman"/>
                <w:color w:val="000000"/>
                <w:spacing w:val="-2"/>
              </w:rPr>
              <w:t>n</w:t>
            </w:r>
            <w:r w:rsidRPr="00126E01">
              <w:rPr>
                <w:rFonts w:ascii="Times New Roman" w:hAnsi="Times New Roman"/>
                <w:color w:val="000000"/>
              </w:rPr>
              <w:t>,</w:t>
            </w:r>
            <w:r w:rsidRPr="00126E01">
              <w:rPr>
                <w:rFonts w:ascii="Times New Roman" w:hAnsi="Times New Roman"/>
                <w:color w:val="000000"/>
                <w:spacing w:val="5"/>
              </w:rPr>
              <w:t xml:space="preserve"> </w:t>
            </w:r>
            <w:r w:rsidRPr="00126E01">
              <w:rPr>
                <w:rFonts w:ascii="Times New Roman" w:hAnsi="Times New Roman"/>
                <w:color w:val="000000"/>
                <w:spacing w:val="1"/>
              </w:rPr>
              <w:t>i</w:t>
            </w:r>
            <w:r w:rsidRPr="00126E01">
              <w:rPr>
                <w:rFonts w:ascii="Times New Roman" w:hAnsi="Times New Roman"/>
                <w:color w:val="000000"/>
                <w:spacing w:val="-4"/>
              </w:rPr>
              <w:t>m</w:t>
            </w:r>
            <w:r w:rsidRPr="00126E01">
              <w:rPr>
                <w:rFonts w:ascii="Times New Roman" w:hAnsi="Times New Roman"/>
                <w:color w:val="000000"/>
              </w:rPr>
              <w:t>po</w:t>
            </w:r>
            <w:r w:rsidRPr="00126E01">
              <w:rPr>
                <w:rFonts w:ascii="Times New Roman" w:hAnsi="Times New Roman"/>
                <w:color w:val="000000"/>
                <w:spacing w:val="1"/>
              </w:rPr>
              <w:t>rt</w:t>
            </w:r>
            <w:r w:rsidRPr="00126E01">
              <w:rPr>
                <w:rFonts w:ascii="Times New Roman" w:hAnsi="Times New Roman"/>
                <w:color w:val="000000"/>
                <w:spacing w:val="-2"/>
              </w:rPr>
              <w:t>a</w:t>
            </w:r>
            <w:r w:rsidRPr="00126E01">
              <w:rPr>
                <w:rFonts w:ascii="Times New Roman" w:hAnsi="Times New Roman"/>
                <w:color w:val="000000"/>
              </w:rPr>
              <w:t>nce</w:t>
            </w:r>
            <w:r w:rsidRPr="00126E01">
              <w:rPr>
                <w:rFonts w:ascii="Times New Roman" w:hAnsi="Times New Roman"/>
                <w:color w:val="000000"/>
                <w:spacing w:val="7"/>
              </w:rPr>
              <w:t xml:space="preserve"> </w:t>
            </w:r>
            <w:r w:rsidRPr="00126E01">
              <w:rPr>
                <w:rFonts w:ascii="Times New Roman" w:hAnsi="Times New Roman"/>
                <w:color w:val="000000"/>
              </w:rPr>
              <w:t>–</w:t>
            </w:r>
            <w:r w:rsidRPr="00126E01">
              <w:rPr>
                <w:rFonts w:ascii="Times New Roman" w:hAnsi="Times New Roman"/>
                <w:color w:val="000000"/>
                <w:spacing w:val="5"/>
              </w:rPr>
              <w:t xml:space="preserve"> </w:t>
            </w:r>
            <w:r w:rsidRPr="00126E01">
              <w:rPr>
                <w:rFonts w:ascii="Times New Roman" w:hAnsi="Times New Roman"/>
                <w:color w:val="000000"/>
              </w:rPr>
              <w:t>Mo</w:t>
            </w:r>
            <w:r w:rsidRPr="00126E01">
              <w:rPr>
                <w:rFonts w:ascii="Times New Roman" w:hAnsi="Times New Roman"/>
                <w:color w:val="000000"/>
                <w:spacing w:val="-1"/>
              </w:rPr>
              <w:t>i</w:t>
            </w:r>
            <w:r w:rsidRPr="00126E01">
              <w:rPr>
                <w:rFonts w:ascii="Times New Roman" w:hAnsi="Times New Roman"/>
                <w:color w:val="000000"/>
              </w:rPr>
              <w:t>s</w:t>
            </w:r>
            <w:r w:rsidRPr="00126E01">
              <w:rPr>
                <w:rFonts w:ascii="Times New Roman" w:hAnsi="Times New Roman"/>
                <w:color w:val="000000"/>
                <w:spacing w:val="1"/>
              </w:rPr>
              <w:t>t</w:t>
            </w:r>
            <w:r w:rsidRPr="00126E01">
              <w:rPr>
                <w:rFonts w:ascii="Times New Roman" w:hAnsi="Times New Roman"/>
                <w:color w:val="000000"/>
                <w:spacing w:val="-2"/>
              </w:rPr>
              <w:t>u</w:t>
            </w:r>
            <w:r w:rsidRPr="00126E01">
              <w:rPr>
                <w:rFonts w:ascii="Times New Roman" w:hAnsi="Times New Roman"/>
                <w:color w:val="000000"/>
                <w:spacing w:val="1"/>
              </w:rPr>
              <w:t>r</w:t>
            </w:r>
            <w:r w:rsidRPr="00126E01">
              <w:rPr>
                <w:rFonts w:ascii="Times New Roman" w:hAnsi="Times New Roman"/>
                <w:color w:val="000000"/>
              </w:rPr>
              <w:t>e</w:t>
            </w:r>
            <w:r w:rsidRPr="00126E01">
              <w:rPr>
                <w:rFonts w:ascii="Times New Roman" w:hAnsi="Times New Roman"/>
                <w:color w:val="000000"/>
                <w:spacing w:val="3"/>
              </w:rPr>
              <w:t xml:space="preserve"> </w:t>
            </w:r>
            <w:r w:rsidRPr="00126E01">
              <w:rPr>
                <w:rFonts w:ascii="Times New Roman" w:hAnsi="Times New Roman"/>
                <w:color w:val="000000"/>
              </w:rPr>
              <w:t>con</w:t>
            </w:r>
            <w:r w:rsidRPr="00126E01">
              <w:rPr>
                <w:rFonts w:ascii="Times New Roman" w:hAnsi="Times New Roman"/>
                <w:color w:val="000000"/>
                <w:spacing w:val="-1"/>
              </w:rPr>
              <w:t>t</w:t>
            </w:r>
            <w:r w:rsidRPr="00126E01">
              <w:rPr>
                <w:rFonts w:ascii="Times New Roman" w:hAnsi="Times New Roman"/>
                <w:color w:val="000000"/>
              </w:rPr>
              <w:t>en</w:t>
            </w:r>
            <w:r w:rsidRPr="00126E01">
              <w:rPr>
                <w:rFonts w:ascii="Times New Roman" w:hAnsi="Times New Roman"/>
                <w:color w:val="000000"/>
                <w:spacing w:val="-1"/>
              </w:rPr>
              <w:t>t</w:t>
            </w:r>
            <w:r w:rsidRPr="00126E01">
              <w:rPr>
                <w:rFonts w:ascii="Times New Roman" w:hAnsi="Times New Roman"/>
                <w:color w:val="000000"/>
              </w:rPr>
              <w:t>,</w:t>
            </w:r>
            <w:r w:rsidRPr="00126E01">
              <w:rPr>
                <w:rFonts w:ascii="Times New Roman" w:hAnsi="Times New Roman"/>
                <w:color w:val="000000"/>
                <w:spacing w:val="5"/>
              </w:rPr>
              <w:t xml:space="preserve"> </w:t>
            </w:r>
            <w:r w:rsidRPr="00126E01">
              <w:rPr>
                <w:rFonts w:ascii="Times New Roman" w:hAnsi="Times New Roman"/>
                <w:color w:val="000000"/>
                <w:spacing w:val="-1"/>
              </w:rPr>
              <w:t>A</w:t>
            </w:r>
            <w:r w:rsidRPr="00126E01">
              <w:rPr>
                <w:rFonts w:ascii="Times New Roman" w:hAnsi="Times New Roman"/>
                <w:color w:val="000000"/>
              </w:rPr>
              <w:t>sh</w:t>
            </w:r>
            <w:r w:rsidRPr="00126E01">
              <w:rPr>
                <w:rFonts w:ascii="Times New Roman" w:hAnsi="Times New Roman"/>
                <w:color w:val="000000"/>
                <w:spacing w:val="5"/>
              </w:rPr>
              <w:t xml:space="preserve"> </w:t>
            </w:r>
            <w:r w:rsidRPr="00126E01">
              <w:rPr>
                <w:rFonts w:ascii="Times New Roman" w:hAnsi="Times New Roman"/>
                <w:color w:val="000000"/>
                <w:spacing w:val="-2"/>
              </w:rPr>
              <w:t>v</w:t>
            </w:r>
            <w:r w:rsidRPr="00126E01">
              <w:rPr>
                <w:rFonts w:ascii="Times New Roman" w:hAnsi="Times New Roman"/>
                <w:color w:val="000000"/>
              </w:rPr>
              <w:t>a</w:t>
            </w:r>
            <w:r w:rsidRPr="00126E01">
              <w:rPr>
                <w:rFonts w:ascii="Times New Roman" w:hAnsi="Times New Roman"/>
                <w:color w:val="000000"/>
                <w:spacing w:val="1"/>
              </w:rPr>
              <w:t>l</w:t>
            </w:r>
            <w:r w:rsidRPr="00126E01">
              <w:rPr>
                <w:rFonts w:ascii="Times New Roman" w:hAnsi="Times New Roman"/>
                <w:color w:val="000000"/>
              </w:rPr>
              <w:t>ue</w:t>
            </w:r>
            <w:r w:rsidRPr="00126E01">
              <w:rPr>
                <w:rFonts w:ascii="Times New Roman" w:hAnsi="Times New Roman"/>
                <w:color w:val="000000"/>
                <w:spacing w:val="-2"/>
              </w:rPr>
              <w:t>s</w:t>
            </w:r>
            <w:r w:rsidRPr="00126E01">
              <w:rPr>
                <w:rFonts w:ascii="Times New Roman" w:hAnsi="Times New Roman"/>
                <w:color w:val="000000"/>
              </w:rPr>
              <w:t>, Sol</w:t>
            </w:r>
            <w:r w:rsidRPr="00126E01">
              <w:rPr>
                <w:rFonts w:ascii="Times New Roman" w:hAnsi="Times New Roman"/>
                <w:color w:val="000000"/>
                <w:spacing w:val="-2"/>
              </w:rPr>
              <w:t>v</w:t>
            </w:r>
            <w:r w:rsidRPr="00126E01">
              <w:rPr>
                <w:rFonts w:ascii="Times New Roman" w:hAnsi="Times New Roman"/>
                <w:color w:val="000000"/>
              </w:rPr>
              <w:t>ent</w:t>
            </w:r>
            <w:r w:rsidRPr="00126E01">
              <w:rPr>
                <w:rFonts w:ascii="Times New Roman" w:hAnsi="Times New Roman"/>
                <w:color w:val="000000"/>
                <w:spacing w:val="1"/>
              </w:rPr>
              <w:t xml:space="preserve"> </w:t>
            </w:r>
            <w:r w:rsidRPr="00126E01">
              <w:rPr>
                <w:rFonts w:ascii="Times New Roman" w:hAnsi="Times New Roman"/>
                <w:color w:val="000000"/>
              </w:rPr>
              <w:t>e</w:t>
            </w:r>
            <w:r w:rsidRPr="00126E01">
              <w:rPr>
                <w:rFonts w:ascii="Times New Roman" w:hAnsi="Times New Roman"/>
                <w:color w:val="000000"/>
                <w:spacing w:val="-2"/>
              </w:rPr>
              <w:t>x</w:t>
            </w:r>
            <w:r w:rsidRPr="00126E01">
              <w:rPr>
                <w:rFonts w:ascii="Times New Roman" w:hAnsi="Times New Roman"/>
                <w:color w:val="000000"/>
                <w:spacing w:val="1"/>
              </w:rPr>
              <w:t>t</w:t>
            </w:r>
            <w:r w:rsidRPr="00126E01">
              <w:rPr>
                <w:rFonts w:ascii="Times New Roman" w:hAnsi="Times New Roman"/>
                <w:color w:val="000000"/>
                <w:spacing w:val="-2"/>
              </w:rPr>
              <w:t>r</w:t>
            </w:r>
            <w:r w:rsidRPr="00126E01">
              <w:rPr>
                <w:rFonts w:ascii="Times New Roman" w:hAnsi="Times New Roman"/>
                <w:color w:val="000000"/>
              </w:rPr>
              <w:t>a</w:t>
            </w:r>
            <w:r w:rsidRPr="00126E01">
              <w:rPr>
                <w:rFonts w:ascii="Times New Roman" w:hAnsi="Times New Roman"/>
                <w:color w:val="000000"/>
                <w:spacing w:val="-2"/>
              </w:rPr>
              <w:t>c</w:t>
            </w:r>
            <w:r w:rsidRPr="00126E01">
              <w:rPr>
                <w:rFonts w:ascii="Times New Roman" w:hAnsi="Times New Roman"/>
                <w:color w:val="000000"/>
                <w:spacing w:val="1"/>
              </w:rPr>
              <w:t>ti</w:t>
            </w:r>
            <w:r w:rsidRPr="00126E01">
              <w:rPr>
                <w:rFonts w:ascii="Times New Roman" w:hAnsi="Times New Roman"/>
                <w:color w:val="000000"/>
              </w:rPr>
              <w:t>on</w:t>
            </w:r>
            <w:r w:rsidRPr="00126E01">
              <w:rPr>
                <w:rFonts w:ascii="Times New Roman" w:hAnsi="Times New Roman"/>
                <w:color w:val="000000"/>
                <w:spacing w:val="-2"/>
              </w:rPr>
              <w:t xml:space="preserve"> v</w:t>
            </w:r>
            <w:r w:rsidRPr="00126E01">
              <w:rPr>
                <w:rFonts w:ascii="Times New Roman" w:hAnsi="Times New Roman"/>
                <w:color w:val="000000"/>
              </w:rPr>
              <w:t>a</w:t>
            </w:r>
            <w:r w:rsidRPr="00126E01">
              <w:rPr>
                <w:rFonts w:ascii="Times New Roman" w:hAnsi="Times New Roman"/>
                <w:color w:val="000000"/>
                <w:spacing w:val="1"/>
              </w:rPr>
              <w:t>l</w:t>
            </w:r>
            <w:r w:rsidRPr="00126E01">
              <w:rPr>
                <w:rFonts w:ascii="Times New Roman" w:hAnsi="Times New Roman"/>
                <w:color w:val="000000"/>
              </w:rPr>
              <w:t xml:space="preserve">ue, </w:t>
            </w:r>
            <w:r w:rsidRPr="00126E01">
              <w:rPr>
                <w:rFonts w:ascii="Times New Roman" w:hAnsi="Times New Roman"/>
                <w:color w:val="000000"/>
                <w:spacing w:val="-2"/>
              </w:rPr>
              <w:t>b</w:t>
            </w:r>
            <w:r w:rsidRPr="00126E01">
              <w:rPr>
                <w:rFonts w:ascii="Times New Roman" w:hAnsi="Times New Roman"/>
                <w:color w:val="000000"/>
                <w:spacing w:val="-1"/>
              </w:rPr>
              <w:t>i</w:t>
            </w:r>
            <w:r w:rsidRPr="00126E01">
              <w:rPr>
                <w:rFonts w:ascii="Times New Roman" w:hAnsi="Times New Roman"/>
                <w:color w:val="000000"/>
                <w:spacing w:val="1"/>
              </w:rPr>
              <w:t>tt</w:t>
            </w:r>
            <w:r w:rsidRPr="00126E01">
              <w:rPr>
                <w:rFonts w:ascii="Times New Roman" w:hAnsi="Times New Roman"/>
                <w:color w:val="000000"/>
                <w:spacing w:val="-2"/>
              </w:rPr>
              <w:t>e</w:t>
            </w:r>
            <w:r w:rsidRPr="00126E01">
              <w:rPr>
                <w:rFonts w:ascii="Times New Roman" w:hAnsi="Times New Roman"/>
                <w:color w:val="000000"/>
                <w:spacing w:val="1"/>
              </w:rPr>
              <w:t>r</w:t>
            </w:r>
            <w:r w:rsidRPr="00126E01">
              <w:rPr>
                <w:rFonts w:ascii="Times New Roman" w:hAnsi="Times New Roman"/>
                <w:color w:val="000000"/>
              </w:rPr>
              <w:t>n</w:t>
            </w:r>
            <w:r w:rsidRPr="00126E01">
              <w:rPr>
                <w:rFonts w:ascii="Times New Roman" w:hAnsi="Times New Roman"/>
                <w:color w:val="000000"/>
                <w:spacing w:val="-2"/>
              </w:rPr>
              <w:t>e</w:t>
            </w:r>
            <w:r w:rsidRPr="00126E01">
              <w:rPr>
                <w:rFonts w:ascii="Times New Roman" w:hAnsi="Times New Roman"/>
                <w:color w:val="000000"/>
              </w:rPr>
              <w:t>ss</w:t>
            </w:r>
            <w:r w:rsidRPr="00126E01">
              <w:rPr>
                <w:rFonts w:ascii="Times New Roman" w:hAnsi="Times New Roman"/>
                <w:color w:val="000000"/>
                <w:spacing w:val="1"/>
              </w:rPr>
              <w:t xml:space="preserve"> </w:t>
            </w:r>
            <w:r w:rsidRPr="00126E01">
              <w:rPr>
                <w:rFonts w:ascii="Times New Roman" w:hAnsi="Times New Roman"/>
                <w:color w:val="000000"/>
                <w:spacing w:val="-2"/>
              </w:rPr>
              <w:t>v</w:t>
            </w:r>
            <w:r w:rsidRPr="00126E01">
              <w:rPr>
                <w:rFonts w:ascii="Times New Roman" w:hAnsi="Times New Roman"/>
                <w:color w:val="000000"/>
              </w:rPr>
              <w:t>a</w:t>
            </w:r>
            <w:r w:rsidRPr="00126E01">
              <w:rPr>
                <w:rFonts w:ascii="Times New Roman" w:hAnsi="Times New Roman"/>
                <w:color w:val="000000"/>
                <w:spacing w:val="1"/>
              </w:rPr>
              <w:t>l</w:t>
            </w:r>
            <w:r w:rsidRPr="00126E01">
              <w:rPr>
                <w:rFonts w:ascii="Times New Roman" w:hAnsi="Times New Roman"/>
                <w:color w:val="000000"/>
                <w:spacing w:val="-2"/>
              </w:rPr>
              <w:t>u</w:t>
            </w:r>
            <w:r w:rsidRPr="00126E01">
              <w:rPr>
                <w:rFonts w:ascii="Times New Roman" w:hAnsi="Times New Roman"/>
                <w:color w:val="000000"/>
              </w:rPr>
              <w:t xml:space="preserve">e, </w:t>
            </w:r>
            <w:r w:rsidRPr="00126E01">
              <w:rPr>
                <w:rFonts w:ascii="Times New Roman" w:hAnsi="Times New Roman"/>
                <w:color w:val="000000"/>
                <w:spacing w:val="1"/>
              </w:rPr>
              <w:t>fo</w:t>
            </w:r>
            <w:r w:rsidRPr="00126E01">
              <w:rPr>
                <w:rFonts w:ascii="Times New Roman" w:hAnsi="Times New Roman"/>
                <w:color w:val="000000"/>
              </w:rPr>
              <w:t>a</w:t>
            </w:r>
            <w:r w:rsidRPr="00126E01">
              <w:rPr>
                <w:rFonts w:ascii="Times New Roman" w:hAnsi="Times New Roman"/>
                <w:color w:val="000000"/>
                <w:spacing w:val="-3"/>
              </w:rPr>
              <w:t>m</w:t>
            </w:r>
            <w:r w:rsidRPr="00126E01">
              <w:rPr>
                <w:rFonts w:ascii="Times New Roman" w:hAnsi="Times New Roman"/>
                <w:color w:val="000000"/>
                <w:spacing w:val="1"/>
              </w:rPr>
              <w:t>i</w:t>
            </w:r>
            <w:r w:rsidRPr="00126E01">
              <w:rPr>
                <w:rFonts w:ascii="Times New Roman" w:hAnsi="Times New Roman"/>
                <w:color w:val="000000"/>
              </w:rPr>
              <w:t>ng</w:t>
            </w:r>
            <w:r w:rsidRPr="00126E01">
              <w:rPr>
                <w:rFonts w:ascii="Times New Roman" w:hAnsi="Times New Roman"/>
                <w:color w:val="000000"/>
                <w:spacing w:val="-2"/>
              </w:rPr>
              <w:t xml:space="preserve"> </w:t>
            </w:r>
            <w:r w:rsidRPr="00126E01">
              <w:rPr>
                <w:rFonts w:ascii="Times New Roman" w:hAnsi="Times New Roman"/>
                <w:color w:val="000000"/>
                <w:spacing w:val="1"/>
              </w:rPr>
              <w:t>i</w:t>
            </w:r>
            <w:r w:rsidRPr="00126E01">
              <w:rPr>
                <w:rFonts w:ascii="Times New Roman" w:hAnsi="Times New Roman"/>
                <w:color w:val="000000"/>
              </w:rPr>
              <w:t xml:space="preserve">ndex, </w:t>
            </w:r>
            <w:r w:rsidRPr="00126E01">
              <w:rPr>
                <w:rFonts w:ascii="Times New Roman" w:hAnsi="Times New Roman"/>
                <w:color w:val="000000"/>
                <w:spacing w:val="1"/>
              </w:rPr>
              <w:t>s</w:t>
            </w:r>
            <w:r w:rsidRPr="00126E01">
              <w:rPr>
                <w:rFonts w:ascii="Times New Roman" w:hAnsi="Times New Roman"/>
                <w:color w:val="000000"/>
                <w:spacing w:val="-1"/>
              </w:rPr>
              <w:t>w</w:t>
            </w:r>
            <w:r w:rsidRPr="00126E01">
              <w:rPr>
                <w:rFonts w:ascii="Times New Roman" w:hAnsi="Times New Roman"/>
                <w:color w:val="000000"/>
                <w:spacing w:val="-2"/>
              </w:rPr>
              <w:t>e</w:t>
            </w:r>
            <w:r w:rsidRPr="00126E01">
              <w:rPr>
                <w:rFonts w:ascii="Times New Roman" w:hAnsi="Times New Roman"/>
                <w:color w:val="000000"/>
                <w:spacing w:val="1"/>
              </w:rPr>
              <w:t>l</w:t>
            </w:r>
            <w:r w:rsidRPr="00126E01">
              <w:rPr>
                <w:rFonts w:ascii="Times New Roman" w:hAnsi="Times New Roman"/>
                <w:color w:val="000000"/>
                <w:spacing w:val="-1"/>
              </w:rPr>
              <w:t>l</w:t>
            </w:r>
            <w:r w:rsidRPr="00126E01">
              <w:rPr>
                <w:rFonts w:ascii="Times New Roman" w:hAnsi="Times New Roman"/>
                <w:color w:val="000000"/>
                <w:spacing w:val="1"/>
              </w:rPr>
              <w:t>i</w:t>
            </w:r>
            <w:r w:rsidRPr="00126E01">
              <w:rPr>
                <w:rFonts w:ascii="Times New Roman" w:hAnsi="Times New Roman"/>
                <w:color w:val="000000"/>
              </w:rPr>
              <w:t>ng</w:t>
            </w:r>
            <w:r w:rsidRPr="00126E01">
              <w:rPr>
                <w:rFonts w:ascii="Times New Roman" w:hAnsi="Times New Roman"/>
                <w:color w:val="000000"/>
                <w:spacing w:val="-2"/>
              </w:rPr>
              <w:t xml:space="preserve"> </w:t>
            </w:r>
            <w:r w:rsidRPr="00126E01">
              <w:rPr>
                <w:rFonts w:ascii="Times New Roman" w:hAnsi="Times New Roman"/>
                <w:color w:val="000000"/>
                <w:spacing w:val="1"/>
              </w:rPr>
              <w:t>i</w:t>
            </w:r>
            <w:r w:rsidRPr="00126E01">
              <w:rPr>
                <w:rFonts w:ascii="Times New Roman" w:hAnsi="Times New Roman"/>
                <w:color w:val="000000"/>
              </w:rPr>
              <w:t>ndex.</w:t>
            </w:r>
          </w:p>
        </w:tc>
        <w:tc>
          <w:tcPr>
            <w:tcW w:w="1320" w:type="dxa"/>
            <w:vMerge/>
          </w:tcPr>
          <w:p w14:paraId="0A9D84D8" w14:textId="77777777" w:rsidR="00464DD8" w:rsidRPr="00283732" w:rsidRDefault="00464DD8" w:rsidP="005B3EDE">
            <w:pPr>
              <w:jc w:val="both"/>
              <w:rPr>
                <w:rFonts w:ascii="Times New Roman" w:hAnsi="Times New Roman" w:cs="Times New Roman"/>
                <w:sz w:val="24"/>
                <w:szCs w:val="24"/>
              </w:rPr>
            </w:pPr>
          </w:p>
        </w:tc>
      </w:tr>
    </w:tbl>
    <w:p w14:paraId="5D205192" w14:textId="7E9EA794" w:rsidR="00464DD8" w:rsidRDefault="00464DD8" w:rsidP="00464DD8">
      <w:pPr>
        <w:rPr>
          <w:rFonts w:ascii="Times New Roman" w:hAnsi="Times New Roman" w:cs="Times New Roman"/>
          <w:b/>
          <w:sz w:val="24"/>
          <w:szCs w:val="24"/>
        </w:rPr>
      </w:pPr>
    </w:p>
    <w:p w14:paraId="3BE638BD" w14:textId="77777777" w:rsidR="00464DD8" w:rsidRPr="00283732" w:rsidRDefault="00464DD8" w:rsidP="00464DD8">
      <w:pPr>
        <w:spacing w:line="276" w:lineRule="auto"/>
        <w:rPr>
          <w:rFonts w:ascii="Times New Roman" w:hAnsi="Times New Roman" w:cs="Times New Roman"/>
          <w:b/>
          <w:sz w:val="24"/>
          <w:szCs w:val="24"/>
        </w:rPr>
      </w:pPr>
      <w:r w:rsidRPr="00283732">
        <w:rPr>
          <w:rFonts w:ascii="Times New Roman" w:hAnsi="Times New Roman" w:cs="Times New Roman"/>
          <w:b/>
          <w:sz w:val="24"/>
          <w:szCs w:val="24"/>
        </w:rPr>
        <w:t xml:space="preserve">References: </w:t>
      </w:r>
    </w:p>
    <w:tbl>
      <w:tblPr>
        <w:tblStyle w:val="TableGrid"/>
        <w:tblW w:w="8331" w:type="dxa"/>
        <w:jc w:val="center"/>
        <w:tblLook w:val="04A0" w:firstRow="1" w:lastRow="0" w:firstColumn="1" w:lastColumn="0" w:noHBand="0" w:noVBand="1"/>
      </w:tblPr>
      <w:tblGrid>
        <w:gridCol w:w="462"/>
        <w:gridCol w:w="7869"/>
      </w:tblGrid>
      <w:tr w:rsidR="00464DD8" w:rsidRPr="00283732" w14:paraId="2159489F" w14:textId="77777777" w:rsidTr="005B3EDE">
        <w:trPr>
          <w:trHeight w:val="333"/>
          <w:jc w:val="center"/>
        </w:trPr>
        <w:tc>
          <w:tcPr>
            <w:tcW w:w="462" w:type="dxa"/>
          </w:tcPr>
          <w:p w14:paraId="0A1B7751" w14:textId="77777777" w:rsidR="00464DD8" w:rsidRPr="00283732" w:rsidRDefault="00464DD8" w:rsidP="005B3EDE">
            <w:pPr>
              <w:spacing w:line="276" w:lineRule="auto"/>
              <w:rPr>
                <w:rFonts w:ascii="Times New Roman" w:hAnsi="Times New Roman" w:cs="Times New Roman"/>
                <w:sz w:val="24"/>
                <w:szCs w:val="24"/>
              </w:rPr>
            </w:pPr>
            <w:r w:rsidRPr="00283732">
              <w:rPr>
                <w:rFonts w:ascii="Times New Roman" w:hAnsi="Times New Roman" w:cs="Times New Roman"/>
                <w:sz w:val="24"/>
                <w:szCs w:val="24"/>
              </w:rPr>
              <w:t>1</w:t>
            </w:r>
          </w:p>
        </w:tc>
        <w:tc>
          <w:tcPr>
            <w:tcW w:w="7869" w:type="dxa"/>
          </w:tcPr>
          <w:p w14:paraId="5ABD0AEF" w14:textId="77777777" w:rsidR="00464DD8" w:rsidRPr="000C26C4" w:rsidRDefault="00464DD8" w:rsidP="005B3EDE">
            <w:pPr>
              <w:tabs>
                <w:tab w:val="left" w:pos="991"/>
              </w:tabs>
              <w:rPr>
                <w:bCs/>
                <w:sz w:val="24"/>
              </w:rPr>
            </w:pPr>
            <w:r w:rsidRPr="000C26C4">
              <w:rPr>
                <w:rFonts w:ascii="Times New Roman" w:hAnsi="Times New Roman" w:cs="Times New Roman"/>
                <w:bCs/>
                <w:sz w:val="24"/>
                <w:szCs w:val="24"/>
              </w:rPr>
              <w:t>Indian Medicinal Plants 5 Books</w:t>
            </w:r>
            <w:r w:rsidRPr="000C26C4">
              <w:rPr>
                <w:rFonts w:ascii="Times New Roman" w:hAnsi="Times New Roman" w:cs="Times New Roman"/>
                <w:bCs/>
                <w:sz w:val="24"/>
                <w:szCs w:val="24"/>
              </w:rPr>
              <w:tab/>
              <w:t>Vaidyaratnam P.S. Variers</w:t>
            </w:r>
          </w:p>
        </w:tc>
      </w:tr>
      <w:tr w:rsidR="00464DD8" w:rsidRPr="00283732" w14:paraId="36D5A00C" w14:textId="77777777" w:rsidTr="005B3EDE">
        <w:trPr>
          <w:trHeight w:val="333"/>
          <w:jc w:val="center"/>
        </w:trPr>
        <w:tc>
          <w:tcPr>
            <w:tcW w:w="462" w:type="dxa"/>
          </w:tcPr>
          <w:p w14:paraId="7943AE69" w14:textId="77777777" w:rsidR="00464DD8" w:rsidRPr="00283732" w:rsidRDefault="00464DD8" w:rsidP="005B3EDE">
            <w:pPr>
              <w:spacing w:line="276" w:lineRule="auto"/>
              <w:rPr>
                <w:rFonts w:ascii="Times New Roman" w:hAnsi="Times New Roman" w:cs="Times New Roman"/>
                <w:sz w:val="24"/>
                <w:szCs w:val="24"/>
              </w:rPr>
            </w:pPr>
            <w:r w:rsidRPr="00283732">
              <w:rPr>
                <w:rFonts w:ascii="Times New Roman" w:hAnsi="Times New Roman" w:cs="Times New Roman"/>
                <w:sz w:val="24"/>
                <w:szCs w:val="24"/>
              </w:rPr>
              <w:t>2</w:t>
            </w:r>
          </w:p>
        </w:tc>
        <w:tc>
          <w:tcPr>
            <w:tcW w:w="7869" w:type="dxa"/>
          </w:tcPr>
          <w:p w14:paraId="3486EA41" w14:textId="77777777" w:rsidR="00464DD8" w:rsidRPr="000C26C4" w:rsidRDefault="00464DD8" w:rsidP="005B3EDE">
            <w:pPr>
              <w:tabs>
                <w:tab w:val="left" w:pos="991"/>
              </w:tabs>
              <w:rPr>
                <w:bCs/>
                <w:sz w:val="24"/>
              </w:rPr>
            </w:pPr>
            <w:r w:rsidRPr="000C26C4">
              <w:rPr>
                <w:rFonts w:ascii="Times New Roman" w:hAnsi="Times New Roman" w:cs="Times New Roman"/>
                <w:bCs/>
                <w:sz w:val="24"/>
                <w:szCs w:val="24"/>
              </w:rPr>
              <w:t>Medicinal Plants 4 Books</w:t>
            </w:r>
            <w:r w:rsidRPr="000C26C4">
              <w:rPr>
                <w:rFonts w:ascii="Times New Roman" w:hAnsi="Times New Roman" w:cs="Times New Roman"/>
                <w:bCs/>
                <w:sz w:val="24"/>
                <w:szCs w:val="24"/>
              </w:rPr>
              <w:tab/>
              <w:t>Robert Bentiley</w:t>
            </w:r>
          </w:p>
        </w:tc>
      </w:tr>
      <w:tr w:rsidR="00464DD8" w:rsidRPr="00283732" w14:paraId="55136CB5" w14:textId="77777777" w:rsidTr="005B3EDE">
        <w:trPr>
          <w:trHeight w:val="317"/>
          <w:jc w:val="center"/>
        </w:trPr>
        <w:tc>
          <w:tcPr>
            <w:tcW w:w="462" w:type="dxa"/>
          </w:tcPr>
          <w:p w14:paraId="3C69BD6F" w14:textId="77777777" w:rsidR="00464DD8" w:rsidRPr="00283732" w:rsidRDefault="00464DD8" w:rsidP="005B3EDE">
            <w:pPr>
              <w:spacing w:line="276" w:lineRule="auto"/>
              <w:rPr>
                <w:rFonts w:ascii="Times New Roman" w:hAnsi="Times New Roman" w:cs="Times New Roman"/>
                <w:sz w:val="24"/>
                <w:szCs w:val="24"/>
              </w:rPr>
            </w:pPr>
            <w:r w:rsidRPr="00283732">
              <w:rPr>
                <w:rFonts w:ascii="Times New Roman" w:hAnsi="Times New Roman" w:cs="Times New Roman"/>
                <w:sz w:val="24"/>
                <w:szCs w:val="24"/>
              </w:rPr>
              <w:t>3</w:t>
            </w:r>
          </w:p>
        </w:tc>
        <w:tc>
          <w:tcPr>
            <w:tcW w:w="7869" w:type="dxa"/>
          </w:tcPr>
          <w:p w14:paraId="3F951355" w14:textId="77777777" w:rsidR="00464DD8" w:rsidRPr="000C26C4" w:rsidRDefault="00464DD8" w:rsidP="005B3EDE">
            <w:pPr>
              <w:tabs>
                <w:tab w:val="left" w:pos="991"/>
              </w:tabs>
              <w:rPr>
                <w:bCs/>
                <w:sz w:val="24"/>
              </w:rPr>
            </w:pPr>
            <w:r w:rsidRPr="000C26C4">
              <w:rPr>
                <w:rFonts w:ascii="Times New Roman" w:hAnsi="Times New Roman" w:cs="Times New Roman"/>
                <w:bCs/>
                <w:sz w:val="24"/>
                <w:szCs w:val="24"/>
              </w:rPr>
              <w:t>Encyclopedia if useful plants of the world 3 books</w:t>
            </w:r>
            <w:r w:rsidRPr="000C26C4">
              <w:rPr>
                <w:rFonts w:ascii="Times New Roman" w:hAnsi="Times New Roman" w:cs="Times New Roman"/>
                <w:bCs/>
                <w:sz w:val="24"/>
                <w:szCs w:val="24"/>
              </w:rPr>
              <w:tab/>
              <w:t>John Lindley</w:t>
            </w:r>
          </w:p>
        </w:tc>
      </w:tr>
      <w:tr w:rsidR="00464DD8" w:rsidRPr="00283732" w14:paraId="0BC3522B" w14:textId="77777777" w:rsidTr="005B3EDE">
        <w:trPr>
          <w:trHeight w:val="333"/>
          <w:jc w:val="center"/>
        </w:trPr>
        <w:tc>
          <w:tcPr>
            <w:tcW w:w="462" w:type="dxa"/>
          </w:tcPr>
          <w:p w14:paraId="653E4ADF" w14:textId="77777777" w:rsidR="00464DD8" w:rsidRPr="00283732" w:rsidRDefault="00464DD8" w:rsidP="005B3EDE">
            <w:pPr>
              <w:spacing w:line="276" w:lineRule="auto"/>
              <w:rPr>
                <w:rFonts w:ascii="Times New Roman" w:hAnsi="Times New Roman" w:cs="Times New Roman"/>
                <w:sz w:val="24"/>
                <w:szCs w:val="24"/>
              </w:rPr>
            </w:pPr>
            <w:r w:rsidRPr="00283732">
              <w:rPr>
                <w:rFonts w:ascii="Times New Roman" w:hAnsi="Times New Roman" w:cs="Times New Roman"/>
                <w:sz w:val="24"/>
                <w:szCs w:val="24"/>
              </w:rPr>
              <w:t>4</w:t>
            </w:r>
          </w:p>
        </w:tc>
        <w:tc>
          <w:tcPr>
            <w:tcW w:w="7869" w:type="dxa"/>
          </w:tcPr>
          <w:p w14:paraId="21CB352A" w14:textId="77777777" w:rsidR="00464DD8" w:rsidRPr="000C26C4" w:rsidRDefault="00464DD8" w:rsidP="005B3EDE">
            <w:pPr>
              <w:tabs>
                <w:tab w:val="left" w:pos="991"/>
              </w:tabs>
              <w:rPr>
                <w:bCs/>
                <w:sz w:val="24"/>
              </w:rPr>
            </w:pPr>
            <w:r w:rsidRPr="000C26C4">
              <w:rPr>
                <w:rFonts w:ascii="Times New Roman" w:hAnsi="Times New Roman" w:cs="Times New Roman"/>
                <w:bCs/>
                <w:sz w:val="24"/>
                <w:szCs w:val="24"/>
              </w:rPr>
              <w:t>The Ayurvedic Pharmacopoeia of India 3 Books</w:t>
            </w:r>
            <w:r w:rsidRPr="000C26C4">
              <w:rPr>
                <w:rFonts w:ascii="Times New Roman" w:hAnsi="Times New Roman" w:cs="Times New Roman"/>
                <w:bCs/>
                <w:sz w:val="24"/>
                <w:szCs w:val="24"/>
              </w:rPr>
              <w:tab/>
              <w:t>Min. of H &amp;. F.W.</w:t>
            </w:r>
          </w:p>
        </w:tc>
      </w:tr>
    </w:tbl>
    <w:p w14:paraId="5F340127" w14:textId="77777777" w:rsidR="00464DD8" w:rsidRDefault="00464DD8" w:rsidP="00464DD8">
      <w:pPr>
        <w:spacing w:after="0"/>
        <w:jc w:val="center"/>
        <w:rPr>
          <w:rFonts w:ascii="Times New Roman" w:hAnsi="Times New Roman" w:cs="Times New Roman"/>
          <w:b/>
          <w:sz w:val="24"/>
          <w:szCs w:val="24"/>
        </w:rPr>
      </w:pPr>
    </w:p>
    <w:p w14:paraId="1E116C28" w14:textId="252FBDE9" w:rsidR="00464DD8" w:rsidRPr="0026410A" w:rsidRDefault="00464DD8" w:rsidP="00464DD8">
      <w:pPr>
        <w:spacing w:after="0"/>
        <w:jc w:val="center"/>
        <w:rPr>
          <w:rFonts w:ascii="Times New Roman" w:hAnsi="Times New Roman" w:cs="Times New Roman"/>
          <w:b/>
          <w:sz w:val="24"/>
          <w:szCs w:val="24"/>
        </w:rPr>
      </w:pPr>
      <w:r w:rsidRPr="0026410A">
        <w:rPr>
          <w:rFonts w:ascii="Times New Roman" w:hAnsi="Times New Roman" w:cs="Times New Roman"/>
          <w:b/>
          <w:sz w:val="24"/>
          <w:szCs w:val="24"/>
        </w:rPr>
        <w:lastRenderedPageBreak/>
        <w:t xml:space="preserve">Course Code and Title: </w:t>
      </w:r>
      <w:r w:rsidR="00CB6353" w:rsidRPr="00CB6353">
        <w:rPr>
          <w:rFonts w:ascii="Times New Roman" w:hAnsi="Times New Roman" w:cs="Times New Roman"/>
          <w:b/>
          <w:sz w:val="24"/>
          <w:szCs w:val="24"/>
        </w:rPr>
        <w:t>US409BOP</w:t>
      </w:r>
      <w:r w:rsidRPr="0026410A">
        <w:rPr>
          <w:rFonts w:ascii="Times New Roman" w:hAnsi="Times New Roman" w:cs="Times New Roman"/>
          <w:b/>
          <w:sz w:val="24"/>
          <w:szCs w:val="24"/>
        </w:rPr>
        <w:t>: PRACTICAL I</w:t>
      </w:r>
    </w:p>
    <w:tbl>
      <w:tblPr>
        <w:tblStyle w:val="TableGrid"/>
        <w:tblpPr w:leftFromText="180" w:rightFromText="180" w:vertAnchor="text" w:horzAnchor="margin" w:tblpXSpec="center" w:tblpY="79"/>
        <w:tblW w:w="8227" w:type="dxa"/>
        <w:tblLook w:val="04A0" w:firstRow="1" w:lastRow="0" w:firstColumn="1" w:lastColumn="0" w:noHBand="0" w:noVBand="1"/>
      </w:tblPr>
      <w:tblGrid>
        <w:gridCol w:w="1247"/>
        <w:gridCol w:w="1626"/>
        <w:gridCol w:w="3219"/>
        <w:gridCol w:w="2135"/>
      </w:tblGrid>
      <w:tr w:rsidR="00464DD8" w:rsidRPr="0026410A" w14:paraId="673D4BEC" w14:textId="77777777" w:rsidTr="005B3EDE">
        <w:trPr>
          <w:trHeight w:val="358"/>
        </w:trPr>
        <w:tc>
          <w:tcPr>
            <w:tcW w:w="1247" w:type="dxa"/>
          </w:tcPr>
          <w:p w14:paraId="1D6EEFF5" w14:textId="77777777" w:rsidR="00464DD8" w:rsidRPr="0026410A" w:rsidRDefault="00464DD8" w:rsidP="005B3EDE">
            <w:pPr>
              <w:jc w:val="center"/>
              <w:rPr>
                <w:rFonts w:ascii="Times New Roman" w:hAnsi="Times New Roman" w:cs="Times New Roman"/>
                <w:b/>
                <w:sz w:val="24"/>
                <w:szCs w:val="24"/>
              </w:rPr>
            </w:pPr>
            <w:r w:rsidRPr="0026410A">
              <w:rPr>
                <w:rFonts w:ascii="Times New Roman" w:hAnsi="Times New Roman" w:cs="Times New Roman"/>
                <w:b/>
                <w:sz w:val="24"/>
                <w:szCs w:val="24"/>
              </w:rPr>
              <w:t xml:space="preserve">Level: 6.0 </w:t>
            </w:r>
          </w:p>
        </w:tc>
        <w:tc>
          <w:tcPr>
            <w:tcW w:w="1626" w:type="dxa"/>
          </w:tcPr>
          <w:p w14:paraId="43F85109" w14:textId="77777777" w:rsidR="00464DD8" w:rsidRPr="0026410A" w:rsidRDefault="00464DD8" w:rsidP="005B3EDE">
            <w:pPr>
              <w:jc w:val="center"/>
              <w:rPr>
                <w:rFonts w:ascii="Times New Roman" w:hAnsi="Times New Roman" w:cs="Times New Roman"/>
                <w:b/>
                <w:sz w:val="24"/>
                <w:szCs w:val="24"/>
              </w:rPr>
            </w:pPr>
            <w:r w:rsidRPr="0026410A">
              <w:rPr>
                <w:rFonts w:ascii="Times New Roman" w:hAnsi="Times New Roman" w:cs="Times New Roman"/>
                <w:b/>
                <w:sz w:val="24"/>
                <w:szCs w:val="24"/>
              </w:rPr>
              <w:t>Credits: 02</w:t>
            </w:r>
          </w:p>
        </w:tc>
        <w:tc>
          <w:tcPr>
            <w:tcW w:w="3219" w:type="dxa"/>
          </w:tcPr>
          <w:p w14:paraId="2849A79A" w14:textId="77777777" w:rsidR="00464DD8" w:rsidRPr="0026410A" w:rsidRDefault="00464DD8" w:rsidP="005B3EDE">
            <w:pPr>
              <w:jc w:val="center"/>
              <w:rPr>
                <w:rFonts w:ascii="Times New Roman" w:hAnsi="Times New Roman" w:cs="Times New Roman"/>
                <w:b/>
                <w:sz w:val="24"/>
                <w:szCs w:val="24"/>
              </w:rPr>
            </w:pPr>
            <w:r w:rsidRPr="0026410A">
              <w:rPr>
                <w:rFonts w:ascii="Times New Roman" w:hAnsi="Times New Roman" w:cs="Times New Roman"/>
                <w:b/>
                <w:sz w:val="24"/>
                <w:szCs w:val="24"/>
              </w:rPr>
              <w:t xml:space="preserve">Number of Lectures:  </w:t>
            </w:r>
            <w:r>
              <w:rPr>
                <w:rFonts w:ascii="Times New Roman" w:hAnsi="Times New Roman" w:cs="Times New Roman"/>
                <w:b/>
                <w:sz w:val="24"/>
                <w:szCs w:val="24"/>
              </w:rPr>
              <w:t>6</w:t>
            </w:r>
            <w:r w:rsidRPr="0026410A">
              <w:rPr>
                <w:rFonts w:ascii="Times New Roman" w:hAnsi="Times New Roman" w:cs="Times New Roman"/>
                <w:b/>
                <w:sz w:val="24"/>
                <w:szCs w:val="24"/>
              </w:rPr>
              <w:t>0</w:t>
            </w:r>
          </w:p>
        </w:tc>
        <w:tc>
          <w:tcPr>
            <w:tcW w:w="2135" w:type="dxa"/>
          </w:tcPr>
          <w:p w14:paraId="2CAF96EA" w14:textId="69F1D33C" w:rsidR="00464DD8" w:rsidRPr="0026410A" w:rsidRDefault="00464DD8" w:rsidP="005B3EDE">
            <w:pPr>
              <w:jc w:val="center"/>
              <w:rPr>
                <w:rFonts w:ascii="Times New Roman" w:hAnsi="Times New Roman" w:cs="Times New Roman"/>
                <w:b/>
                <w:sz w:val="24"/>
                <w:szCs w:val="24"/>
              </w:rPr>
            </w:pPr>
            <w:r w:rsidRPr="0026410A">
              <w:rPr>
                <w:rFonts w:ascii="Times New Roman" w:hAnsi="Times New Roman" w:cs="Times New Roman"/>
                <w:b/>
                <w:sz w:val="24"/>
                <w:szCs w:val="24"/>
              </w:rPr>
              <w:t>Semester-</w:t>
            </w:r>
            <w:r w:rsidR="002B183D">
              <w:rPr>
                <w:rFonts w:ascii="Times New Roman" w:hAnsi="Times New Roman" w:cs="Times New Roman"/>
                <w:b/>
                <w:color w:val="000000" w:themeColor="text1"/>
                <w:sz w:val="24"/>
                <w:szCs w:val="24"/>
              </w:rPr>
              <w:t xml:space="preserve"> VI</w:t>
            </w:r>
            <w:r w:rsidR="002B183D" w:rsidRPr="007E3403">
              <w:rPr>
                <w:rFonts w:ascii="Times New Roman" w:hAnsi="Times New Roman" w:cs="Times New Roman"/>
                <w:b/>
                <w:color w:val="000000" w:themeColor="text1"/>
                <w:sz w:val="24"/>
                <w:szCs w:val="24"/>
              </w:rPr>
              <w:t>I</w:t>
            </w:r>
            <w:r w:rsidR="002B183D">
              <w:rPr>
                <w:rFonts w:ascii="Times New Roman" w:hAnsi="Times New Roman" w:cs="Times New Roman"/>
                <w:b/>
                <w:color w:val="000000" w:themeColor="text1"/>
                <w:sz w:val="24"/>
                <w:szCs w:val="24"/>
              </w:rPr>
              <w:t>I</w:t>
            </w:r>
          </w:p>
        </w:tc>
      </w:tr>
    </w:tbl>
    <w:p w14:paraId="3596906D" w14:textId="77777777" w:rsidR="00464DD8" w:rsidRPr="0026410A" w:rsidRDefault="00464DD8" w:rsidP="00464DD8">
      <w:pPr>
        <w:spacing w:line="360" w:lineRule="auto"/>
        <w:jc w:val="both"/>
        <w:rPr>
          <w:rFonts w:ascii="Times New Roman" w:hAnsi="Times New Roman" w:cs="Times New Roman"/>
          <w:b/>
          <w:sz w:val="24"/>
          <w:szCs w:val="24"/>
        </w:rPr>
      </w:pPr>
    </w:p>
    <w:tbl>
      <w:tblPr>
        <w:tblStyle w:val="TableGrid"/>
        <w:tblW w:w="8617" w:type="dxa"/>
        <w:jc w:val="center"/>
        <w:tblLook w:val="04A0" w:firstRow="1" w:lastRow="0" w:firstColumn="1" w:lastColumn="0" w:noHBand="0" w:noVBand="1"/>
      </w:tblPr>
      <w:tblGrid>
        <w:gridCol w:w="478"/>
        <w:gridCol w:w="6822"/>
        <w:gridCol w:w="1317"/>
      </w:tblGrid>
      <w:tr w:rsidR="00464DD8" w:rsidRPr="0026410A" w14:paraId="7FC17A92" w14:textId="77777777" w:rsidTr="005B3EDE">
        <w:trPr>
          <w:trHeight w:val="546"/>
          <w:jc w:val="center"/>
        </w:trPr>
        <w:tc>
          <w:tcPr>
            <w:tcW w:w="8617" w:type="dxa"/>
            <w:gridSpan w:val="3"/>
          </w:tcPr>
          <w:p w14:paraId="6C2F6A74" w14:textId="77777777" w:rsidR="00464DD8" w:rsidRPr="0026410A" w:rsidRDefault="00464DD8" w:rsidP="005B3EDE">
            <w:pPr>
              <w:pStyle w:val="Default"/>
              <w:jc w:val="center"/>
              <w:rPr>
                <w:b/>
                <w:color w:val="auto"/>
              </w:rPr>
            </w:pPr>
            <w:r w:rsidRPr="0026410A">
              <w:rPr>
                <w:b/>
                <w:color w:val="auto"/>
              </w:rPr>
              <w:t xml:space="preserve">PS109BOP: PRACTICAL I </w:t>
            </w:r>
          </w:p>
          <w:p w14:paraId="7213E191" w14:textId="77777777" w:rsidR="00464DD8" w:rsidRPr="0026410A" w:rsidRDefault="00464DD8" w:rsidP="005B3EDE">
            <w:pPr>
              <w:pStyle w:val="Default"/>
              <w:jc w:val="center"/>
              <w:rPr>
                <w:b/>
                <w:bCs/>
                <w:color w:val="auto"/>
              </w:rPr>
            </w:pPr>
            <w:r w:rsidRPr="0026410A">
              <w:rPr>
                <w:b/>
                <w:color w:val="auto"/>
              </w:rPr>
              <w:t>(</w:t>
            </w:r>
            <w:r w:rsidRPr="0026410A">
              <w:rPr>
                <w:color w:val="auto"/>
              </w:rPr>
              <w:t xml:space="preserve"> </w:t>
            </w:r>
            <w:r w:rsidRPr="0026410A">
              <w:rPr>
                <w:b/>
                <w:color w:val="auto"/>
              </w:rPr>
              <w:t>PLANT DIVERSITY II)</w:t>
            </w:r>
          </w:p>
        </w:tc>
      </w:tr>
      <w:tr w:rsidR="00464DD8" w:rsidRPr="0026410A" w14:paraId="508ADE0B" w14:textId="77777777" w:rsidTr="005B3EDE">
        <w:trPr>
          <w:trHeight w:val="819"/>
          <w:jc w:val="center"/>
        </w:trPr>
        <w:tc>
          <w:tcPr>
            <w:tcW w:w="478" w:type="dxa"/>
          </w:tcPr>
          <w:p w14:paraId="3C883FD4"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1</w:t>
            </w:r>
          </w:p>
        </w:tc>
        <w:tc>
          <w:tcPr>
            <w:tcW w:w="6822" w:type="dxa"/>
          </w:tcPr>
          <w:p w14:paraId="52058D8B" w14:textId="77777777" w:rsidR="00464DD8" w:rsidRPr="0026410A" w:rsidRDefault="00464DD8" w:rsidP="005B3EDE">
            <w:pPr>
              <w:autoSpaceDE w:val="0"/>
              <w:autoSpaceDN w:val="0"/>
              <w:adjustRightInd w:val="0"/>
              <w:rPr>
                <w:rFonts w:ascii="Times New Roman" w:hAnsi="Times New Roman" w:cs="Times New Roman"/>
              </w:rPr>
            </w:pPr>
            <w:r w:rsidRPr="0026410A">
              <w:rPr>
                <w:rFonts w:ascii="Times New Roman" w:hAnsi="Times New Roman" w:cs="Times New Roman"/>
                <w:b/>
                <w:bCs/>
              </w:rPr>
              <w:t xml:space="preserve">Bryophyta </w:t>
            </w:r>
          </w:p>
          <w:p w14:paraId="3A13EC0E" w14:textId="77777777" w:rsidR="00464DD8" w:rsidRPr="0026410A" w:rsidRDefault="00464DD8" w:rsidP="005B3EDE">
            <w:pPr>
              <w:pStyle w:val="Default"/>
              <w:rPr>
                <w:color w:val="auto"/>
              </w:rPr>
            </w:pPr>
            <w:r w:rsidRPr="0026410A">
              <w:rPr>
                <w:color w:val="auto"/>
              </w:rPr>
              <w:t xml:space="preserve">Study of vegetative and reproductive structures in </w:t>
            </w:r>
            <w:r w:rsidRPr="0026410A">
              <w:rPr>
                <w:i/>
                <w:iCs/>
                <w:color w:val="auto"/>
              </w:rPr>
              <w:t>Plagiochasma, Fimbraria, and Pogonatum</w:t>
            </w:r>
          </w:p>
        </w:tc>
        <w:tc>
          <w:tcPr>
            <w:tcW w:w="1316" w:type="dxa"/>
            <w:vMerge w:val="restart"/>
          </w:tcPr>
          <w:p w14:paraId="2953B7C5" w14:textId="77777777" w:rsidR="00464DD8" w:rsidRPr="0026410A" w:rsidRDefault="00464DD8" w:rsidP="005B3EDE">
            <w:pPr>
              <w:jc w:val="both"/>
              <w:rPr>
                <w:rFonts w:ascii="Times New Roman" w:hAnsi="Times New Roman" w:cs="Times New Roman"/>
                <w:sz w:val="24"/>
                <w:szCs w:val="24"/>
              </w:rPr>
            </w:pPr>
          </w:p>
          <w:p w14:paraId="0BBDBC83" w14:textId="77777777" w:rsidR="00464DD8" w:rsidRPr="0026410A" w:rsidRDefault="00464DD8" w:rsidP="005B3EDE">
            <w:pPr>
              <w:jc w:val="both"/>
              <w:rPr>
                <w:rFonts w:ascii="Times New Roman" w:hAnsi="Times New Roman" w:cs="Times New Roman"/>
                <w:sz w:val="24"/>
                <w:szCs w:val="24"/>
              </w:rPr>
            </w:pPr>
          </w:p>
          <w:p w14:paraId="08F5AD0F" w14:textId="77777777" w:rsidR="00464DD8" w:rsidRPr="0026410A" w:rsidRDefault="00464DD8" w:rsidP="005B3EDE">
            <w:pPr>
              <w:rPr>
                <w:rFonts w:ascii="Times New Roman" w:hAnsi="Times New Roman" w:cs="Times New Roman"/>
                <w:sz w:val="24"/>
                <w:szCs w:val="24"/>
              </w:rPr>
            </w:pPr>
          </w:p>
          <w:p w14:paraId="53FCC628" w14:textId="77777777" w:rsidR="00464DD8" w:rsidRPr="0026410A" w:rsidRDefault="00464DD8" w:rsidP="005B3EDE">
            <w:pPr>
              <w:rPr>
                <w:rFonts w:ascii="Times New Roman" w:hAnsi="Times New Roman" w:cs="Times New Roman"/>
                <w:sz w:val="24"/>
                <w:szCs w:val="24"/>
              </w:rPr>
            </w:pPr>
          </w:p>
          <w:p w14:paraId="234ABEBB" w14:textId="77777777" w:rsidR="00464DD8" w:rsidRPr="0026410A" w:rsidRDefault="00464DD8" w:rsidP="005B3EDE">
            <w:pPr>
              <w:rPr>
                <w:rFonts w:ascii="Times New Roman" w:hAnsi="Times New Roman" w:cs="Times New Roman"/>
                <w:sz w:val="24"/>
                <w:szCs w:val="24"/>
              </w:rPr>
            </w:pPr>
          </w:p>
          <w:p w14:paraId="0583C961" w14:textId="77777777" w:rsidR="00464DD8" w:rsidRPr="0026410A" w:rsidRDefault="00464DD8" w:rsidP="005B3EDE">
            <w:pPr>
              <w:rPr>
                <w:rFonts w:ascii="Times New Roman" w:hAnsi="Times New Roman" w:cs="Times New Roman"/>
                <w:sz w:val="24"/>
                <w:szCs w:val="24"/>
              </w:rPr>
            </w:pPr>
          </w:p>
          <w:p w14:paraId="2BD13F9E" w14:textId="77777777" w:rsidR="00464DD8" w:rsidRPr="0026410A" w:rsidRDefault="00464DD8" w:rsidP="005B3EDE">
            <w:pPr>
              <w:rPr>
                <w:rFonts w:ascii="Times New Roman" w:hAnsi="Times New Roman" w:cs="Times New Roman"/>
                <w:sz w:val="24"/>
                <w:szCs w:val="24"/>
              </w:rPr>
            </w:pPr>
          </w:p>
          <w:p w14:paraId="15825EC7" w14:textId="77777777" w:rsidR="00464DD8" w:rsidRPr="0026410A" w:rsidRDefault="00464DD8" w:rsidP="005B3EDE">
            <w:pPr>
              <w:rPr>
                <w:rFonts w:ascii="Times New Roman" w:hAnsi="Times New Roman" w:cs="Times New Roman"/>
                <w:sz w:val="24"/>
                <w:szCs w:val="24"/>
              </w:rPr>
            </w:pPr>
          </w:p>
          <w:p w14:paraId="457AAB9E" w14:textId="77777777" w:rsidR="00464DD8" w:rsidRPr="0026410A" w:rsidRDefault="00464DD8" w:rsidP="005B3EDE">
            <w:pPr>
              <w:rPr>
                <w:rFonts w:ascii="Times New Roman" w:hAnsi="Times New Roman" w:cs="Times New Roman"/>
                <w:sz w:val="24"/>
                <w:szCs w:val="24"/>
              </w:rPr>
            </w:pPr>
          </w:p>
          <w:p w14:paraId="0E16B680" w14:textId="77777777" w:rsidR="00464DD8" w:rsidRPr="0026410A" w:rsidRDefault="00464DD8" w:rsidP="005B3EDE">
            <w:pPr>
              <w:rPr>
                <w:rFonts w:ascii="Times New Roman" w:hAnsi="Times New Roman" w:cs="Times New Roman"/>
                <w:sz w:val="24"/>
                <w:szCs w:val="24"/>
              </w:rPr>
            </w:pPr>
          </w:p>
          <w:p w14:paraId="186407C5" w14:textId="77777777" w:rsidR="00464DD8" w:rsidRPr="0026410A" w:rsidRDefault="00464DD8" w:rsidP="005B3EDE">
            <w:pPr>
              <w:rPr>
                <w:rFonts w:ascii="Times New Roman" w:hAnsi="Times New Roman" w:cs="Times New Roman"/>
                <w:sz w:val="24"/>
                <w:szCs w:val="24"/>
              </w:rPr>
            </w:pPr>
          </w:p>
        </w:tc>
      </w:tr>
      <w:tr w:rsidR="00464DD8" w:rsidRPr="0026410A" w14:paraId="29C6FCCF" w14:textId="77777777" w:rsidTr="005B3EDE">
        <w:trPr>
          <w:trHeight w:val="789"/>
          <w:jc w:val="center"/>
        </w:trPr>
        <w:tc>
          <w:tcPr>
            <w:tcW w:w="478" w:type="dxa"/>
          </w:tcPr>
          <w:p w14:paraId="7A751ECA"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2</w:t>
            </w:r>
          </w:p>
        </w:tc>
        <w:tc>
          <w:tcPr>
            <w:tcW w:w="6822" w:type="dxa"/>
          </w:tcPr>
          <w:p w14:paraId="7A2B2091" w14:textId="77777777" w:rsidR="00464DD8" w:rsidRPr="0026410A" w:rsidRDefault="00464DD8" w:rsidP="005B3EDE">
            <w:pPr>
              <w:autoSpaceDE w:val="0"/>
              <w:autoSpaceDN w:val="0"/>
              <w:adjustRightInd w:val="0"/>
              <w:rPr>
                <w:rFonts w:ascii="Times New Roman" w:hAnsi="Times New Roman" w:cs="Times New Roman"/>
              </w:rPr>
            </w:pPr>
            <w:r w:rsidRPr="0026410A">
              <w:rPr>
                <w:rFonts w:ascii="Times New Roman" w:hAnsi="Times New Roman" w:cs="Times New Roman"/>
                <w:b/>
                <w:bCs/>
              </w:rPr>
              <w:t xml:space="preserve">Pteridophyta </w:t>
            </w:r>
          </w:p>
          <w:p w14:paraId="638D5E2C" w14:textId="77777777" w:rsidR="00464DD8" w:rsidRPr="0026410A" w:rsidRDefault="00464DD8" w:rsidP="005B3EDE">
            <w:pPr>
              <w:autoSpaceDE w:val="0"/>
              <w:autoSpaceDN w:val="0"/>
              <w:adjustRightInd w:val="0"/>
              <w:rPr>
                <w:rFonts w:ascii="Times New Roman" w:hAnsi="Times New Roman" w:cs="Times New Roman"/>
              </w:rPr>
            </w:pPr>
            <w:r w:rsidRPr="0026410A">
              <w:rPr>
                <w:rFonts w:ascii="Times New Roman" w:hAnsi="Times New Roman" w:cs="Times New Roman"/>
              </w:rPr>
              <w:t xml:space="preserve">Study of vegetative and reproductive structures in: </w:t>
            </w:r>
          </w:p>
          <w:p w14:paraId="4162B5CC" w14:textId="77777777" w:rsidR="00464DD8" w:rsidRPr="0026410A" w:rsidRDefault="00464DD8" w:rsidP="005B3EDE">
            <w:pPr>
              <w:pStyle w:val="Default"/>
              <w:rPr>
                <w:color w:val="auto"/>
              </w:rPr>
            </w:pPr>
            <w:r w:rsidRPr="0026410A">
              <w:rPr>
                <w:i/>
                <w:iCs/>
                <w:color w:val="auto"/>
              </w:rPr>
              <w:t>Ophioglossum, Pteris, Lygodium and Azolla</w:t>
            </w:r>
          </w:p>
        </w:tc>
        <w:tc>
          <w:tcPr>
            <w:tcW w:w="1316" w:type="dxa"/>
            <w:vMerge/>
          </w:tcPr>
          <w:p w14:paraId="02E51799" w14:textId="77777777" w:rsidR="00464DD8" w:rsidRPr="0026410A" w:rsidRDefault="00464DD8" w:rsidP="005B3EDE">
            <w:pPr>
              <w:jc w:val="both"/>
              <w:rPr>
                <w:rFonts w:ascii="Times New Roman" w:hAnsi="Times New Roman" w:cs="Times New Roman"/>
                <w:sz w:val="24"/>
                <w:szCs w:val="24"/>
              </w:rPr>
            </w:pPr>
          </w:p>
        </w:tc>
      </w:tr>
      <w:tr w:rsidR="00464DD8" w:rsidRPr="0026410A" w14:paraId="168A9D8A" w14:textId="77777777" w:rsidTr="005B3EDE">
        <w:trPr>
          <w:trHeight w:val="1108"/>
          <w:jc w:val="center"/>
        </w:trPr>
        <w:tc>
          <w:tcPr>
            <w:tcW w:w="478" w:type="dxa"/>
          </w:tcPr>
          <w:p w14:paraId="51DD5BD4"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3</w:t>
            </w:r>
          </w:p>
        </w:tc>
        <w:tc>
          <w:tcPr>
            <w:tcW w:w="6822" w:type="dxa"/>
          </w:tcPr>
          <w:p w14:paraId="3418C190" w14:textId="77777777" w:rsidR="00464DD8" w:rsidRPr="0026410A" w:rsidRDefault="00464DD8" w:rsidP="005B3EDE">
            <w:pPr>
              <w:pStyle w:val="Default"/>
              <w:rPr>
                <w:color w:val="auto"/>
              </w:rPr>
            </w:pPr>
            <w:r w:rsidRPr="0026410A">
              <w:rPr>
                <w:b/>
                <w:bCs/>
                <w:color w:val="auto"/>
              </w:rPr>
              <w:t>Anatomy</w:t>
            </w:r>
            <w:r w:rsidRPr="0026410A">
              <w:rPr>
                <w:color w:val="auto"/>
              </w:rPr>
              <w:t xml:space="preserve"> </w:t>
            </w:r>
          </w:p>
          <w:p w14:paraId="34C67A38" w14:textId="77777777" w:rsidR="00464DD8" w:rsidRPr="0026410A" w:rsidRDefault="00464DD8" w:rsidP="005B3EDE">
            <w:pPr>
              <w:pStyle w:val="Default"/>
              <w:rPr>
                <w:color w:val="auto"/>
              </w:rPr>
            </w:pPr>
            <w:r w:rsidRPr="0026410A">
              <w:rPr>
                <w:color w:val="auto"/>
              </w:rPr>
              <w:t xml:space="preserve">Study of the following leaves with respect to leaf surface characters (wax, cuticle, epidermis, stomata, epidermal outgrowth): </w:t>
            </w:r>
            <w:r w:rsidRPr="0026410A">
              <w:rPr>
                <w:i/>
                <w:iCs/>
                <w:color w:val="auto"/>
              </w:rPr>
              <w:t>Pistia, Ficus, Avicennia.</w:t>
            </w:r>
            <w:r w:rsidRPr="0026410A">
              <w:rPr>
                <w:color w:val="auto"/>
              </w:rPr>
              <w:t xml:space="preserve"> </w:t>
            </w:r>
          </w:p>
          <w:p w14:paraId="3D4B8611" w14:textId="77777777" w:rsidR="00464DD8" w:rsidRPr="0026410A" w:rsidRDefault="00464DD8" w:rsidP="005B3EDE">
            <w:pPr>
              <w:pStyle w:val="Default"/>
              <w:rPr>
                <w:color w:val="auto"/>
              </w:rPr>
            </w:pPr>
          </w:p>
        </w:tc>
        <w:tc>
          <w:tcPr>
            <w:tcW w:w="1316" w:type="dxa"/>
            <w:vMerge/>
          </w:tcPr>
          <w:p w14:paraId="15631E35" w14:textId="77777777" w:rsidR="00464DD8" w:rsidRPr="0026410A" w:rsidRDefault="00464DD8" w:rsidP="005B3EDE">
            <w:pPr>
              <w:jc w:val="both"/>
              <w:rPr>
                <w:rFonts w:ascii="Times New Roman" w:hAnsi="Times New Roman" w:cs="Times New Roman"/>
                <w:sz w:val="24"/>
                <w:szCs w:val="24"/>
              </w:rPr>
            </w:pPr>
          </w:p>
        </w:tc>
      </w:tr>
      <w:tr w:rsidR="00464DD8" w:rsidRPr="0026410A" w14:paraId="0D0A2554" w14:textId="77777777" w:rsidTr="005B3EDE">
        <w:trPr>
          <w:trHeight w:val="2049"/>
          <w:jc w:val="center"/>
        </w:trPr>
        <w:tc>
          <w:tcPr>
            <w:tcW w:w="478" w:type="dxa"/>
          </w:tcPr>
          <w:p w14:paraId="5ECA7925"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4</w:t>
            </w:r>
          </w:p>
        </w:tc>
        <w:tc>
          <w:tcPr>
            <w:tcW w:w="6822" w:type="dxa"/>
          </w:tcPr>
          <w:p w14:paraId="18965B42" w14:textId="77777777" w:rsidR="00464DD8" w:rsidRPr="0026410A" w:rsidRDefault="00464DD8" w:rsidP="005B3EDE">
            <w:pPr>
              <w:pStyle w:val="Default"/>
              <w:rPr>
                <w:color w:val="auto"/>
              </w:rPr>
            </w:pPr>
            <w:r w:rsidRPr="0026410A">
              <w:rPr>
                <w:color w:val="auto"/>
              </w:rPr>
              <w:t xml:space="preserve">Mounting of Glands- </w:t>
            </w:r>
          </w:p>
          <w:p w14:paraId="5B37AC25" w14:textId="77777777" w:rsidR="00464DD8" w:rsidRPr="0026410A" w:rsidRDefault="00464DD8" w:rsidP="005B3EDE">
            <w:pPr>
              <w:pStyle w:val="Default"/>
              <w:numPr>
                <w:ilvl w:val="0"/>
                <w:numId w:val="18"/>
              </w:numPr>
              <w:rPr>
                <w:color w:val="auto"/>
              </w:rPr>
            </w:pPr>
            <w:r w:rsidRPr="0026410A">
              <w:rPr>
                <w:color w:val="auto"/>
              </w:rPr>
              <w:t xml:space="preserve">Salt glands of halophytes- </w:t>
            </w:r>
            <w:r w:rsidRPr="0026410A">
              <w:rPr>
                <w:i/>
                <w:iCs/>
                <w:color w:val="auto"/>
              </w:rPr>
              <w:t>Avicennia</w:t>
            </w:r>
            <w:r w:rsidRPr="0026410A">
              <w:rPr>
                <w:color w:val="auto"/>
              </w:rPr>
              <w:t xml:space="preserve">, </w:t>
            </w:r>
          </w:p>
          <w:p w14:paraId="01D3F7FD" w14:textId="77777777" w:rsidR="00464DD8" w:rsidRPr="0026410A" w:rsidRDefault="00464DD8" w:rsidP="005B3EDE">
            <w:pPr>
              <w:pStyle w:val="Default"/>
              <w:numPr>
                <w:ilvl w:val="0"/>
                <w:numId w:val="18"/>
              </w:numPr>
              <w:rPr>
                <w:color w:val="auto"/>
              </w:rPr>
            </w:pPr>
            <w:r w:rsidRPr="0026410A">
              <w:rPr>
                <w:color w:val="auto"/>
              </w:rPr>
              <w:t xml:space="preserve">Nectaries- Euphorbiaceae, </w:t>
            </w:r>
          </w:p>
          <w:p w14:paraId="3BDD51A5" w14:textId="77777777" w:rsidR="00464DD8" w:rsidRPr="0026410A" w:rsidRDefault="00464DD8" w:rsidP="005B3EDE">
            <w:pPr>
              <w:pStyle w:val="Default"/>
              <w:numPr>
                <w:ilvl w:val="0"/>
                <w:numId w:val="18"/>
              </w:numPr>
              <w:rPr>
                <w:color w:val="auto"/>
              </w:rPr>
            </w:pPr>
            <w:r w:rsidRPr="0026410A">
              <w:rPr>
                <w:color w:val="auto"/>
              </w:rPr>
              <w:t xml:space="preserve">Resin ducts- </w:t>
            </w:r>
            <w:r w:rsidRPr="0026410A">
              <w:rPr>
                <w:i/>
                <w:iCs/>
                <w:color w:val="auto"/>
              </w:rPr>
              <w:t>Pinus</w:t>
            </w:r>
            <w:r w:rsidRPr="0026410A">
              <w:rPr>
                <w:color w:val="auto"/>
              </w:rPr>
              <w:t xml:space="preserve">, </w:t>
            </w:r>
          </w:p>
          <w:p w14:paraId="3491EB48" w14:textId="77777777" w:rsidR="00464DD8" w:rsidRPr="0026410A" w:rsidRDefault="00464DD8" w:rsidP="005B3EDE">
            <w:pPr>
              <w:pStyle w:val="Default"/>
              <w:numPr>
                <w:ilvl w:val="0"/>
                <w:numId w:val="18"/>
              </w:numPr>
              <w:rPr>
                <w:color w:val="auto"/>
              </w:rPr>
            </w:pPr>
            <w:r w:rsidRPr="0026410A">
              <w:rPr>
                <w:color w:val="auto"/>
              </w:rPr>
              <w:t xml:space="preserve">Oils ducts- </w:t>
            </w:r>
            <w:r w:rsidRPr="0026410A">
              <w:rPr>
                <w:i/>
                <w:iCs/>
                <w:color w:val="auto"/>
              </w:rPr>
              <w:t>Citrus, Murraya,</w:t>
            </w:r>
            <w:r w:rsidRPr="0026410A">
              <w:rPr>
                <w:color w:val="auto"/>
              </w:rPr>
              <w:t xml:space="preserve"> </w:t>
            </w:r>
          </w:p>
          <w:p w14:paraId="5CFBE672" w14:textId="77777777" w:rsidR="00464DD8" w:rsidRPr="0026410A" w:rsidRDefault="00464DD8" w:rsidP="005B3EDE">
            <w:pPr>
              <w:pStyle w:val="Default"/>
              <w:numPr>
                <w:ilvl w:val="0"/>
                <w:numId w:val="18"/>
              </w:numPr>
              <w:rPr>
                <w:color w:val="auto"/>
              </w:rPr>
            </w:pPr>
            <w:r w:rsidRPr="0026410A">
              <w:rPr>
                <w:color w:val="auto"/>
              </w:rPr>
              <w:t xml:space="preserve">Laticiferous ducts Asclepiadaceae. </w:t>
            </w:r>
          </w:p>
          <w:p w14:paraId="46C49395" w14:textId="77777777" w:rsidR="00464DD8" w:rsidRPr="0026410A" w:rsidRDefault="00464DD8" w:rsidP="005B3EDE">
            <w:pPr>
              <w:pStyle w:val="Default"/>
              <w:numPr>
                <w:ilvl w:val="0"/>
                <w:numId w:val="18"/>
              </w:numPr>
              <w:rPr>
                <w:color w:val="auto"/>
              </w:rPr>
            </w:pPr>
            <w:r w:rsidRPr="0026410A">
              <w:rPr>
                <w:color w:val="auto"/>
              </w:rPr>
              <w:t>Digestive glands- From permanent slides/photomicrograph.</w:t>
            </w:r>
          </w:p>
        </w:tc>
        <w:tc>
          <w:tcPr>
            <w:tcW w:w="1316" w:type="dxa"/>
            <w:vMerge/>
          </w:tcPr>
          <w:p w14:paraId="7E5E91BE" w14:textId="77777777" w:rsidR="00464DD8" w:rsidRPr="0026410A" w:rsidRDefault="00464DD8" w:rsidP="005B3EDE">
            <w:pPr>
              <w:jc w:val="both"/>
              <w:rPr>
                <w:rFonts w:ascii="Times New Roman" w:hAnsi="Times New Roman" w:cs="Times New Roman"/>
                <w:sz w:val="24"/>
                <w:szCs w:val="24"/>
              </w:rPr>
            </w:pPr>
          </w:p>
        </w:tc>
      </w:tr>
      <w:tr w:rsidR="00464DD8" w:rsidRPr="0026410A" w14:paraId="3B15A531" w14:textId="77777777" w:rsidTr="005B3EDE">
        <w:trPr>
          <w:trHeight w:val="819"/>
          <w:jc w:val="center"/>
        </w:trPr>
        <w:tc>
          <w:tcPr>
            <w:tcW w:w="478" w:type="dxa"/>
          </w:tcPr>
          <w:p w14:paraId="5946D25E"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5</w:t>
            </w:r>
          </w:p>
        </w:tc>
        <w:tc>
          <w:tcPr>
            <w:tcW w:w="6822" w:type="dxa"/>
          </w:tcPr>
          <w:p w14:paraId="0D014B99" w14:textId="77777777" w:rsidR="00464DD8" w:rsidRPr="0026410A" w:rsidRDefault="00464DD8" w:rsidP="005B3EDE">
            <w:pPr>
              <w:autoSpaceDE w:val="0"/>
              <w:autoSpaceDN w:val="0"/>
              <w:adjustRightInd w:val="0"/>
              <w:rPr>
                <w:rFonts w:ascii="Times New Roman" w:hAnsi="Times New Roman" w:cs="Times New Roman"/>
              </w:rPr>
            </w:pPr>
            <w:r w:rsidRPr="0026410A">
              <w:rPr>
                <w:rFonts w:ascii="Times New Roman" w:hAnsi="Times New Roman" w:cs="Times New Roman"/>
                <w:b/>
                <w:bCs/>
              </w:rPr>
              <w:t xml:space="preserve">Developmental Botany </w:t>
            </w:r>
          </w:p>
          <w:p w14:paraId="05BDF232" w14:textId="77777777" w:rsidR="00464DD8" w:rsidRPr="0026410A" w:rsidRDefault="00464DD8" w:rsidP="005B3EDE">
            <w:pPr>
              <w:pStyle w:val="Default"/>
              <w:rPr>
                <w:color w:val="auto"/>
              </w:rPr>
            </w:pPr>
            <w:r w:rsidRPr="0026410A">
              <w:rPr>
                <w:color w:val="auto"/>
              </w:rPr>
              <w:t xml:space="preserve">Microtomy- Processing of material, Block making &amp; staining (2 slides for submission). </w:t>
            </w:r>
          </w:p>
        </w:tc>
        <w:tc>
          <w:tcPr>
            <w:tcW w:w="1316" w:type="dxa"/>
            <w:vMerge/>
          </w:tcPr>
          <w:p w14:paraId="630111D3" w14:textId="77777777" w:rsidR="00464DD8" w:rsidRPr="0026410A" w:rsidRDefault="00464DD8" w:rsidP="005B3EDE">
            <w:pPr>
              <w:jc w:val="both"/>
              <w:rPr>
                <w:rFonts w:ascii="Times New Roman" w:hAnsi="Times New Roman" w:cs="Times New Roman"/>
                <w:sz w:val="24"/>
                <w:szCs w:val="24"/>
              </w:rPr>
            </w:pPr>
          </w:p>
        </w:tc>
      </w:tr>
      <w:tr w:rsidR="00464DD8" w:rsidRPr="0026410A" w14:paraId="36D2BF17" w14:textId="77777777" w:rsidTr="005B3EDE">
        <w:trPr>
          <w:trHeight w:val="546"/>
          <w:jc w:val="center"/>
        </w:trPr>
        <w:tc>
          <w:tcPr>
            <w:tcW w:w="478" w:type="dxa"/>
          </w:tcPr>
          <w:p w14:paraId="486F24F6"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6</w:t>
            </w:r>
          </w:p>
        </w:tc>
        <w:tc>
          <w:tcPr>
            <w:tcW w:w="6822" w:type="dxa"/>
          </w:tcPr>
          <w:p w14:paraId="6AE9DB3D" w14:textId="77777777" w:rsidR="00464DD8" w:rsidRPr="0026410A" w:rsidRDefault="00464DD8" w:rsidP="005B3EDE">
            <w:pPr>
              <w:pStyle w:val="Default"/>
              <w:rPr>
                <w:color w:val="auto"/>
              </w:rPr>
            </w:pPr>
            <w:r w:rsidRPr="0026410A">
              <w:rPr>
                <w:color w:val="auto"/>
              </w:rPr>
              <w:t>A study of types of embryo sacs with the help of permanent sides/photomicrographs</w:t>
            </w:r>
          </w:p>
        </w:tc>
        <w:tc>
          <w:tcPr>
            <w:tcW w:w="1316" w:type="dxa"/>
            <w:vMerge/>
          </w:tcPr>
          <w:p w14:paraId="288CA640" w14:textId="77777777" w:rsidR="00464DD8" w:rsidRPr="0026410A" w:rsidRDefault="00464DD8" w:rsidP="005B3EDE">
            <w:pPr>
              <w:jc w:val="both"/>
              <w:rPr>
                <w:rFonts w:ascii="Times New Roman" w:hAnsi="Times New Roman" w:cs="Times New Roman"/>
                <w:sz w:val="24"/>
                <w:szCs w:val="24"/>
              </w:rPr>
            </w:pPr>
          </w:p>
        </w:tc>
      </w:tr>
      <w:tr w:rsidR="00464DD8" w:rsidRPr="0026410A" w14:paraId="1B6DC14D" w14:textId="77777777" w:rsidTr="005B3EDE">
        <w:trPr>
          <w:trHeight w:val="804"/>
          <w:jc w:val="center"/>
        </w:trPr>
        <w:tc>
          <w:tcPr>
            <w:tcW w:w="478" w:type="dxa"/>
          </w:tcPr>
          <w:p w14:paraId="4DF9A707"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7</w:t>
            </w:r>
          </w:p>
        </w:tc>
        <w:tc>
          <w:tcPr>
            <w:tcW w:w="6822" w:type="dxa"/>
          </w:tcPr>
          <w:p w14:paraId="7D8990EE" w14:textId="77777777" w:rsidR="00464DD8" w:rsidRPr="0026410A" w:rsidRDefault="00464DD8" w:rsidP="005B3EDE">
            <w:pPr>
              <w:autoSpaceDE w:val="0"/>
              <w:autoSpaceDN w:val="0"/>
              <w:adjustRightInd w:val="0"/>
              <w:rPr>
                <w:rFonts w:ascii="Times New Roman" w:hAnsi="Times New Roman" w:cs="Times New Roman"/>
              </w:rPr>
            </w:pPr>
            <w:r w:rsidRPr="0026410A">
              <w:rPr>
                <w:rFonts w:ascii="Times New Roman" w:hAnsi="Times New Roman" w:cs="Times New Roman"/>
                <w:b/>
                <w:bCs/>
              </w:rPr>
              <w:t xml:space="preserve">Palynology </w:t>
            </w:r>
          </w:p>
          <w:p w14:paraId="2189EF0D" w14:textId="77777777" w:rsidR="00464DD8" w:rsidRPr="0026410A" w:rsidRDefault="00464DD8" w:rsidP="005B3EDE">
            <w:pPr>
              <w:pStyle w:val="Default"/>
              <w:rPr>
                <w:color w:val="auto"/>
              </w:rPr>
            </w:pPr>
            <w:r w:rsidRPr="0026410A">
              <w:rPr>
                <w:color w:val="auto"/>
              </w:rPr>
              <w:t>In vitro germination of pollen grains, effect of temperature on pollen viability and short-term storage</w:t>
            </w:r>
          </w:p>
        </w:tc>
        <w:tc>
          <w:tcPr>
            <w:tcW w:w="1316" w:type="dxa"/>
            <w:vMerge/>
          </w:tcPr>
          <w:p w14:paraId="43A4917A" w14:textId="77777777" w:rsidR="00464DD8" w:rsidRPr="0026410A" w:rsidRDefault="00464DD8" w:rsidP="005B3EDE">
            <w:pPr>
              <w:jc w:val="both"/>
              <w:rPr>
                <w:rFonts w:ascii="Times New Roman" w:hAnsi="Times New Roman" w:cs="Times New Roman"/>
                <w:sz w:val="24"/>
                <w:szCs w:val="24"/>
              </w:rPr>
            </w:pPr>
          </w:p>
        </w:tc>
      </w:tr>
    </w:tbl>
    <w:p w14:paraId="5C9D617E" w14:textId="77777777" w:rsidR="00464DD8" w:rsidRPr="0026410A" w:rsidRDefault="00464DD8" w:rsidP="00464DD8">
      <w:pPr>
        <w:spacing w:line="360" w:lineRule="auto"/>
        <w:jc w:val="both"/>
        <w:rPr>
          <w:rFonts w:ascii="Times New Roman" w:hAnsi="Times New Roman" w:cs="Times New Roman"/>
          <w:b/>
          <w:sz w:val="24"/>
          <w:szCs w:val="24"/>
        </w:rPr>
      </w:pPr>
    </w:p>
    <w:p w14:paraId="1CB1F34C" w14:textId="77777777" w:rsidR="00464DD8" w:rsidRPr="0026410A" w:rsidRDefault="00464DD8" w:rsidP="00464DD8">
      <w:pPr>
        <w:rPr>
          <w:rFonts w:ascii="Times New Roman" w:hAnsi="Times New Roman" w:cs="Times New Roman"/>
          <w:sz w:val="24"/>
          <w:szCs w:val="24"/>
        </w:rPr>
      </w:pPr>
      <w:r w:rsidRPr="0026410A">
        <w:rPr>
          <w:rFonts w:ascii="Times New Roman" w:hAnsi="Times New Roman" w:cs="Times New Roman"/>
          <w:sz w:val="24"/>
          <w:szCs w:val="24"/>
        </w:rPr>
        <w:br w:type="page"/>
      </w:r>
    </w:p>
    <w:p w14:paraId="71CF59E3" w14:textId="54631801" w:rsidR="00464DD8" w:rsidRDefault="00464DD8" w:rsidP="00464DD8">
      <w:pPr>
        <w:spacing w:after="0"/>
        <w:jc w:val="center"/>
        <w:rPr>
          <w:rFonts w:ascii="Times New Roman" w:hAnsi="Times New Roman" w:cs="Times New Roman"/>
          <w:b/>
          <w:sz w:val="24"/>
          <w:szCs w:val="24"/>
        </w:rPr>
      </w:pPr>
      <w:r w:rsidRPr="0026410A">
        <w:rPr>
          <w:rFonts w:ascii="Times New Roman" w:hAnsi="Times New Roman" w:cs="Times New Roman"/>
          <w:b/>
          <w:sz w:val="24"/>
          <w:szCs w:val="24"/>
        </w:rPr>
        <w:lastRenderedPageBreak/>
        <w:t xml:space="preserve">Course Code and Title: </w:t>
      </w:r>
      <w:r w:rsidR="00975317" w:rsidRPr="00975317">
        <w:rPr>
          <w:rFonts w:ascii="Times New Roman" w:hAnsi="Times New Roman" w:cs="Times New Roman"/>
          <w:b/>
          <w:sz w:val="24"/>
          <w:szCs w:val="24"/>
        </w:rPr>
        <w:t>US410BOP</w:t>
      </w:r>
      <w:r w:rsidRPr="0026410A">
        <w:rPr>
          <w:rFonts w:ascii="Times New Roman" w:hAnsi="Times New Roman" w:cs="Times New Roman"/>
          <w:b/>
          <w:sz w:val="24"/>
          <w:szCs w:val="24"/>
        </w:rPr>
        <w:t>: PRACTICAL I</w:t>
      </w:r>
      <w:r>
        <w:rPr>
          <w:rFonts w:ascii="Times New Roman" w:hAnsi="Times New Roman" w:cs="Times New Roman"/>
          <w:b/>
          <w:sz w:val="24"/>
          <w:szCs w:val="24"/>
        </w:rPr>
        <w:t>I</w:t>
      </w:r>
    </w:p>
    <w:p w14:paraId="3AB84AE8" w14:textId="77777777" w:rsidR="00464DD8" w:rsidRPr="0026410A" w:rsidRDefault="00464DD8" w:rsidP="00464DD8">
      <w:pPr>
        <w:spacing w:after="0"/>
        <w:jc w:val="center"/>
        <w:rPr>
          <w:rFonts w:ascii="Times New Roman" w:hAnsi="Times New Roman" w:cs="Times New Roman"/>
          <w:b/>
          <w:sz w:val="24"/>
          <w:szCs w:val="24"/>
        </w:rPr>
      </w:pPr>
      <w:r w:rsidRPr="0026410A">
        <w:rPr>
          <w:b/>
        </w:rPr>
        <w:t>PLANT PHYSIOLOGY, ENVIRONMENTAL BOTANY AND MEDICINAL BOTANY</w:t>
      </w:r>
    </w:p>
    <w:tbl>
      <w:tblPr>
        <w:tblStyle w:val="TableGrid"/>
        <w:tblpPr w:leftFromText="180" w:rightFromText="180" w:vertAnchor="text" w:horzAnchor="margin" w:tblpXSpec="center" w:tblpY="79"/>
        <w:tblW w:w="8377" w:type="dxa"/>
        <w:tblLook w:val="04A0" w:firstRow="1" w:lastRow="0" w:firstColumn="1" w:lastColumn="0" w:noHBand="0" w:noVBand="1"/>
      </w:tblPr>
      <w:tblGrid>
        <w:gridCol w:w="1269"/>
        <w:gridCol w:w="1656"/>
        <w:gridCol w:w="3278"/>
        <w:gridCol w:w="2174"/>
      </w:tblGrid>
      <w:tr w:rsidR="00464DD8" w:rsidRPr="0026410A" w14:paraId="4FAD9E5A" w14:textId="77777777" w:rsidTr="005B3EDE">
        <w:trPr>
          <w:trHeight w:val="388"/>
        </w:trPr>
        <w:tc>
          <w:tcPr>
            <w:tcW w:w="1269" w:type="dxa"/>
          </w:tcPr>
          <w:p w14:paraId="4B1E806B" w14:textId="77777777" w:rsidR="00464DD8" w:rsidRPr="0026410A" w:rsidRDefault="00464DD8" w:rsidP="005B3EDE">
            <w:pPr>
              <w:jc w:val="center"/>
              <w:rPr>
                <w:rFonts w:ascii="Times New Roman" w:hAnsi="Times New Roman" w:cs="Times New Roman"/>
                <w:b/>
                <w:sz w:val="24"/>
                <w:szCs w:val="24"/>
              </w:rPr>
            </w:pPr>
            <w:r w:rsidRPr="0026410A">
              <w:rPr>
                <w:rFonts w:ascii="Times New Roman" w:hAnsi="Times New Roman" w:cs="Times New Roman"/>
                <w:b/>
                <w:sz w:val="24"/>
                <w:szCs w:val="24"/>
              </w:rPr>
              <w:t xml:space="preserve">Level: 6.0 </w:t>
            </w:r>
          </w:p>
        </w:tc>
        <w:tc>
          <w:tcPr>
            <w:tcW w:w="1656" w:type="dxa"/>
          </w:tcPr>
          <w:p w14:paraId="6C31766A" w14:textId="77777777" w:rsidR="00464DD8" w:rsidRPr="0026410A" w:rsidRDefault="00464DD8" w:rsidP="005B3EDE">
            <w:pPr>
              <w:jc w:val="center"/>
              <w:rPr>
                <w:rFonts w:ascii="Times New Roman" w:hAnsi="Times New Roman" w:cs="Times New Roman"/>
                <w:b/>
                <w:sz w:val="24"/>
                <w:szCs w:val="24"/>
              </w:rPr>
            </w:pPr>
            <w:r w:rsidRPr="0026410A">
              <w:rPr>
                <w:rFonts w:ascii="Times New Roman" w:hAnsi="Times New Roman" w:cs="Times New Roman"/>
                <w:b/>
                <w:sz w:val="24"/>
                <w:szCs w:val="24"/>
              </w:rPr>
              <w:t>Credits: 02</w:t>
            </w:r>
          </w:p>
        </w:tc>
        <w:tc>
          <w:tcPr>
            <w:tcW w:w="3278" w:type="dxa"/>
          </w:tcPr>
          <w:p w14:paraId="4098AFC7" w14:textId="77777777" w:rsidR="00464DD8" w:rsidRPr="0026410A" w:rsidRDefault="00464DD8" w:rsidP="005B3EDE">
            <w:pPr>
              <w:jc w:val="center"/>
              <w:rPr>
                <w:rFonts w:ascii="Times New Roman" w:hAnsi="Times New Roman" w:cs="Times New Roman"/>
                <w:b/>
                <w:sz w:val="24"/>
                <w:szCs w:val="24"/>
              </w:rPr>
            </w:pPr>
            <w:r w:rsidRPr="0026410A">
              <w:rPr>
                <w:rFonts w:ascii="Times New Roman" w:hAnsi="Times New Roman" w:cs="Times New Roman"/>
                <w:b/>
                <w:sz w:val="24"/>
                <w:szCs w:val="24"/>
              </w:rPr>
              <w:t xml:space="preserve">Number of Lectures:  </w:t>
            </w:r>
            <w:r>
              <w:rPr>
                <w:rFonts w:ascii="Times New Roman" w:hAnsi="Times New Roman" w:cs="Times New Roman"/>
                <w:b/>
                <w:sz w:val="24"/>
                <w:szCs w:val="24"/>
              </w:rPr>
              <w:t>6</w:t>
            </w:r>
            <w:r w:rsidRPr="0026410A">
              <w:rPr>
                <w:rFonts w:ascii="Times New Roman" w:hAnsi="Times New Roman" w:cs="Times New Roman"/>
                <w:b/>
                <w:sz w:val="24"/>
                <w:szCs w:val="24"/>
              </w:rPr>
              <w:t>0</w:t>
            </w:r>
          </w:p>
        </w:tc>
        <w:tc>
          <w:tcPr>
            <w:tcW w:w="2174" w:type="dxa"/>
          </w:tcPr>
          <w:p w14:paraId="3C9C3518" w14:textId="159DD1D5" w:rsidR="00464DD8" w:rsidRPr="0026410A" w:rsidRDefault="00464DD8" w:rsidP="005B3EDE">
            <w:pPr>
              <w:jc w:val="center"/>
              <w:rPr>
                <w:rFonts w:ascii="Times New Roman" w:hAnsi="Times New Roman" w:cs="Times New Roman"/>
                <w:b/>
                <w:sz w:val="24"/>
                <w:szCs w:val="24"/>
              </w:rPr>
            </w:pPr>
            <w:r w:rsidRPr="0026410A">
              <w:rPr>
                <w:rFonts w:ascii="Times New Roman" w:hAnsi="Times New Roman" w:cs="Times New Roman"/>
                <w:b/>
                <w:sz w:val="24"/>
                <w:szCs w:val="24"/>
              </w:rPr>
              <w:t>Semester-</w:t>
            </w:r>
            <w:r w:rsidR="002B183D">
              <w:rPr>
                <w:rFonts w:ascii="Times New Roman" w:hAnsi="Times New Roman" w:cs="Times New Roman"/>
                <w:b/>
                <w:color w:val="000000" w:themeColor="text1"/>
                <w:sz w:val="24"/>
                <w:szCs w:val="24"/>
              </w:rPr>
              <w:t xml:space="preserve"> VI</w:t>
            </w:r>
            <w:r w:rsidR="002B183D" w:rsidRPr="007E3403">
              <w:rPr>
                <w:rFonts w:ascii="Times New Roman" w:hAnsi="Times New Roman" w:cs="Times New Roman"/>
                <w:b/>
                <w:color w:val="000000" w:themeColor="text1"/>
                <w:sz w:val="24"/>
                <w:szCs w:val="24"/>
              </w:rPr>
              <w:t>I</w:t>
            </w:r>
            <w:r w:rsidR="002B183D">
              <w:rPr>
                <w:rFonts w:ascii="Times New Roman" w:hAnsi="Times New Roman" w:cs="Times New Roman"/>
                <w:b/>
                <w:color w:val="000000" w:themeColor="text1"/>
                <w:sz w:val="24"/>
                <w:szCs w:val="24"/>
              </w:rPr>
              <w:t>I</w:t>
            </w:r>
          </w:p>
        </w:tc>
      </w:tr>
    </w:tbl>
    <w:p w14:paraId="52A0CB38" w14:textId="77777777" w:rsidR="00464DD8" w:rsidRPr="0026410A" w:rsidRDefault="00464DD8" w:rsidP="00464DD8">
      <w:pPr>
        <w:spacing w:line="360" w:lineRule="auto"/>
        <w:jc w:val="both"/>
        <w:rPr>
          <w:rFonts w:ascii="Times New Roman" w:hAnsi="Times New Roman" w:cs="Times New Roman"/>
          <w:b/>
          <w:sz w:val="24"/>
          <w:szCs w:val="24"/>
        </w:rPr>
      </w:pPr>
    </w:p>
    <w:tbl>
      <w:tblPr>
        <w:tblStyle w:val="TableGrid"/>
        <w:tblW w:w="8632" w:type="dxa"/>
        <w:jc w:val="center"/>
        <w:tblLook w:val="04A0" w:firstRow="1" w:lastRow="0" w:firstColumn="1" w:lastColumn="0" w:noHBand="0" w:noVBand="1"/>
      </w:tblPr>
      <w:tblGrid>
        <w:gridCol w:w="479"/>
        <w:gridCol w:w="6834"/>
        <w:gridCol w:w="1319"/>
      </w:tblGrid>
      <w:tr w:rsidR="00464DD8" w:rsidRPr="0026410A" w14:paraId="5DF45A17" w14:textId="77777777" w:rsidTr="005B3EDE">
        <w:trPr>
          <w:trHeight w:val="537"/>
          <w:jc w:val="center"/>
        </w:trPr>
        <w:tc>
          <w:tcPr>
            <w:tcW w:w="8632" w:type="dxa"/>
            <w:gridSpan w:val="3"/>
          </w:tcPr>
          <w:p w14:paraId="7DA10C17" w14:textId="77777777" w:rsidR="00464DD8" w:rsidRPr="0026410A" w:rsidRDefault="00464DD8" w:rsidP="005B3EDE">
            <w:pPr>
              <w:pStyle w:val="Default"/>
              <w:jc w:val="center"/>
              <w:rPr>
                <w:b/>
                <w:color w:val="auto"/>
              </w:rPr>
            </w:pPr>
            <w:r w:rsidRPr="0026410A">
              <w:rPr>
                <w:b/>
                <w:color w:val="auto"/>
              </w:rPr>
              <w:t>PS1</w:t>
            </w:r>
            <w:r>
              <w:rPr>
                <w:b/>
                <w:color w:val="auto"/>
              </w:rPr>
              <w:t>10</w:t>
            </w:r>
            <w:r w:rsidRPr="0026410A">
              <w:rPr>
                <w:b/>
                <w:color w:val="auto"/>
              </w:rPr>
              <w:t>BOP: PRACTICAL I</w:t>
            </w:r>
            <w:r>
              <w:rPr>
                <w:b/>
                <w:color w:val="auto"/>
              </w:rPr>
              <w:t>I</w:t>
            </w:r>
            <w:r w:rsidRPr="0026410A">
              <w:rPr>
                <w:b/>
                <w:color w:val="auto"/>
              </w:rPr>
              <w:t xml:space="preserve"> </w:t>
            </w:r>
          </w:p>
          <w:p w14:paraId="2659CC03" w14:textId="77777777" w:rsidR="00464DD8" w:rsidRPr="0026410A" w:rsidRDefault="00464DD8" w:rsidP="005B3EDE">
            <w:pPr>
              <w:pStyle w:val="Default"/>
              <w:jc w:val="center"/>
              <w:rPr>
                <w:b/>
                <w:bCs/>
                <w:color w:val="auto"/>
              </w:rPr>
            </w:pPr>
            <w:r w:rsidRPr="0026410A">
              <w:rPr>
                <w:b/>
                <w:color w:val="auto"/>
              </w:rPr>
              <w:t>(PLANT PHYSIOLOGY, ENVIRONMENTAL BOTANY AND MEDICINAL BOTANY)</w:t>
            </w:r>
          </w:p>
        </w:tc>
      </w:tr>
      <w:tr w:rsidR="00464DD8" w:rsidRPr="0026410A" w14:paraId="3F26CDD7" w14:textId="77777777" w:rsidTr="005B3EDE">
        <w:trPr>
          <w:trHeight w:val="283"/>
          <w:jc w:val="center"/>
        </w:trPr>
        <w:tc>
          <w:tcPr>
            <w:tcW w:w="479" w:type="dxa"/>
          </w:tcPr>
          <w:p w14:paraId="02311DBE"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1</w:t>
            </w:r>
          </w:p>
        </w:tc>
        <w:tc>
          <w:tcPr>
            <w:tcW w:w="6834" w:type="dxa"/>
          </w:tcPr>
          <w:p w14:paraId="314EBF64" w14:textId="77777777" w:rsidR="00464DD8" w:rsidRPr="0026410A" w:rsidRDefault="00464DD8" w:rsidP="005B3EDE">
            <w:pPr>
              <w:pStyle w:val="Default"/>
              <w:rPr>
                <w:color w:val="auto"/>
              </w:rPr>
            </w:pPr>
            <w:r w:rsidRPr="0026410A">
              <w:rPr>
                <w:color w:val="auto"/>
              </w:rPr>
              <w:t xml:space="preserve">Assessing seed viability by TTC method. </w:t>
            </w:r>
          </w:p>
        </w:tc>
        <w:tc>
          <w:tcPr>
            <w:tcW w:w="1318" w:type="dxa"/>
            <w:vMerge w:val="restart"/>
          </w:tcPr>
          <w:p w14:paraId="3511301B" w14:textId="77777777" w:rsidR="00464DD8" w:rsidRPr="0026410A" w:rsidRDefault="00464DD8" w:rsidP="005B3EDE">
            <w:pPr>
              <w:jc w:val="both"/>
              <w:rPr>
                <w:rFonts w:ascii="Times New Roman" w:hAnsi="Times New Roman" w:cs="Times New Roman"/>
                <w:sz w:val="24"/>
                <w:szCs w:val="24"/>
              </w:rPr>
            </w:pPr>
          </w:p>
          <w:p w14:paraId="6F6F3EF1" w14:textId="77777777" w:rsidR="00464DD8" w:rsidRPr="0026410A" w:rsidRDefault="00464DD8" w:rsidP="005B3EDE">
            <w:pPr>
              <w:jc w:val="both"/>
              <w:rPr>
                <w:rFonts w:ascii="Times New Roman" w:hAnsi="Times New Roman" w:cs="Times New Roman"/>
                <w:sz w:val="24"/>
                <w:szCs w:val="24"/>
              </w:rPr>
            </w:pPr>
          </w:p>
          <w:p w14:paraId="19CE9A2A" w14:textId="77777777" w:rsidR="00464DD8" w:rsidRPr="0026410A" w:rsidRDefault="00464DD8" w:rsidP="005B3EDE">
            <w:pPr>
              <w:rPr>
                <w:rFonts w:ascii="Times New Roman" w:hAnsi="Times New Roman" w:cs="Times New Roman"/>
                <w:sz w:val="24"/>
                <w:szCs w:val="24"/>
              </w:rPr>
            </w:pPr>
          </w:p>
          <w:p w14:paraId="25FD056A" w14:textId="77777777" w:rsidR="00464DD8" w:rsidRPr="0026410A" w:rsidRDefault="00464DD8" w:rsidP="005B3EDE">
            <w:pPr>
              <w:rPr>
                <w:rFonts w:ascii="Times New Roman" w:hAnsi="Times New Roman" w:cs="Times New Roman"/>
                <w:sz w:val="24"/>
                <w:szCs w:val="24"/>
              </w:rPr>
            </w:pPr>
          </w:p>
          <w:p w14:paraId="76C58A46" w14:textId="77777777" w:rsidR="00464DD8" w:rsidRPr="0026410A" w:rsidRDefault="00464DD8" w:rsidP="005B3EDE">
            <w:pPr>
              <w:rPr>
                <w:rFonts w:ascii="Times New Roman" w:hAnsi="Times New Roman" w:cs="Times New Roman"/>
                <w:sz w:val="24"/>
                <w:szCs w:val="24"/>
              </w:rPr>
            </w:pPr>
          </w:p>
          <w:p w14:paraId="1356864F" w14:textId="77777777" w:rsidR="00464DD8" w:rsidRPr="0026410A" w:rsidRDefault="00464DD8" w:rsidP="005B3EDE">
            <w:pPr>
              <w:rPr>
                <w:rFonts w:ascii="Times New Roman" w:hAnsi="Times New Roman" w:cs="Times New Roman"/>
                <w:sz w:val="24"/>
                <w:szCs w:val="24"/>
              </w:rPr>
            </w:pPr>
          </w:p>
          <w:p w14:paraId="796B474F" w14:textId="77777777" w:rsidR="00464DD8" w:rsidRPr="0026410A" w:rsidRDefault="00464DD8" w:rsidP="005B3EDE">
            <w:pPr>
              <w:rPr>
                <w:rFonts w:ascii="Times New Roman" w:hAnsi="Times New Roman" w:cs="Times New Roman"/>
                <w:sz w:val="24"/>
                <w:szCs w:val="24"/>
              </w:rPr>
            </w:pPr>
          </w:p>
          <w:p w14:paraId="239B8DE6" w14:textId="77777777" w:rsidR="00464DD8" w:rsidRPr="0026410A" w:rsidRDefault="00464DD8" w:rsidP="005B3EDE">
            <w:pPr>
              <w:rPr>
                <w:rFonts w:ascii="Times New Roman" w:hAnsi="Times New Roman" w:cs="Times New Roman"/>
                <w:sz w:val="24"/>
                <w:szCs w:val="24"/>
              </w:rPr>
            </w:pPr>
          </w:p>
          <w:p w14:paraId="219F6F1F" w14:textId="77777777" w:rsidR="00464DD8" w:rsidRPr="0026410A" w:rsidRDefault="00464DD8" w:rsidP="005B3EDE">
            <w:pPr>
              <w:rPr>
                <w:rFonts w:ascii="Times New Roman" w:hAnsi="Times New Roman" w:cs="Times New Roman"/>
                <w:sz w:val="24"/>
                <w:szCs w:val="24"/>
              </w:rPr>
            </w:pPr>
          </w:p>
          <w:p w14:paraId="7C76C56F" w14:textId="77777777" w:rsidR="00464DD8" w:rsidRPr="0026410A" w:rsidRDefault="00464DD8" w:rsidP="005B3EDE">
            <w:pPr>
              <w:rPr>
                <w:rFonts w:ascii="Times New Roman" w:hAnsi="Times New Roman" w:cs="Times New Roman"/>
                <w:sz w:val="24"/>
                <w:szCs w:val="24"/>
              </w:rPr>
            </w:pPr>
          </w:p>
          <w:p w14:paraId="738136F8" w14:textId="77777777" w:rsidR="00464DD8" w:rsidRPr="0026410A" w:rsidRDefault="00464DD8" w:rsidP="005B3EDE">
            <w:pPr>
              <w:rPr>
                <w:rFonts w:ascii="Times New Roman" w:hAnsi="Times New Roman" w:cs="Times New Roman"/>
                <w:sz w:val="24"/>
                <w:szCs w:val="24"/>
              </w:rPr>
            </w:pPr>
          </w:p>
        </w:tc>
      </w:tr>
      <w:tr w:rsidR="00464DD8" w:rsidRPr="0026410A" w14:paraId="06DEFA42" w14:textId="77777777" w:rsidTr="005B3EDE">
        <w:trPr>
          <w:trHeight w:val="268"/>
          <w:jc w:val="center"/>
        </w:trPr>
        <w:tc>
          <w:tcPr>
            <w:tcW w:w="479" w:type="dxa"/>
          </w:tcPr>
          <w:p w14:paraId="4EB393C9"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2</w:t>
            </w:r>
          </w:p>
        </w:tc>
        <w:tc>
          <w:tcPr>
            <w:tcW w:w="6834" w:type="dxa"/>
          </w:tcPr>
          <w:p w14:paraId="5A396853" w14:textId="77777777" w:rsidR="00464DD8" w:rsidRPr="0026410A" w:rsidRDefault="00464DD8" w:rsidP="005B3EDE">
            <w:pPr>
              <w:pStyle w:val="Default"/>
              <w:rPr>
                <w:color w:val="auto"/>
              </w:rPr>
            </w:pPr>
            <w:r w:rsidRPr="0026410A">
              <w:t>Comparison of two populations of a species collected from two areas.</w:t>
            </w:r>
          </w:p>
        </w:tc>
        <w:tc>
          <w:tcPr>
            <w:tcW w:w="1318" w:type="dxa"/>
            <w:vMerge/>
          </w:tcPr>
          <w:p w14:paraId="67641DFA" w14:textId="77777777" w:rsidR="00464DD8" w:rsidRPr="0026410A" w:rsidRDefault="00464DD8" w:rsidP="005B3EDE">
            <w:pPr>
              <w:jc w:val="both"/>
              <w:rPr>
                <w:rFonts w:ascii="Times New Roman" w:hAnsi="Times New Roman" w:cs="Times New Roman"/>
                <w:sz w:val="24"/>
                <w:szCs w:val="24"/>
              </w:rPr>
            </w:pPr>
          </w:p>
        </w:tc>
      </w:tr>
      <w:tr w:rsidR="00464DD8" w:rsidRPr="0026410A" w14:paraId="0AC4F630" w14:textId="77777777" w:rsidTr="005B3EDE">
        <w:trPr>
          <w:trHeight w:val="268"/>
          <w:jc w:val="center"/>
        </w:trPr>
        <w:tc>
          <w:tcPr>
            <w:tcW w:w="479" w:type="dxa"/>
          </w:tcPr>
          <w:p w14:paraId="333361D0"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3</w:t>
            </w:r>
          </w:p>
        </w:tc>
        <w:tc>
          <w:tcPr>
            <w:tcW w:w="6834" w:type="dxa"/>
          </w:tcPr>
          <w:p w14:paraId="553C2601" w14:textId="77777777" w:rsidR="00464DD8" w:rsidRPr="0026410A" w:rsidRDefault="00464DD8" w:rsidP="005B3EDE">
            <w:pPr>
              <w:pStyle w:val="Default"/>
              <w:rPr>
                <w:color w:val="auto"/>
              </w:rPr>
            </w:pPr>
            <w:r w:rsidRPr="0026410A">
              <w:rPr>
                <w:color w:val="auto"/>
              </w:rPr>
              <w:t>Determination of primary production of an area by chlorophyll method.</w:t>
            </w:r>
          </w:p>
        </w:tc>
        <w:tc>
          <w:tcPr>
            <w:tcW w:w="1318" w:type="dxa"/>
            <w:vMerge/>
          </w:tcPr>
          <w:p w14:paraId="7F8ACC1A" w14:textId="77777777" w:rsidR="00464DD8" w:rsidRPr="0026410A" w:rsidRDefault="00464DD8" w:rsidP="005B3EDE">
            <w:pPr>
              <w:jc w:val="both"/>
              <w:rPr>
                <w:rFonts w:ascii="Times New Roman" w:hAnsi="Times New Roman" w:cs="Times New Roman"/>
                <w:sz w:val="24"/>
                <w:szCs w:val="24"/>
              </w:rPr>
            </w:pPr>
          </w:p>
        </w:tc>
      </w:tr>
      <w:tr w:rsidR="00464DD8" w:rsidRPr="0026410A" w14:paraId="570C5A2B" w14:textId="77777777" w:rsidTr="005B3EDE">
        <w:trPr>
          <w:trHeight w:val="268"/>
          <w:jc w:val="center"/>
        </w:trPr>
        <w:tc>
          <w:tcPr>
            <w:tcW w:w="479" w:type="dxa"/>
          </w:tcPr>
          <w:p w14:paraId="412542EA"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4</w:t>
            </w:r>
          </w:p>
        </w:tc>
        <w:tc>
          <w:tcPr>
            <w:tcW w:w="6834" w:type="dxa"/>
          </w:tcPr>
          <w:p w14:paraId="4D84DCAE" w14:textId="77777777" w:rsidR="00464DD8" w:rsidRPr="0026410A" w:rsidRDefault="00464DD8" w:rsidP="005B3EDE">
            <w:pPr>
              <w:pStyle w:val="Default"/>
              <w:rPr>
                <w:color w:val="auto"/>
              </w:rPr>
            </w:pPr>
            <w:r w:rsidRPr="0026410A">
              <w:t>Effect of water and salinity stress on chlorophyll content of leaves.</w:t>
            </w:r>
          </w:p>
        </w:tc>
        <w:tc>
          <w:tcPr>
            <w:tcW w:w="1318" w:type="dxa"/>
            <w:vMerge/>
          </w:tcPr>
          <w:p w14:paraId="7D12D899" w14:textId="77777777" w:rsidR="00464DD8" w:rsidRPr="0026410A" w:rsidRDefault="00464DD8" w:rsidP="005B3EDE">
            <w:pPr>
              <w:jc w:val="both"/>
              <w:rPr>
                <w:rFonts w:ascii="Times New Roman" w:hAnsi="Times New Roman" w:cs="Times New Roman"/>
                <w:sz w:val="24"/>
                <w:szCs w:val="24"/>
              </w:rPr>
            </w:pPr>
          </w:p>
        </w:tc>
      </w:tr>
      <w:tr w:rsidR="00464DD8" w:rsidRPr="0026410A" w14:paraId="20A4E0AE" w14:textId="77777777" w:rsidTr="005B3EDE">
        <w:trPr>
          <w:trHeight w:val="268"/>
          <w:jc w:val="center"/>
        </w:trPr>
        <w:tc>
          <w:tcPr>
            <w:tcW w:w="479" w:type="dxa"/>
          </w:tcPr>
          <w:p w14:paraId="0FEC15BD"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5</w:t>
            </w:r>
          </w:p>
        </w:tc>
        <w:tc>
          <w:tcPr>
            <w:tcW w:w="6834" w:type="dxa"/>
          </w:tcPr>
          <w:p w14:paraId="6F0ABFA3" w14:textId="77777777" w:rsidR="00464DD8" w:rsidRPr="0026410A" w:rsidRDefault="00464DD8" w:rsidP="005B3EDE">
            <w:pPr>
              <w:pStyle w:val="Default"/>
              <w:rPr>
                <w:color w:val="auto"/>
              </w:rPr>
            </w:pPr>
            <w:r w:rsidRPr="0026410A">
              <w:t>Effect of water and salinity stress on Proline content of leaves.</w:t>
            </w:r>
          </w:p>
        </w:tc>
        <w:tc>
          <w:tcPr>
            <w:tcW w:w="1318" w:type="dxa"/>
            <w:vMerge/>
          </w:tcPr>
          <w:p w14:paraId="0A66B11A" w14:textId="77777777" w:rsidR="00464DD8" w:rsidRPr="0026410A" w:rsidRDefault="00464DD8" w:rsidP="005B3EDE">
            <w:pPr>
              <w:jc w:val="both"/>
              <w:rPr>
                <w:rFonts w:ascii="Times New Roman" w:hAnsi="Times New Roman" w:cs="Times New Roman"/>
                <w:sz w:val="24"/>
                <w:szCs w:val="24"/>
              </w:rPr>
            </w:pPr>
          </w:p>
        </w:tc>
      </w:tr>
      <w:tr w:rsidR="00464DD8" w:rsidRPr="0026410A" w14:paraId="03963F15" w14:textId="77777777" w:rsidTr="005B3EDE">
        <w:trPr>
          <w:trHeight w:val="537"/>
          <w:jc w:val="center"/>
        </w:trPr>
        <w:tc>
          <w:tcPr>
            <w:tcW w:w="479" w:type="dxa"/>
          </w:tcPr>
          <w:p w14:paraId="704C2975" w14:textId="77777777" w:rsidR="00464DD8" w:rsidRPr="0026410A" w:rsidRDefault="00464DD8" w:rsidP="005B3EDE">
            <w:pPr>
              <w:rPr>
                <w:rFonts w:ascii="Times New Roman" w:hAnsi="Times New Roman" w:cs="Times New Roman"/>
                <w:sz w:val="24"/>
                <w:szCs w:val="24"/>
              </w:rPr>
            </w:pPr>
            <w:r w:rsidRPr="0026410A">
              <w:rPr>
                <w:rFonts w:ascii="Times New Roman" w:hAnsi="Times New Roman" w:cs="Times New Roman"/>
                <w:sz w:val="24"/>
                <w:szCs w:val="24"/>
              </w:rPr>
              <w:t>6</w:t>
            </w:r>
          </w:p>
        </w:tc>
        <w:tc>
          <w:tcPr>
            <w:tcW w:w="6834" w:type="dxa"/>
          </w:tcPr>
          <w:p w14:paraId="34DF5AD3" w14:textId="77777777" w:rsidR="00464DD8" w:rsidRDefault="00464DD8" w:rsidP="005B3EDE">
            <w:pPr>
              <w:pStyle w:val="Default"/>
            </w:pPr>
            <w:r>
              <w:t xml:space="preserve">Determination of Stomatal Index of leaves. </w:t>
            </w:r>
          </w:p>
          <w:p w14:paraId="77AC2B16" w14:textId="77777777" w:rsidR="00464DD8" w:rsidRPr="0026410A" w:rsidRDefault="00464DD8" w:rsidP="005B3EDE">
            <w:pPr>
              <w:pStyle w:val="Default"/>
            </w:pPr>
          </w:p>
        </w:tc>
        <w:tc>
          <w:tcPr>
            <w:tcW w:w="1318" w:type="dxa"/>
            <w:vMerge/>
          </w:tcPr>
          <w:p w14:paraId="22FDF46A" w14:textId="77777777" w:rsidR="00464DD8" w:rsidRPr="0026410A" w:rsidRDefault="00464DD8" w:rsidP="005B3EDE">
            <w:pPr>
              <w:jc w:val="both"/>
              <w:rPr>
                <w:rFonts w:ascii="Times New Roman" w:hAnsi="Times New Roman" w:cs="Times New Roman"/>
                <w:sz w:val="24"/>
                <w:szCs w:val="24"/>
              </w:rPr>
            </w:pPr>
          </w:p>
        </w:tc>
      </w:tr>
      <w:tr w:rsidR="00464DD8" w:rsidRPr="0026410A" w14:paraId="227678F1" w14:textId="77777777" w:rsidTr="005B3EDE">
        <w:trPr>
          <w:trHeight w:val="552"/>
          <w:jc w:val="center"/>
        </w:trPr>
        <w:tc>
          <w:tcPr>
            <w:tcW w:w="479" w:type="dxa"/>
          </w:tcPr>
          <w:p w14:paraId="35FEC16D" w14:textId="77777777" w:rsidR="00464DD8" w:rsidRDefault="00464DD8" w:rsidP="005B3EDE">
            <w:pPr>
              <w:pStyle w:val="Default"/>
            </w:pPr>
            <w:r>
              <w:t>7</w:t>
            </w:r>
          </w:p>
          <w:p w14:paraId="094F404D" w14:textId="77777777" w:rsidR="00464DD8" w:rsidRPr="0026410A" w:rsidRDefault="00464DD8" w:rsidP="005B3EDE">
            <w:pPr>
              <w:rPr>
                <w:rFonts w:ascii="Times New Roman" w:hAnsi="Times New Roman" w:cs="Times New Roman"/>
                <w:sz w:val="24"/>
                <w:szCs w:val="24"/>
              </w:rPr>
            </w:pPr>
          </w:p>
        </w:tc>
        <w:tc>
          <w:tcPr>
            <w:tcW w:w="6834" w:type="dxa"/>
          </w:tcPr>
          <w:p w14:paraId="40628B4F" w14:textId="77777777" w:rsidR="00464DD8" w:rsidRPr="0026410A" w:rsidRDefault="00464DD8" w:rsidP="005B3EDE">
            <w:pPr>
              <w:pStyle w:val="Default"/>
              <w:rPr>
                <w:color w:val="auto"/>
              </w:rPr>
            </w:pPr>
            <w:r>
              <w:t>Determination of LAI of different types of trees.</w:t>
            </w:r>
          </w:p>
        </w:tc>
        <w:tc>
          <w:tcPr>
            <w:tcW w:w="1318" w:type="dxa"/>
            <w:vMerge/>
          </w:tcPr>
          <w:p w14:paraId="1F873E87" w14:textId="77777777" w:rsidR="00464DD8" w:rsidRPr="0026410A" w:rsidRDefault="00464DD8" w:rsidP="005B3EDE">
            <w:pPr>
              <w:jc w:val="both"/>
              <w:rPr>
                <w:rFonts w:ascii="Times New Roman" w:hAnsi="Times New Roman" w:cs="Times New Roman"/>
                <w:sz w:val="24"/>
                <w:szCs w:val="24"/>
              </w:rPr>
            </w:pPr>
          </w:p>
        </w:tc>
      </w:tr>
      <w:tr w:rsidR="00464DD8" w:rsidRPr="0026410A" w14:paraId="56618A37" w14:textId="77777777" w:rsidTr="005B3EDE">
        <w:trPr>
          <w:trHeight w:val="3122"/>
          <w:jc w:val="center"/>
        </w:trPr>
        <w:tc>
          <w:tcPr>
            <w:tcW w:w="479" w:type="dxa"/>
          </w:tcPr>
          <w:p w14:paraId="360A7C5C" w14:textId="77777777" w:rsidR="00464DD8" w:rsidRPr="0026410A" w:rsidRDefault="00464DD8" w:rsidP="005B3EDE">
            <w:pPr>
              <w:rPr>
                <w:rFonts w:ascii="Times New Roman" w:hAnsi="Times New Roman" w:cs="Times New Roman"/>
                <w:sz w:val="24"/>
                <w:szCs w:val="24"/>
              </w:rPr>
            </w:pPr>
            <w:r>
              <w:rPr>
                <w:rFonts w:ascii="Times New Roman" w:hAnsi="Times New Roman" w:cs="Times New Roman"/>
                <w:sz w:val="24"/>
                <w:szCs w:val="24"/>
              </w:rPr>
              <w:t>8</w:t>
            </w:r>
          </w:p>
        </w:tc>
        <w:tc>
          <w:tcPr>
            <w:tcW w:w="6834" w:type="dxa"/>
          </w:tcPr>
          <w:p w14:paraId="4B51A1D9" w14:textId="77777777" w:rsidR="00464DD8" w:rsidRPr="00B51610" w:rsidRDefault="00464DD8" w:rsidP="005B3EDE">
            <w:pPr>
              <w:pStyle w:val="Default"/>
              <w:rPr>
                <w:color w:val="auto"/>
              </w:rPr>
            </w:pPr>
            <w:r w:rsidRPr="00B51610">
              <w:rPr>
                <w:color w:val="auto"/>
              </w:rPr>
              <w:t>Medicinal Botany</w:t>
            </w:r>
          </w:p>
          <w:p w14:paraId="15BAE62A" w14:textId="77777777" w:rsidR="00464DD8" w:rsidRPr="00B51610" w:rsidRDefault="00464DD8" w:rsidP="005B3EDE">
            <w:pPr>
              <w:pStyle w:val="Default"/>
              <w:rPr>
                <w:color w:val="auto"/>
              </w:rPr>
            </w:pPr>
            <w:r w:rsidRPr="00B51610">
              <w:rPr>
                <w:color w:val="auto"/>
              </w:rPr>
              <w:t>Monograph of drugs with respect to Biological source, Geographical distribution, macro and microscopic characters, chemical constituents and therapeutic uses of the following drugs:</w:t>
            </w:r>
          </w:p>
          <w:p w14:paraId="3E1C950D" w14:textId="77777777" w:rsidR="00464DD8" w:rsidRPr="00B51610" w:rsidRDefault="00464DD8" w:rsidP="005B3EDE">
            <w:pPr>
              <w:pStyle w:val="Default"/>
              <w:numPr>
                <w:ilvl w:val="0"/>
                <w:numId w:val="38"/>
              </w:numPr>
              <w:rPr>
                <w:color w:val="auto"/>
              </w:rPr>
            </w:pPr>
            <w:r w:rsidRPr="00B51610">
              <w:rPr>
                <w:color w:val="auto"/>
              </w:rPr>
              <w:t>Root: ...........</w:t>
            </w:r>
            <w:r w:rsidRPr="00B51610">
              <w:rPr>
                <w:i/>
                <w:iCs/>
                <w:color w:val="auto"/>
              </w:rPr>
              <w:t>Withania somnifera</w:t>
            </w:r>
            <w:r w:rsidRPr="00B51610">
              <w:rPr>
                <w:color w:val="auto"/>
              </w:rPr>
              <w:t xml:space="preserve"> (Ashwagandha)</w:t>
            </w:r>
          </w:p>
          <w:p w14:paraId="698EEB9D" w14:textId="77777777" w:rsidR="00464DD8" w:rsidRPr="00B51610" w:rsidRDefault="00464DD8" w:rsidP="005B3EDE">
            <w:pPr>
              <w:pStyle w:val="Default"/>
              <w:numPr>
                <w:ilvl w:val="0"/>
                <w:numId w:val="38"/>
              </w:numPr>
              <w:rPr>
                <w:color w:val="auto"/>
              </w:rPr>
            </w:pPr>
            <w:r w:rsidRPr="00B51610">
              <w:rPr>
                <w:color w:val="auto"/>
              </w:rPr>
              <w:t>Rhizome:…..</w:t>
            </w:r>
            <w:r w:rsidRPr="00B51610">
              <w:rPr>
                <w:i/>
                <w:iCs/>
                <w:color w:val="auto"/>
              </w:rPr>
              <w:t>Zingiber officinale</w:t>
            </w:r>
            <w:r w:rsidRPr="00B51610">
              <w:rPr>
                <w:color w:val="auto"/>
              </w:rPr>
              <w:t>(Ginger)</w:t>
            </w:r>
          </w:p>
          <w:p w14:paraId="2AF1C259" w14:textId="77777777" w:rsidR="00464DD8" w:rsidRDefault="00464DD8" w:rsidP="005B3EDE">
            <w:pPr>
              <w:pStyle w:val="Default"/>
              <w:numPr>
                <w:ilvl w:val="0"/>
                <w:numId w:val="38"/>
              </w:numPr>
              <w:rPr>
                <w:color w:val="auto"/>
              </w:rPr>
            </w:pPr>
            <w:r w:rsidRPr="00B51610">
              <w:rPr>
                <w:color w:val="auto"/>
              </w:rPr>
              <w:t xml:space="preserve">Stem bark: </w:t>
            </w:r>
            <w:r w:rsidRPr="00B51610">
              <w:rPr>
                <w:i/>
                <w:iCs/>
                <w:color w:val="auto"/>
              </w:rPr>
              <w:t>Cinnamom zeylanicum</w:t>
            </w:r>
            <w:r w:rsidRPr="00B51610">
              <w:rPr>
                <w:color w:val="auto"/>
              </w:rPr>
              <w:t xml:space="preserve"> (Cinnamon) /</w:t>
            </w:r>
          </w:p>
          <w:p w14:paraId="17B9A1C8" w14:textId="77777777" w:rsidR="00464DD8" w:rsidRPr="00B51610" w:rsidRDefault="00464DD8" w:rsidP="005B3EDE">
            <w:pPr>
              <w:pStyle w:val="Default"/>
              <w:ind w:left="720"/>
              <w:rPr>
                <w:color w:val="auto"/>
              </w:rPr>
            </w:pPr>
            <w:r>
              <w:rPr>
                <w:i/>
                <w:iCs/>
                <w:color w:val="auto"/>
              </w:rPr>
              <w:t xml:space="preserve">                  </w:t>
            </w:r>
            <w:r w:rsidRPr="00B51610">
              <w:rPr>
                <w:i/>
                <w:iCs/>
                <w:color w:val="auto"/>
              </w:rPr>
              <w:t>Holarrhena antidysenterica</w:t>
            </w:r>
            <w:r w:rsidRPr="00B51610">
              <w:rPr>
                <w:color w:val="auto"/>
              </w:rPr>
              <w:t xml:space="preserve"> (Kurchi)</w:t>
            </w:r>
          </w:p>
          <w:p w14:paraId="47803A24" w14:textId="77777777" w:rsidR="00464DD8" w:rsidRPr="00B51610" w:rsidRDefault="00464DD8" w:rsidP="005B3EDE">
            <w:pPr>
              <w:pStyle w:val="Default"/>
              <w:numPr>
                <w:ilvl w:val="0"/>
                <w:numId w:val="38"/>
              </w:numPr>
              <w:rPr>
                <w:color w:val="auto"/>
              </w:rPr>
            </w:pPr>
            <w:r w:rsidRPr="00B51610">
              <w:rPr>
                <w:color w:val="auto"/>
              </w:rPr>
              <w:t>Leaf: ...........</w:t>
            </w:r>
            <w:r w:rsidRPr="00B51610">
              <w:rPr>
                <w:i/>
                <w:iCs/>
                <w:color w:val="auto"/>
              </w:rPr>
              <w:t>Azadirachta indica</w:t>
            </w:r>
            <w:r w:rsidRPr="00B51610">
              <w:rPr>
                <w:color w:val="auto"/>
              </w:rPr>
              <w:t xml:space="preserve"> (Neem)</w:t>
            </w:r>
          </w:p>
          <w:p w14:paraId="1D4351AB" w14:textId="77777777" w:rsidR="00464DD8" w:rsidRPr="00B51610" w:rsidRDefault="00464DD8" w:rsidP="005B3EDE">
            <w:pPr>
              <w:pStyle w:val="Default"/>
              <w:numPr>
                <w:ilvl w:val="0"/>
                <w:numId w:val="38"/>
              </w:numPr>
              <w:rPr>
                <w:color w:val="auto"/>
              </w:rPr>
            </w:pPr>
            <w:r w:rsidRPr="00B51610">
              <w:rPr>
                <w:color w:val="auto"/>
              </w:rPr>
              <w:t>Fruit:………..</w:t>
            </w:r>
            <w:r w:rsidRPr="00B51610">
              <w:rPr>
                <w:i/>
                <w:iCs/>
                <w:color w:val="auto"/>
              </w:rPr>
              <w:t>Foeniculum vulgare</w:t>
            </w:r>
            <w:r w:rsidRPr="00B51610">
              <w:rPr>
                <w:color w:val="auto"/>
              </w:rPr>
              <w:t xml:space="preserve"> (Fennel)</w:t>
            </w:r>
          </w:p>
          <w:p w14:paraId="3AA0D7C0" w14:textId="77777777" w:rsidR="00464DD8" w:rsidRPr="0026410A" w:rsidRDefault="00464DD8" w:rsidP="005B3EDE">
            <w:pPr>
              <w:pStyle w:val="Default"/>
              <w:numPr>
                <w:ilvl w:val="0"/>
                <w:numId w:val="38"/>
              </w:numPr>
              <w:rPr>
                <w:color w:val="auto"/>
              </w:rPr>
            </w:pPr>
            <w:r w:rsidRPr="00B51610">
              <w:rPr>
                <w:color w:val="auto"/>
              </w:rPr>
              <w:t>Seed: ............</w:t>
            </w:r>
            <w:r w:rsidRPr="00B51610">
              <w:rPr>
                <w:i/>
                <w:iCs/>
                <w:color w:val="auto"/>
              </w:rPr>
              <w:t>Plantago ovata</w:t>
            </w:r>
            <w:r w:rsidRPr="00B51610">
              <w:rPr>
                <w:color w:val="auto"/>
              </w:rPr>
              <w:t xml:space="preserve"> (Isabgol)</w:t>
            </w:r>
          </w:p>
        </w:tc>
        <w:tc>
          <w:tcPr>
            <w:tcW w:w="1318" w:type="dxa"/>
            <w:vMerge/>
          </w:tcPr>
          <w:p w14:paraId="4781B74B" w14:textId="77777777" w:rsidR="00464DD8" w:rsidRPr="0026410A" w:rsidRDefault="00464DD8" w:rsidP="005B3EDE">
            <w:pPr>
              <w:jc w:val="both"/>
              <w:rPr>
                <w:rFonts w:ascii="Times New Roman" w:hAnsi="Times New Roman" w:cs="Times New Roman"/>
                <w:sz w:val="24"/>
                <w:szCs w:val="24"/>
              </w:rPr>
            </w:pPr>
          </w:p>
        </w:tc>
      </w:tr>
      <w:tr w:rsidR="00464DD8" w:rsidRPr="0026410A" w14:paraId="2BFAEA32" w14:textId="77777777" w:rsidTr="005B3EDE">
        <w:trPr>
          <w:trHeight w:val="537"/>
          <w:jc w:val="center"/>
        </w:trPr>
        <w:tc>
          <w:tcPr>
            <w:tcW w:w="479" w:type="dxa"/>
          </w:tcPr>
          <w:p w14:paraId="7700553D" w14:textId="77777777" w:rsidR="00464DD8" w:rsidRPr="0026410A" w:rsidRDefault="00464DD8" w:rsidP="005B3EDE">
            <w:pPr>
              <w:rPr>
                <w:rFonts w:ascii="Times New Roman" w:hAnsi="Times New Roman" w:cs="Times New Roman"/>
                <w:sz w:val="24"/>
                <w:szCs w:val="24"/>
              </w:rPr>
            </w:pPr>
            <w:r>
              <w:rPr>
                <w:rFonts w:ascii="Times New Roman" w:hAnsi="Times New Roman" w:cs="Times New Roman"/>
                <w:sz w:val="24"/>
                <w:szCs w:val="24"/>
              </w:rPr>
              <w:t>9</w:t>
            </w:r>
          </w:p>
        </w:tc>
        <w:tc>
          <w:tcPr>
            <w:tcW w:w="6834" w:type="dxa"/>
          </w:tcPr>
          <w:p w14:paraId="62D30FA0" w14:textId="77777777" w:rsidR="00464DD8" w:rsidRPr="00B51610" w:rsidRDefault="00464DD8" w:rsidP="005B3EDE">
            <w:pPr>
              <w:pStyle w:val="Default"/>
              <w:rPr>
                <w:color w:val="auto"/>
              </w:rPr>
            </w:pPr>
            <w:r w:rsidRPr="00B51610">
              <w:rPr>
                <w:color w:val="auto"/>
              </w:rPr>
              <w:t>Determination of Moisture content, Ash values of the given sample.</w:t>
            </w:r>
          </w:p>
          <w:p w14:paraId="560B60BD" w14:textId="77777777" w:rsidR="00464DD8" w:rsidRPr="0026410A" w:rsidRDefault="00464DD8" w:rsidP="005B3EDE">
            <w:pPr>
              <w:pStyle w:val="Default"/>
              <w:rPr>
                <w:color w:val="auto"/>
              </w:rPr>
            </w:pPr>
          </w:p>
        </w:tc>
        <w:tc>
          <w:tcPr>
            <w:tcW w:w="1318" w:type="dxa"/>
          </w:tcPr>
          <w:p w14:paraId="0D8B16EB" w14:textId="77777777" w:rsidR="00464DD8" w:rsidRPr="0026410A" w:rsidRDefault="00464DD8" w:rsidP="005B3EDE">
            <w:pPr>
              <w:jc w:val="both"/>
              <w:rPr>
                <w:rFonts w:ascii="Times New Roman" w:hAnsi="Times New Roman" w:cs="Times New Roman"/>
                <w:sz w:val="24"/>
                <w:szCs w:val="24"/>
              </w:rPr>
            </w:pPr>
          </w:p>
        </w:tc>
      </w:tr>
      <w:tr w:rsidR="00464DD8" w:rsidRPr="0026410A" w14:paraId="4B539637" w14:textId="77777777" w:rsidTr="005B3EDE">
        <w:trPr>
          <w:trHeight w:val="552"/>
          <w:jc w:val="center"/>
        </w:trPr>
        <w:tc>
          <w:tcPr>
            <w:tcW w:w="479" w:type="dxa"/>
          </w:tcPr>
          <w:p w14:paraId="53F75C2D" w14:textId="77777777" w:rsidR="00464DD8" w:rsidRPr="00B51610" w:rsidRDefault="00464DD8" w:rsidP="005B3EDE">
            <w:pPr>
              <w:pStyle w:val="Default"/>
              <w:rPr>
                <w:color w:val="auto"/>
              </w:rPr>
            </w:pPr>
            <w:r w:rsidRPr="00B51610">
              <w:rPr>
                <w:color w:val="auto"/>
              </w:rPr>
              <w:t>10</w:t>
            </w:r>
          </w:p>
          <w:p w14:paraId="53980649" w14:textId="77777777" w:rsidR="00464DD8" w:rsidRPr="0026410A" w:rsidRDefault="00464DD8" w:rsidP="005B3EDE">
            <w:pPr>
              <w:rPr>
                <w:rFonts w:ascii="Times New Roman" w:hAnsi="Times New Roman" w:cs="Times New Roman"/>
                <w:sz w:val="24"/>
                <w:szCs w:val="24"/>
              </w:rPr>
            </w:pPr>
          </w:p>
        </w:tc>
        <w:tc>
          <w:tcPr>
            <w:tcW w:w="6834" w:type="dxa"/>
          </w:tcPr>
          <w:p w14:paraId="0A35F37E" w14:textId="77777777" w:rsidR="00464DD8" w:rsidRPr="0026410A" w:rsidRDefault="00464DD8" w:rsidP="005B3EDE">
            <w:pPr>
              <w:pStyle w:val="Default"/>
              <w:rPr>
                <w:color w:val="auto"/>
              </w:rPr>
            </w:pPr>
            <w:r w:rsidRPr="00B51610">
              <w:rPr>
                <w:color w:val="auto"/>
              </w:rPr>
              <w:t>Determination of foaming index and swelling index of the given sample.</w:t>
            </w:r>
          </w:p>
        </w:tc>
        <w:tc>
          <w:tcPr>
            <w:tcW w:w="1318" w:type="dxa"/>
          </w:tcPr>
          <w:p w14:paraId="52CADB80" w14:textId="77777777" w:rsidR="00464DD8" w:rsidRPr="0026410A" w:rsidRDefault="00464DD8" w:rsidP="005B3EDE">
            <w:pPr>
              <w:jc w:val="both"/>
              <w:rPr>
                <w:rFonts w:ascii="Times New Roman" w:hAnsi="Times New Roman" w:cs="Times New Roman"/>
                <w:sz w:val="24"/>
                <w:szCs w:val="24"/>
              </w:rPr>
            </w:pPr>
          </w:p>
        </w:tc>
      </w:tr>
      <w:tr w:rsidR="00464DD8" w:rsidRPr="0026410A" w14:paraId="1C6A3F31" w14:textId="77777777" w:rsidTr="005B3EDE">
        <w:trPr>
          <w:trHeight w:val="254"/>
          <w:jc w:val="center"/>
        </w:trPr>
        <w:tc>
          <w:tcPr>
            <w:tcW w:w="479" w:type="dxa"/>
          </w:tcPr>
          <w:p w14:paraId="60B69837" w14:textId="77777777" w:rsidR="00464DD8" w:rsidRPr="0026410A" w:rsidRDefault="00464DD8" w:rsidP="005B3EDE">
            <w:pPr>
              <w:rPr>
                <w:rFonts w:ascii="Times New Roman" w:hAnsi="Times New Roman" w:cs="Times New Roman"/>
                <w:sz w:val="24"/>
                <w:szCs w:val="24"/>
              </w:rPr>
            </w:pPr>
          </w:p>
        </w:tc>
        <w:tc>
          <w:tcPr>
            <w:tcW w:w="6834" w:type="dxa"/>
          </w:tcPr>
          <w:p w14:paraId="57FA66D2" w14:textId="77777777" w:rsidR="00464DD8" w:rsidRPr="0026410A" w:rsidRDefault="00464DD8" w:rsidP="005B3EDE">
            <w:pPr>
              <w:pStyle w:val="Default"/>
              <w:rPr>
                <w:color w:val="auto"/>
              </w:rPr>
            </w:pPr>
          </w:p>
        </w:tc>
        <w:tc>
          <w:tcPr>
            <w:tcW w:w="1318" w:type="dxa"/>
          </w:tcPr>
          <w:p w14:paraId="3C477542" w14:textId="77777777" w:rsidR="00464DD8" w:rsidRPr="0026410A" w:rsidRDefault="00464DD8" w:rsidP="005B3EDE">
            <w:pPr>
              <w:jc w:val="both"/>
              <w:rPr>
                <w:rFonts w:ascii="Times New Roman" w:hAnsi="Times New Roman" w:cs="Times New Roman"/>
                <w:sz w:val="24"/>
                <w:szCs w:val="24"/>
              </w:rPr>
            </w:pPr>
          </w:p>
        </w:tc>
      </w:tr>
    </w:tbl>
    <w:p w14:paraId="330708F4" w14:textId="77777777" w:rsidR="00464DD8" w:rsidRPr="0026410A" w:rsidRDefault="00464DD8" w:rsidP="00464DD8">
      <w:pPr>
        <w:spacing w:line="360" w:lineRule="auto"/>
        <w:jc w:val="both"/>
        <w:rPr>
          <w:rFonts w:ascii="Times New Roman" w:hAnsi="Times New Roman" w:cs="Times New Roman"/>
          <w:b/>
          <w:sz w:val="24"/>
          <w:szCs w:val="24"/>
        </w:rPr>
      </w:pPr>
    </w:p>
    <w:p w14:paraId="2FEF3D6D" w14:textId="77777777" w:rsidR="00464DD8" w:rsidRPr="0026410A" w:rsidRDefault="00464DD8" w:rsidP="00464DD8">
      <w:pPr>
        <w:rPr>
          <w:rFonts w:ascii="Times New Roman" w:hAnsi="Times New Roman" w:cs="Times New Roman"/>
          <w:sz w:val="24"/>
          <w:szCs w:val="24"/>
        </w:rPr>
      </w:pPr>
      <w:r w:rsidRPr="0026410A">
        <w:rPr>
          <w:rFonts w:ascii="Times New Roman" w:hAnsi="Times New Roman" w:cs="Times New Roman"/>
          <w:sz w:val="24"/>
          <w:szCs w:val="24"/>
        </w:rPr>
        <w:br w:type="page"/>
      </w:r>
    </w:p>
    <w:p w14:paraId="08144EB3" w14:textId="5D294D8C" w:rsidR="00464DD8" w:rsidRPr="001D05CF" w:rsidRDefault="00464DD8" w:rsidP="00464DD8">
      <w:pPr>
        <w:spacing w:after="0"/>
        <w:jc w:val="center"/>
        <w:rPr>
          <w:rFonts w:ascii="Times New Roman" w:hAnsi="Times New Roman" w:cs="Times New Roman"/>
          <w:b/>
          <w:sz w:val="24"/>
          <w:szCs w:val="24"/>
        </w:rPr>
      </w:pPr>
      <w:r w:rsidRPr="001D05CF">
        <w:rPr>
          <w:rFonts w:ascii="Times New Roman" w:hAnsi="Times New Roman" w:cs="Times New Roman"/>
          <w:b/>
          <w:sz w:val="24"/>
          <w:szCs w:val="24"/>
        </w:rPr>
        <w:lastRenderedPageBreak/>
        <w:t xml:space="preserve">Course Code and Title: </w:t>
      </w:r>
      <w:r w:rsidR="0098132B" w:rsidRPr="0098132B">
        <w:rPr>
          <w:rFonts w:ascii="Times New Roman" w:hAnsi="Times New Roman" w:cs="Times New Roman"/>
          <w:b/>
          <w:sz w:val="24"/>
          <w:szCs w:val="24"/>
        </w:rPr>
        <w:t>UBOTE03(OE)</w:t>
      </w:r>
    </w:p>
    <w:p w14:paraId="0E1BE32D" w14:textId="77777777" w:rsidR="00464DD8" w:rsidRPr="001D05CF" w:rsidRDefault="00464DD8" w:rsidP="00464DD8">
      <w:pPr>
        <w:spacing w:after="0"/>
        <w:jc w:val="center"/>
        <w:rPr>
          <w:rFonts w:ascii="Times New Roman" w:hAnsi="Times New Roman" w:cs="Times New Roman"/>
          <w:b/>
          <w:sz w:val="24"/>
          <w:szCs w:val="24"/>
        </w:rPr>
      </w:pPr>
      <w:r w:rsidRPr="001D05CF">
        <w:rPr>
          <w:rFonts w:ascii="Times New Roman" w:hAnsi="Times New Roman" w:cs="Times New Roman"/>
          <w:b/>
          <w:sz w:val="24"/>
          <w:szCs w:val="24"/>
        </w:rPr>
        <w:t>DIETITICS AND FOOD TECHNOLOGY;</w:t>
      </w:r>
    </w:p>
    <w:p w14:paraId="5EE6E706" w14:textId="310C5D3C" w:rsidR="00464DD8" w:rsidRPr="001D05CF" w:rsidRDefault="004140F4" w:rsidP="00464DD8">
      <w:pPr>
        <w:spacing w:after="0"/>
        <w:jc w:val="center"/>
        <w:rPr>
          <w:rFonts w:ascii="Times New Roman" w:hAnsi="Times New Roman" w:cs="Times New Roman"/>
          <w:b/>
          <w:sz w:val="24"/>
          <w:szCs w:val="24"/>
        </w:rPr>
      </w:pPr>
      <w:r w:rsidRPr="004140F4">
        <w:rPr>
          <w:rFonts w:ascii="Times New Roman" w:hAnsi="Times New Roman" w:cs="Times New Roman"/>
          <w:b/>
          <w:sz w:val="24"/>
          <w:szCs w:val="24"/>
        </w:rPr>
        <w:t>UBOPE03(OE)</w:t>
      </w:r>
      <w:r>
        <w:rPr>
          <w:rFonts w:ascii="Times New Roman" w:hAnsi="Times New Roman" w:cs="Times New Roman"/>
          <w:b/>
          <w:sz w:val="24"/>
          <w:szCs w:val="24"/>
        </w:rPr>
        <w:t xml:space="preserve">: </w:t>
      </w:r>
      <w:r w:rsidR="00464DD8" w:rsidRPr="001D05CF">
        <w:rPr>
          <w:rFonts w:ascii="Times New Roman" w:hAnsi="Times New Roman" w:cs="Times New Roman"/>
          <w:b/>
          <w:sz w:val="24"/>
          <w:szCs w:val="24"/>
        </w:rPr>
        <w:t>PRACTICALS BASED ON PBOTOE03</w:t>
      </w:r>
    </w:p>
    <w:tbl>
      <w:tblPr>
        <w:tblStyle w:val="TableGrid"/>
        <w:tblpPr w:leftFromText="180" w:rightFromText="180" w:vertAnchor="text" w:horzAnchor="margin" w:tblpXSpec="center" w:tblpY="79"/>
        <w:tblW w:w="8482" w:type="dxa"/>
        <w:tblLook w:val="04A0" w:firstRow="1" w:lastRow="0" w:firstColumn="1" w:lastColumn="0" w:noHBand="0" w:noVBand="1"/>
      </w:tblPr>
      <w:tblGrid>
        <w:gridCol w:w="1285"/>
        <w:gridCol w:w="1677"/>
        <w:gridCol w:w="3319"/>
        <w:gridCol w:w="2201"/>
      </w:tblGrid>
      <w:tr w:rsidR="00464DD8" w:rsidRPr="001D05CF" w14:paraId="54F02E97" w14:textId="77777777" w:rsidTr="005B3EDE">
        <w:trPr>
          <w:trHeight w:val="403"/>
        </w:trPr>
        <w:tc>
          <w:tcPr>
            <w:tcW w:w="1285" w:type="dxa"/>
          </w:tcPr>
          <w:p w14:paraId="5B39BB6D" w14:textId="77777777" w:rsidR="00464DD8" w:rsidRPr="001D05CF" w:rsidRDefault="00464DD8" w:rsidP="005B3EDE">
            <w:pPr>
              <w:jc w:val="center"/>
              <w:rPr>
                <w:rFonts w:ascii="Times New Roman" w:hAnsi="Times New Roman" w:cs="Times New Roman"/>
                <w:b/>
                <w:sz w:val="24"/>
                <w:szCs w:val="24"/>
              </w:rPr>
            </w:pPr>
            <w:r w:rsidRPr="001D05CF">
              <w:rPr>
                <w:rFonts w:ascii="Times New Roman" w:hAnsi="Times New Roman" w:cs="Times New Roman"/>
                <w:b/>
                <w:sz w:val="24"/>
                <w:szCs w:val="24"/>
              </w:rPr>
              <w:t xml:space="preserve">Level: 6.0 </w:t>
            </w:r>
          </w:p>
        </w:tc>
        <w:tc>
          <w:tcPr>
            <w:tcW w:w="1677" w:type="dxa"/>
          </w:tcPr>
          <w:p w14:paraId="50D8342A" w14:textId="77777777" w:rsidR="00464DD8" w:rsidRPr="001D05CF" w:rsidRDefault="00464DD8" w:rsidP="005B3EDE">
            <w:pPr>
              <w:jc w:val="center"/>
              <w:rPr>
                <w:rFonts w:ascii="Times New Roman" w:hAnsi="Times New Roman" w:cs="Times New Roman"/>
                <w:b/>
                <w:sz w:val="24"/>
                <w:szCs w:val="24"/>
              </w:rPr>
            </w:pPr>
            <w:r w:rsidRPr="001D05CF">
              <w:rPr>
                <w:rFonts w:ascii="Times New Roman" w:hAnsi="Times New Roman" w:cs="Times New Roman"/>
                <w:b/>
                <w:sz w:val="24"/>
                <w:szCs w:val="24"/>
              </w:rPr>
              <w:t>Credits: 02+02</w:t>
            </w:r>
          </w:p>
        </w:tc>
        <w:tc>
          <w:tcPr>
            <w:tcW w:w="3319" w:type="dxa"/>
          </w:tcPr>
          <w:p w14:paraId="11561ADC" w14:textId="77777777" w:rsidR="00464DD8" w:rsidRPr="001D05CF" w:rsidRDefault="00464DD8" w:rsidP="005B3EDE">
            <w:pPr>
              <w:jc w:val="center"/>
              <w:rPr>
                <w:rFonts w:ascii="Times New Roman" w:hAnsi="Times New Roman" w:cs="Times New Roman"/>
                <w:b/>
                <w:sz w:val="24"/>
                <w:szCs w:val="24"/>
              </w:rPr>
            </w:pPr>
            <w:r w:rsidRPr="001D05CF">
              <w:rPr>
                <w:rFonts w:ascii="Times New Roman" w:hAnsi="Times New Roman" w:cs="Times New Roman"/>
                <w:b/>
                <w:sz w:val="24"/>
                <w:szCs w:val="24"/>
              </w:rPr>
              <w:t>Number of Lectures:  30</w:t>
            </w:r>
            <w:r>
              <w:rPr>
                <w:rFonts w:ascii="Times New Roman" w:hAnsi="Times New Roman" w:cs="Times New Roman"/>
                <w:b/>
                <w:sz w:val="24"/>
                <w:szCs w:val="24"/>
              </w:rPr>
              <w:t>+60</w:t>
            </w:r>
          </w:p>
        </w:tc>
        <w:tc>
          <w:tcPr>
            <w:tcW w:w="2201" w:type="dxa"/>
          </w:tcPr>
          <w:p w14:paraId="2F51171B" w14:textId="7DB8A59D" w:rsidR="00464DD8" w:rsidRPr="001D05CF" w:rsidRDefault="00464DD8" w:rsidP="005B3EDE">
            <w:pPr>
              <w:jc w:val="center"/>
              <w:rPr>
                <w:rFonts w:ascii="Times New Roman" w:hAnsi="Times New Roman" w:cs="Times New Roman"/>
                <w:b/>
                <w:sz w:val="24"/>
                <w:szCs w:val="24"/>
              </w:rPr>
            </w:pPr>
            <w:r w:rsidRPr="001D05CF">
              <w:rPr>
                <w:rFonts w:ascii="Times New Roman" w:hAnsi="Times New Roman" w:cs="Times New Roman"/>
                <w:b/>
                <w:sz w:val="24"/>
                <w:szCs w:val="24"/>
              </w:rPr>
              <w:t>Semester-</w:t>
            </w:r>
            <w:r w:rsidR="002B183D">
              <w:rPr>
                <w:rFonts w:ascii="Times New Roman" w:hAnsi="Times New Roman" w:cs="Times New Roman"/>
                <w:b/>
                <w:color w:val="000000" w:themeColor="text1"/>
                <w:sz w:val="24"/>
                <w:szCs w:val="24"/>
              </w:rPr>
              <w:t xml:space="preserve"> VI</w:t>
            </w:r>
            <w:r w:rsidR="002B183D" w:rsidRPr="007E3403">
              <w:rPr>
                <w:rFonts w:ascii="Times New Roman" w:hAnsi="Times New Roman" w:cs="Times New Roman"/>
                <w:b/>
                <w:color w:val="000000" w:themeColor="text1"/>
                <w:sz w:val="24"/>
                <w:szCs w:val="24"/>
              </w:rPr>
              <w:t>I</w:t>
            </w:r>
            <w:r w:rsidR="002B183D">
              <w:rPr>
                <w:rFonts w:ascii="Times New Roman" w:hAnsi="Times New Roman" w:cs="Times New Roman"/>
                <w:b/>
                <w:color w:val="000000" w:themeColor="text1"/>
                <w:sz w:val="24"/>
                <w:szCs w:val="24"/>
              </w:rPr>
              <w:t>I</w:t>
            </w:r>
          </w:p>
        </w:tc>
      </w:tr>
    </w:tbl>
    <w:p w14:paraId="1D383126" w14:textId="77777777" w:rsidR="00464DD8" w:rsidRPr="001D05CF" w:rsidRDefault="00464DD8" w:rsidP="00464DD8">
      <w:pPr>
        <w:spacing w:line="360" w:lineRule="auto"/>
        <w:jc w:val="both"/>
        <w:rPr>
          <w:rFonts w:ascii="Times New Roman" w:hAnsi="Times New Roman" w:cs="Times New Roman"/>
          <w:b/>
          <w:sz w:val="24"/>
          <w:szCs w:val="24"/>
        </w:rPr>
      </w:pPr>
    </w:p>
    <w:p w14:paraId="0FC22D90" w14:textId="77777777" w:rsidR="00464DD8" w:rsidRPr="001D05CF" w:rsidRDefault="00464DD8" w:rsidP="00464DD8">
      <w:pPr>
        <w:spacing w:after="0"/>
        <w:rPr>
          <w:rFonts w:ascii="Times New Roman" w:hAnsi="Times New Roman" w:cs="Times New Roman"/>
          <w:b/>
          <w:sz w:val="24"/>
          <w:szCs w:val="24"/>
        </w:rPr>
      </w:pPr>
      <w:r w:rsidRPr="001D05CF">
        <w:rPr>
          <w:rFonts w:ascii="Times New Roman" w:hAnsi="Times New Roman" w:cs="Times New Roman"/>
          <w:b/>
          <w:sz w:val="24"/>
          <w:szCs w:val="24"/>
        </w:rPr>
        <w:t>Learning Objectives:</w:t>
      </w:r>
    </w:p>
    <w:p w14:paraId="275AADFA" w14:textId="77777777" w:rsidR="00464DD8" w:rsidRPr="001D05CF" w:rsidRDefault="00464DD8" w:rsidP="00464DD8">
      <w:pPr>
        <w:pStyle w:val="ListParagraph"/>
        <w:numPr>
          <w:ilvl w:val="0"/>
          <w:numId w:val="21"/>
        </w:numPr>
        <w:spacing w:after="0"/>
        <w:jc w:val="both"/>
        <w:rPr>
          <w:rFonts w:ascii="Times New Roman" w:hAnsi="Times New Roman" w:cs="Times New Roman"/>
          <w:sz w:val="24"/>
          <w:szCs w:val="24"/>
        </w:rPr>
      </w:pPr>
      <w:r w:rsidRPr="001D05CF">
        <w:rPr>
          <w:rFonts w:ascii="Times New Roman" w:hAnsi="Times New Roman" w:cs="Times New Roman"/>
          <w:sz w:val="24"/>
          <w:szCs w:val="24"/>
        </w:rPr>
        <w:t xml:space="preserve">At the end of the course the students will be able to understand </w:t>
      </w:r>
      <w:r w:rsidRPr="001D05CF">
        <w:t>nutraceutical value of food and human nutrition.</w:t>
      </w:r>
    </w:p>
    <w:p w14:paraId="5CD1204B" w14:textId="77777777" w:rsidR="00464DD8" w:rsidRPr="001D05CF" w:rsidRDefault="00464DD8" w:rsidP="00464DD8">
      <w:pPr>
        <w:pStyle w:val="ListParagraph"/>
        <w:numPr>
          <w:ilvl w:val="0"/>
          <w:numId w:val="21"/>
        </w:numPr>
        <w:spacing w:after="0"/>
        <w:jc w:val="both"/>
        <w:rPr>
          <w:rFonts w:ascii="Times New Roman" w:hAnsi="Times New Roman" w:cs="Times New Roman"/>
          <w:sz w:val="24"/>
          <w:szCs w:val="24"/>
        </w:rPr>
      </w:pPr>
      <w:r w:rsidRPr="001D05CF">
        <w:rPr>
          <w:rFonts w:ascii="Times New Roman" w:hAnsi="Times New Roman" w:cs="Times New Roman"/>
          <w:sz w:val="24"/>
          <w:szCs w:val="24"/>
        </w:rPr>
        <w:t xml:space="preserve">Practice the knowledge of </w:t>
      </w:r>
      <w:r w:rsidRPr="001D05CF">
        <w:t>food technology and processing</w:t>
      </w:r>
      <w:r w:rsidRPr="001D05CF">
        <w:rPr>
          <w:rFonts w:ascii="Times New Roman" w:hAnsi="Times New Roman" w:cs="Times New Roman"/>
          <w:sz w:val="24"/>
          <w:szCs w:val="24"/>
        </w:rPr>
        <w:t>.</w:t>
      </w:r>
    </w:p>
    <w:p w14:paraId="5DD0BA3B" w14:textId="77777777" w:rsidR="00464DD8" w:rsidRPr="001D05CF" w:rsidRDefault="00464DD8" w:rsidP="00464DD8">
      <w:pPr>
        <w:pStyle w:val="ListParagraph"/>
        <w:numPr>
          <w:ilvl w:val="0"/>
          <w:numId w:val="21"/>
        </w:numPr>
        <w:spacing w:after="0"/>
        <w:jc w:val="both"/>
        <w:rPr>
          <w:rFonts w:ascii="Times New Roman" w:hAnsi="Times New Roman" w:cs="Times New Roman"/>
          <w:b/>
          <w:sz w:val="24"/>
          <w:szCs w:val="24"/>
        </w:rPr>
      </w:pPr>
      <w:r w:rsidRPr="001D05CF">
        <w:rPr>
          <w:rFonts w:ascii="Times New Roman" w:hAnsi="Times New Roman" w:cs="Times New Roman"/>
          <w:sz w:val="24"/>
          <w:szCs w:val="24"/>
        </w:rPr>
        <w:t xml:space="preserve">Apply the acquired knowledge of </w:t>
      </w:r>
      <w:r w:rsidRPr="001D05CF">
        <w:t>food adulterants</w:t>
      </w:r>
      <w:r w:rsidRPr="001D05CF">
        <w:rPr>
          <w:rFonts w:ascii="Times New Roman" w:hAnsi="Times New Roman" w:cs="Times New Roman"/>
          <w:sz w:val="24"/>
          <w:szCs w:val="24"/>
        </w:rPr>
        <w:t>.</w:t>
      </w:r>
    </w:p>
    <w:p w14:paraId="2B85533C" w14:textId="77777777" w:rsidR="00464DD8" w:rsidRPr="001D05CF" w:rsidRDefault="00464DD8" w:rsidP="00464DD8">
      <w:pPr>
        <w:spacing w:after="0"/>
        <w:jc w:val="both"/>
        <w:rPr>
          <w:rFonts w:ascii="Times New Roman" w:hAnsi="Times New Roman" w:cs="Times New Roman"/>
          <w:b/>
          <w:sz w:val="24"/>
          <w:szCs w:val="24"/>
        </w:rPr>
      </w:pPr>
    </w:p>
    <w:p w14:paraId="34D6EA8E" w14:textId="77777777" w:rsidR="00464DD8" w:rsidRPr="001D05CF" w:rsidRDefault="00464DD8" w:rsidP="00464DD8">
      <w:pPr>
        <w:spacing w:after="0"/>
        <w:jc w:val="both"/>
        <w:rPr>
          <w:rFonts w:ascii="Times New Roman" w:hAnsi="Times New Roman" w:cs="Times New Roman"/>
          <w:b/>
          <w:sz w:val="24"/>
          <w:szCs w:val="24"/>
        </w:rPr>
      </w:pPr>
      <w:r w:rsidRPr="001D05CF">
        <w:rPr>
          <w:rFonts w:ascii="Times New Roman" w:hAnsi="Times New Roman" w:cs="Times New Roman"/>
          <w:b/>
          <w:sz w:val="24"/>
          <w:szCs w:val="24"/>
        </w:rPr>
        <w:t>Learning Outcomes:</w:t>
      </w:r>
    </w:p>
    <w:p w14:paraId="33F1278C" w14:textId="77777777" w:rsidR="00464DD8" w:rsidRPr="001D05CF" w:rsidRDefault="00464DD8" w:rsidP="00464DD8">
      <w:pPr>
        <w:widowControl w:val="0"/>
        <w:autoSpaceDE w:val="0"/>
        <w:autoSpaceDN w:val="0"/>
        <w:spacing w:before="41" w:after="0" w:line="240" w:lineRule="auto"/>
        <w:jc w:val="both"/>
        <w:rPr>
          <w:rFonts w:ascii="Times New Roman" w:hAnsi="Times New Roman" w:cs="Times New Roman"/>
          <w:sz w:val="24"/>
          <w:szCs w:val="24"/>
        </w:rPr>
      </w:pPr>
      <w:r w:rsidRPr="001D05CF">
        <w:rPr>
          <w:rFonts w:ascii="Times New Roman" w:hAnsi="Times New Roman" w:cs="Times New Roman"/>
          <w:sz w:val="24"/>
          <w:szCs w:val="24"/>
        </w:rPr>
        <w:t>After Completing the course, Student will be able to</w:t>
      </w:r>
    </w:p>
    <w:p w14:paraId="4586F728" w14:textId="77777777" w:rsidR="00464DD8" w:rsidRPr="001D05CF" w:rsidRDefault="00464DD8" w:rsidP="00464DD8">
      <w:pPr>
        <w:pStyle w:val="Default"/>
        <w:numPr>
          <w:ilvl w:val="0"/>
          <w:numId w:val="39"/>
        </w:numPr>
        <w:rPr>
          <w:color w:val="auto"/>
        </w:rPr>
      </w:pPr>
      <w:r w:rsidRPr="001D05CF">
        <w:rPr>
          <w:color w:val="auto"/>
        </w:rPr>
        <w:t>Comprehend the nutraceutical value of food and human nutrition.</w:t>
      </w:r>
    </w:p>
    <w:p w14:paraId="65C49671" w14:textId="77777777" w:rsidR="00464DD8" w:rsidRPr="001D05CF" w:rsidRDefault="00464DD8" w:rsidP="00464DD8">
      <w:pPr>
        <w:pStyle w:val="Default"/>
        <w:numPr>
          <w:ilvl w:val="0"/>
          <w:numId w:val="39"/>
        </w:numPr>
        <w:rPr>
          <w:color w:val="auto"/>
        </w:rPr>
      </w:pPr>
      <w:r w:rsidRPr="001D05CF">
        <w:rPr>
          <w:color w:val="auto"/>
        </w:rPr>
        <w:t>Understand the concept of food technology and processing.</w:t>
      </w:r>
    </w:p>
    <w:p w14:paraId="41CC4FE2" w14:textId="77777777" w:rsidR="00464DD8" w:rsidRPr="001D05CF" w:rsidRDefault="00464DD8" w:rsidP="00464DD8">
      <w:pPr>
        <w:pStyle w:val="Default"/>
        <w:numPr>
          <w:ilvl w:val="0"/>
          <w:numId w:val="39"/>
        </w:numPr>
        <w:rPr>
          <w:b/>
          <w:bCs/>
          <w:color w:val="auto"/>
        </w:rPr>
      </w:pPr>
      <w:r w:rsidRPr="001D05CF">
        <w:rPr>
          <w:color w:val="auto"/>
        </w:rPr>
        <w:t>Gain knowledge of food adulterants and their types.</w:t>
      </w:r>
    </w:p>
    <w:p w14:paraId="56215AFB" w14:textId="77777777" w:rsidR="00464DD8" w:rsidRPr="001D05CF" w:rsidRDefault="00464DD8" w:rsidP="00464DD8">
      <w:pPr>
        <w:rPr>
          <w:rFonts w:ascii="Times New Roman" w:hAnsi="Times New Roman" w:cs="Times New Roman"/>
          <w:b/>
          <w:bCs/>
          <w:sz w:val="24"/>
          <w:szCs w:val="24"/>
        </w:rPr>
      </w:pPr>
    </w:p>
    <w:p w14:paraId="58AC2CC5" w14:textId="77777777" w:rsidR="00464DD8" w:rsidRPr="001D05CF" w:rsidRDefault="00464DD8" w:rsidP="00464DD8">
      <w:pPr>
        <w:rPr>
          <w:rFonts w:ascii="Times New Roman" w:hAnsi="Times New Roman" w:cs="Times New Roman"/>
          <w:b/>
          <w:bCs/>
          <w:sz w:val="24"/>
          <w:szCs w:val="24"/>
        </w:rPr>
      </w:pPr>
      <w:r w:rsidRPr="001D05CF">
        <w:rPr>
          <w:rFonts w:ascii="Times New Roman" w:hAnsi="Times New Roman" w:cs="Times New Roman"/>
          <w:b/>
          <w:bCs/>
          <w:sz w:val="24"/>
          <w:szCs w:val="24"/>
        </w:rPr>
        <w:t xml:space="preserve">Course Contents: </w:t>
      </w:r>
    </w:p>
    <w:tbl>
      <w:tblPr>
        <w:tblStyle w:val="TableGrid"/>
        <w:tblW w:w="8707" w:type="dxa"/>
        <w:jc w:val="center"/>
        <w:tblLook w:val="04A0" w:firstRow="1" w:lastRow="0" w:firstColumn="1" w:lastColumn="0" w:noHBand="0" w:noVBand="1"/>
      </w:tblPr>
      <w:tblGrid>
        <w:gridCol w:w="483"/>
        <w:gridCol w:w="6893"/>
        <w:gridCol w:w="1331"/>
      </w:tblGrid>
      <w:tr w:rsidR="00464DD8" w:rsidRPr="001D05CF" w14:paraId="5284DF1E" w14:textId="77777777" w:rsidTr="005B3EDE">
        <w:trPr>
          <w:trHeight w:val="258"/>
          <w:jc w:val="center"/>
        </w:trPr>
        <w:tc>
          <w:tcPr>
            <w:tcW w:w="8707" w:type="dxa"/>
            <w:gridSpan w:val="3"/>
          </w:tcPr>
          <w:p w14:paraId="603E5662" w14:textId="77777777" w:rsidR="00464DD8" w:rsidRPr="001D05CF" w:rsidRDefault="00464DD8" w:rsidP="005B3EDE">
            <w:pPr>
              <w:rPr>
                <w:rFonts w:ascii="Times New Roman" w:hAnsi="Times New Roman" w:cs="Times New Roman"/>
                <w:b/>
                <w:sz w:val="24"/>
                <w:szCs w:val="24"/>
              </w:rPr>
            </w:pPr>
            <w:r w:rsidRPr="001D05CF">
              <w:rPr>
                <w:rFonts w:ascii="Times New Roman" w:hAnsi="Times New Roman" w:cs="Times New Roman"/>
                <w:b/>
                <w:sz w:val="24"/>
                <w:szCs w:val="24"/>
              </w:rPr>
              <w:t xml:space="preserve">Unit - I      </w:t>
            </w:r>
            <w:r w:rsidRPr="001D05CF">
              <w:rPr>
                <w:rFonts w:ascii="Times New Roman" w:hAnsi="Times New Roman" w:cs="Times New Roman"/>
                <w:b/>
                <w:bCs/>
                <w:sz w:val="23"/>
                <w:szCs w:val="23"/>
              </w:rPr>
              <w:t>DIETETICS</w:t>
            </w:r>
            <w:r w:rsidRPr="001D05CF">
              <w:rPr>
                <w:rFonts w:ascii="Times New Roman" w:hAnsi="Times New Roman" w:cs="Times New Roman"/>
                <w:b/>
                <w:sz w:val="24"/>
                <w:szCs w:val="24"/>
              </w:rPr>
              <w:t xml:space="preserve">                                                                                                        1</w:t>
            </w:r>
            <w:r>
              <w:rPr>
                <w:rFonts w:ascii="Times New Roman" w:hAnsi="Times New Roman" w:cs="Times New Roman"/>
                <w:b/>
                <w:sz w:val="24"/>
                <w:szCs w:val="24"/>
              </w:rPr>
              <w:t>5</w:t>
            </w:r>
            <w:r w:rsidRPr="001D05CF">
              <w:rPr>
                <w:rFonts w:ascii="Times New Roman" w:hAnsi="Times New Roman" w:cs="Times New Roman"/>
                <w:b/>
                <w:sz w:val="24"/>
                <w:szCs w:val="24"/>
              </w:rPr>
              <w:t xml:space="preserve"> Lectures</w:t>
            </w:r>
          </w:p>
        </w:tc>
      </w:tr>
      <w:tr w:rsidR="00464DD8" w:rsidRPr="001D05CF" w14:paraId="5823718E" w14:textId="77777777" w:rsidTr="005B3EDE">
        <w:trPr>
          <w:trHeight w:val="532"/>
          <w:jc w:val="center"/>
        </w:trPr>
        <w:tc>
          <w:tcPr>
            <w:tcW w:w="483" w:type="dxa"/>
          </w:tcPr>
          <w:p w14:paraId="4E7062DB" w14:textId="77777777" w:rsidR="00464DD8" w:rsidRPr="001D05CF" w:rsidRDefault="00464DD8" w:rsidP="005B3EDE">
            <w:pPr>
              <w:rPr>
                <w:rFonts w:ascii="Times New Roman" w:hAnsi="Times New Roman" w:cs="Times New Roman"/>
                <w:sz w:val="24"/>
                <w:szCs w:val="24"/>
              </w:rPr>
            </w:pPr>
          </w:p>
        </w:tc>
        <w:tc>
          <w:tcPr>
            <w:tcW w:w="6893" w:type="dxa"/>
          </w:tcPr>
          <w:p w14:paraId="488D470C" w14:textId="77777777" w:rsidR="00464DD8" w:rsidRPr="001D05CF" w:rsidRDefault="00464DD8" w:rsidP="005B3EDE">
            <w:pPr>
              <w:pStyle w:val="Default"/>
              <w:rPr>
                <w:color w:val="auto"/>
              </w:rPr>
            </w:pPr>
            <w:r w:rsidRPr="001D05CF">
              <w:rPr>
                <w:color w:val="auto"/>
              </w:rPr>
              <w:t xml:space="preserve">1.1 Nutraceutical: Definition and Introduction, classification (Dietary supplements, functional foods, Medicinal food, Pharmaceuticals) </w:t>
            </w:r>
          </w:p>
        </w:tc>
        <w:tc>
          <w:tcPr>
            <w:tcW w:w="1330" w:type="dxa"/>
            <w:vMerge w:val="restart"/>
          </w:tcPr>
          <w:p w14:paraId="6EEB68E1" w14:textId="77777777" w:rsidR="00464DD8" w:rsidRPr="001D05CF" w:rsidRDefault="00464DD8" w:rsidP="005B3EDE">
            <w:pPr>
              <w:jc w:val="both"/>
              <w:rPr>
                <w:rFonts w:ascii="Times New Roman" w:hAnsi="Times New Roman" w:cs="Times New Roman"/>
                <w:sz w:val="24"/>
                <w:szCs w:val="24"/>
              </w:rPr>
            </w:pPr>
          </w:p>
        </w:tc>
      </w:tr>
      <w:tr w:rsidR="00464DD8" w:rsidRPr="001D05CF" w14:paraId="771482CE" w14:textId="77777777" w:rsidTr="005B3EDE">
        <w:trPr>
          <w:trHeight w:val="258"/>
          <w:jc w:val="center"/>
        </w:trPr>
        <w:tc>
          <w:tcPr>
            <w:tcW w:w="483" w:type="dxa"/>
          </w:tcPr>
          <w:p w14:paraId="62C82B20" w14:textId="77777777" w:rsidR="00464DD8" w:rsidRPr="001D05CF" w:rsidRDefault="00464DD8" w:rsidP="005B3EDE">
            <w:pPr>
              <w:rPr>
                <w:rFonts w:ascii="Times New Roman" w:hAnsi="Times New Roman" w:cs="Times New Roman"/>
                <w:sz w:val="24"/>
                <w:szCs w:val="24"/>
              </w:rPr>
            </w:pPr>
          </w:p>
        </w:tc>
        <w:tc>
          <w:tcPr>
            <w:tcW w:w="6893" w:type="dxa"/>
          </w:tcPr>
          <w:p w14:paraId="342B62F6" w14:textId="77777777" w:rsidR="00464DD8" w:rsidRPr="001D05CF" w:rsidRDefault="00464DD8" w:rsidP="005B3EDE">
            <w:pPr>
              <w:pStyle w:val="Default"/>
              <w:rPr>
                <w:color w:val="auto"/>
                <w:sz w:val="23"/>
                <w:szCs w:val="23"/>
              </w:rPr>
            </w:pPr>
            <w:r w:rsidRPr="001D05CF">
              <w:rPr>
                <w:b/>
                <w:bCs/>
                <w:color w:val="auto"/>
                <w:sz w:val="23"/>
                <w:szCs w:val="23"/>
              </w:rPr>
              <w:t xml:space="preserve">1.2 Plant Food as medicine: </w:t>
            </w:r>
            <w:r w:rsidRPr="001D05CF">
              <w:rPr>
                <w:color w:val="auto"/>
                <w:sz w:val="23"/>
                <w:szCs w:val="23"/>
              </w:rPr>
              <w:t>Phytonutrients its types, food source and its benefits</w:t>
            </w:r>
          </w:p>
        </w:tc>
        <w:tc>
          <w:tcPr>
            <w:tcW w:w="1330" w:type="dxa"/>
            <w:vMerge/>
          </w:tcPr>
          <w:p w14:paraId="7F804643" w14:textId="77777777" w:rsidR="00464DD8" w:rsidRPr="001D05CF" w:rsidRDefault="00464DD8" w:rsidP="005B3EDE">
            <w:pPr>
              <w:jc w:val="both"/>
              <w:rPr>
                <w:rFonts w:ascii="Times New Roman" w:hAnsi="Times New Roman" w:cs="Times New Roman"/>
                <w:sz w:val="24"/>
                <w:szCs w:val="24"/>
              </w:rPr>
            </w:pPr>
          </w:p>
        </w:tc>
      </w:tr>
      <w:tr w:rsidR="00464DD8" w:rsidRPr="001D05CF" w14:paraId="6DC4509E" w14:textId="77777777" w:rsidTr="005B3EDE">
        <w:trPr>
          <w:trHeight w:val="258"/>
          <w:jc w:val="center"/>
        </w:trPr>
        <w:tc>
          <w:tcPr>
            <w:tcW w:w="483" w:type="dxa"/>
          </w:tcPr>
          <w:p w14:paraId="68EB0C73" w14:textId="77777777" w:rsidR="00464DD8" w:rsidRPr="001D05CF" w:rsidRDefault="00464DD8" w:rsidP="005B3EDE">
            <w:pPr>
              <w:rPr>
                <w:rFonts w:ascii="Times New Roman" w:hAnsi="Times New Roman" w:cs="Times New Roman"/>
                <w:sz w:val="24"/>
                <w:szCs w:val="24"/>
              </w:rPr>
            </w:pPr>
          </w:p>
        </w:tc>
        <w:tc>
          <w:tcPr>
            <w:tcW w:w="6893" w:type="dxa"/>
          </w:tcPr>
          <w:p w14:paraId="1C497C1C" w14:textId="77777777" w:rsidR="00464DD8" w:rsidRPr="001D05CF" w:rsidRDefault="00464DD8" w:rsidP="005B3EDE">
            <w:pPr>
              <w:pStyle w:val="Default"/>
              <w:rPr>
                <w:rFonts w:ascii="Calibri" w:hAnsi="Calibri" w:cs="Calibri"/>
                <w:color w:val="auto"/>
                <w:sz w:val="23"/>
                <w:szCs w:val="23"/>
              </w:rPr>
            </w:pPr>
            <w:r w:rsidRPr="001D05CF">
              <w:rPr>
                <w:color w:val="auto"/>
              </w:rPr>
              <w:t>1.3 Concept of Antioxidants, their significance, Plants as a source of antioxidants</w:t>
            </w:r>
          </w:p>
        </w:tc>
        <w:tc>
          <w:tcPr>
            <w:tcW w:w="1330" w:type="dxa"/>
            <w:vMerge/>
          </w:tcPr>
          <w:p w14:paraId="4A2AF9F7" w14:textId="77777777" w:rsidR="00464DD8" w:rsidRPr="001D05CF" w:rsidRDefault="00464DD8" w:rsidP="005B3EDE">
            <w:pPr>
              <w:jc w:val="both"/>
              <w:rPr>
                <w:rFonts w:ascii="Times New Roman" w:hAnsi="Times New Roman" w:cs="Times New Roman"/>
                <w:sz w:val="24"/>
                <w:szCs w:val="24"/>
              </w:rPr>
            </w:pPr>
          </w:p>
        </w:tc>
      </w:tr>
      <w:tr w:rsidR="00464DD8" w:rsidRPr="001D05CF" w14:paraId="59BE964C" w14:textId="77777777" w:rsidTr="005B3EDE">
        <w:trPr>
          <w:trHeight w:val="503"/>
          <w:jc w:val="center"/>
        </w:trPr>
        <w:tc>
          <w:tcPr>
            <w:tcW w:w="483" w:type="dxa"/>
          </w:tcPr>
          <w:p w14:paraId="1F55C013" w14:textId="77777777" w:rsidR="00464DD8" w:rsidRPr="001D05CF" w:rsidRDefault="00464DD8" w:rsidP="005B3EDE">
            <w:pPr>
              <w:rPr>
                <w:rFonts w:ascii="Times New Roman" w:hAnsi="Times New Roman" w:cs="Times New Roman"/>
                <w:sz w:val="24"/>
                <w:szCs w:val="24"/>
              </w:rPr>
            </w:pPr>
          </w:p>
        </w:tc>
        <w:tc>
          <w:tcPr>
            <w:tcW w:w="6893" w:type="dxa"/>
          </w:tcPr>
          <w:p w14:paraId="37B66A5A" w14:textId="77777777" w:rsidR="00464DD8" w:rsidRPr="001D05CF" w:rsidRDefault="00464DD8" w:rsidP="005B3EDE">
            <w:pPr>
              <w:pStyle w:val="Default"/>
              <w:rPr>
                <w:color w:val="auto"/>
                <w:sz w:val="23"/>
                <w:szCs w:val="23"/>
              </w:rPr>
            </w:pPr>
            <w:r w:rsidRPr="001D05CF">
              <w:rPr>
                <w:color w:val="auto"/>
                <w:sz w:val="23"/>
                <w:szCs w:val="23"/>
              </w:rPr>
              <w:t>1.4 Plant food in the treatment of diseases – hormones, arthritis, constipation, diarrhea diabetes, hypertension, cancer, jaundice, memory and piles</w:t>
            </w:r>
          </w:p>
        </w:tc>
        <w:tc>
          <w:tcPr>
            <w:tcW w:w="1330" w:type="dxa"/>
            <w:vMerge/>
          </w:tcPr>
          <w:p w14:paraId="6C1AC32D" w14:textId="77777777" w:rsidR="00464DD8" w:rsidRPr="001D05CF" w:rsidRDefault="00464DD8" w:rsidP="005B3EDE">
            <w:pPr>
              <w:jc w:val="both"/>
              <w:rPr>
                <w:rFonts w:ascii="Times New Roman" w:hAnsi="Times New Roman" w:cs="Times New Roman"/>
                <w:sz w:val="24"/>
                <w:szCs w:val="24"/>
              </w:rPr>
            </w:pPr>
          </w:p>
        </w:tc>
      </w:tr>
      <w:tr w:rsidR="00464DD8" w:rsidRPr="001D05CF" w14:paraId="24D7145C" w14:textId="77777777" w:rsidTr="005B3EDE">
        <w:trPr>
          <w:trHeight w:val="258"/>
          <w:jc w:val="center"/>
        </w:trPr>
        <w:tc>
          <w:tcPr>
            <w:tcW w:w="8707" w:type="dxa"/>
            <w:gridSpan w:val="3"/>
          </w:tcPr>
          <w:p w14:paraId="7F98D2AC" w14:textId="4261A522" w:rsidR="00464DD8" w:rsidRPr="001D05CF" w:rsidRDefault="00464DD8" w:rsidP="005B3EDE">
            <w:pPr>
              <w:rPr>
                <w:rFonts w:ascii="Times New Roman" w:hAnsi="Times New Roman" w:cs="Times New Roman"/>
                <w:b/>
                <w:sz w:val="24"/>
                <w:szCs w:val="24"/>
              </w:rPr>
            </w:pPr>
            <w:r w:rsidRPr="001D05CF">
              <w:rPr>
                <w:rFonts w:ascii="Times New Roman" w:hAnsi="Times New Roman" w:cs="Times New Roman"/>
                <w:b/>
                <w:sz w:val="24"/>
                <w:szCs w:val="24"/>
              </w:rPr>
              <w:t>Unit – II       FOOD TECHNOLOGY                                                     1</w:t>
            </w:r>
            <w:r>
              <w:rPr>
                <w:rFonts w:ascii="Times New Roman" w:hAnsi="Times New Roman" w:cs="Times New Roman"/>
                <w:b/>
                <w:sz w:val="24"/>
                <w:szCs w:val="24"/>
              </w:rPr>
              <w:t>5</w:t>
            </w:r>
            <w:r w:rsidRPr="001D05CF">
              <w:rPr>
                <w:rFonts w:ascii="Times New Roman" w:hAnsi="Times New Roman" w:cs="Times New Roman"/>
                <w:b/>
                <w:sz w:val="24"/>
                <w:szCs w:val="24"/>
              </w:rPr>
              <w:t xml:space="preserve"> Lectures</w:t>
            </w:r>
          </w:p>
        </w:tc>
      </w:tr>
      <w:tr w:rsidR="00464DD8" w:rsidRPr="001D05CF" w14:paraId="6E68F777" w14:textId="77777777" w:rsidTr="005B3EDE">
        <w:trPr>
          <w:trHeight w:val="503"/>
          <w:jc w:val="center"/>
        </w:trPr>
        <w:tc>
          <w:tcPr>
            <w:tcW w:w="483" w:type="dxa"/>
          </w:tcPr>
          <w:p w14:paraId="6A34DB45" w14:textId="77777777" w:rsidR="00464DD8" w:rsidRPr="001D05CF" w:rsidRDefault="00464DD8" w:rsidP="005B3EDE">
            <w:pPr>
              <w:rPr>
                <w:rFonts w:ascii="Times New Roman" w:hAnsi="Times New Roman" w:cs="Times New Roman"/>
                <w:sz w:val="24"/>
                <w:szCs w:val="24"/>
              </w:rPr>
            </w:pPr>
          </w:p>
        </w:tc>
        <w:tc>
          <w:tcPr>
            <w:tcW w:w="6893" w:type="dxa"/>
          </w:tcPr>
          <w:p w14:paraId="08CCDBB5" w14:textId="77777777" w:rsidR="00464DD8" w:rsidRPr="001D05CF" w:rsidRDefault="00464DD8" w:rsidP="005B3EDE">
            <w:pPr>
              <w:pStyle w:val="Default"/>
              <w:rPr>
                <w:color w:val="auto"/>
                <w:sz w:val="23"/>
                <w:szCs w:val="23"/>
              </w:rPr>
            </w:pPr>
            <w:r w:rsidRPr="001D05CF">
              <w:rPr>
                <w:color w:val="auto"/>
                <w:sz w:val="23"/>
                <w:szCs w:val="23"/>
              </w:rPr>
              <w:t>2.1 Food Processing technology: Principle of Food processing, Processing of beverages, fruit beverage, tea, coffee, cocoa etc.</w:t>
            </w:r>
          </w:p>
        </w:tc>
        <w:tc>
          <w:tcPr>
            <w:tcW w:w="1330" w:type="dxa"/>
            <w:vMerge w:val="restart"/>
          </w:tcPr>
          <w:p w14:paraId="361568F9" w14:textId="77777777" w:rsidR="00464DD8" w:rsidRPr="001D05CF" w:rsidRDefault="00464DD8" w:rsidP="005B3EDE">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464DD8" w:rsidRPr="001D05CF" w14:paraId="449F293F" w14:textId="77777777" w:rsidTr="005B3EDE">
        <w:trPr>
          <w:trHeight w:val="258"/>
          <w:jc w:val="center"/>
        </w:trPr>
        <w:tc>
          <w:tcPr>
            <w:tcW w:w="483" w:type="dxa"/>
          </w:tcPr>
          <w:p w14:paraId="4BEA765B" w14:textId="77777777" w:rsidR="00464DD8" w:rsidRPr="001D05CF" w:rsidRDefault="00464DD8" w:rsidP="005B3EDE">
            <w:pPr>
              <w:rPr>
                <w:rFonts w:ascii="Times New Roman" w:hAnsi="Times New Roman" w:cs="Times New Roman"/>
                <w:sz w:val="24"/>
                <w:szCs w:val="24"/>
              </w:rPr>
            </w:pPr>
          </w:p>
        </w:tc>
        <w:tc>
          <w:tcPr>
            <w:tcW w:w="6893" w:type="dxa"/>
          </w:tcPr>
          <w:p w14:paraId="7CCB7113" w14:textId="77777777" w:rsidR="00464DD8" w:rsidRPr="001D05CF" w:rsidRDefault="00464DD8" w:rsidP="005B3EDE">
            <w:pPr>
              <w:pStyle w:val="Default"/>
              <w:rPr>
                <w:color w:val="auto"/>
                <w:sz w:val="23"/>
                <w:szCs w:val="23"/>
              </w:rPr>
            </w:pPr>
            <w:r w:rsidRPr="001D05CF">
              <w:rPr>
                <w:color w:val="auto"/>
                <w:sz w:val="23"/>
                <w:szCs w:val="23"/>
              </w:rPr>
              <w:t>2.2 Food preservation: - introduction and objective, preservation by fermentation</w:t>
            </w:r>
          </w:p>
        </w:tc>
        <w:tc>
          <w:tcPr>
            <w:tcW w:w="1330" w:type="dxa"/>
            <w:vMerge/>
          </w:tcPr>
          <w:p w14:paraId="23BDD4F3" w14:textId="77777777" w:rsidR="00464DD8" w:rsidRPr="001D05CF" w:rsidRDefault="00464DD8" w:rsidP="005B3EDE">
            <w:pPr>
              <w:jc w:val="both"/>
              <w:rPr>
                <w:rFonts w:ascii="Times New Roman" w:hAnsi="Times New Roman" w:cs="Times New Roman"/>
                <w:sz w:val="24"/>
                <w:szCs w:val="24"/>
              </w:rPr>
            </w:pPr>
          </w:p>
        </w:tc>
      </w:tr>
      <w:tr w:rsidR="00464DD8" w:rsidRPr="001D05CF" w14:paraId="7447A529" w14:textId="77777777" w:rsidTr="005B3EDE">
        <w:trPr>
          <w:trHeight w:val="503"/>
          <w:jc w:val="center"/>
        </w:trPr>
        <w:tc>
          <w:tcPr>
            <w:tcW w:w="483" w:type="dxa"/>
          </w:tcPr>
          <w:p w14:paraId="28FE2DDB" w14:textId="77777777" w:rsidR="00464DD8" w:rsidRPr="001D05CF" w:rsidRDefault="00464DD8" w:rsidP="005B3EDE">
            <w:pPr>
              <w:rPr>
                <w:rFonts w:ascii="Times New Roman" w:hAnsi="Times New Roman" w:cs="Times New Roman"/>
                <w:sz w:val="24"/>
                <w:szCs w:val="24"/>
              </w:rPr>
            </w:pPr>
          </w:p>
        </w:tc>
        <w:tc>
          <w:tcPr>
            <w:tcW w:w="6893" w:type="dxa"/>
          </w:tcPr>
          <w:p w14:paraId="3A31E77A" w14:textId="77777777" w:rsidR="00464DD8" w:rsidRPr="001D05CF" w:rsidRDefault="00464DD8" w:rsidP="005B3EDE">
            <w:pPr>
              <w:pStyle w:val="Default"/>
              <w:rPr>
                <w:color w:val="auto"/>
                <w:sz w:val="23"/>
                <w:szCs w:val="23"/>
              </w:rPr>
            </w:pPr>
            <w:r w:rsidRPr="001D05CF">
              <w:rPr>
                <w:color w:val="auto"/>
                <w:sz w:val="23"/>
                <w:szCs w:val="23"/>
              </w:rPr>
              <w:t>2.3 Food additives and Adulteration: Food additives, colouring &amp; flavoring substance</w:t>
            </w:r>
          </w:p>
        </w:tc>
        <w:tc>
          <w:tcPr>
            <w:tcW w:w="1330" w:type="dxa"/>
            <w:vMerge/>
          </w:tcPr>
          <w:p w14:paraId="278A00A6" w14:textId="77777777" w:rsidR="00464DD8" w:rsidRPr="001D05CF" w:rsidRDefault="00464DD8" w:rsidP="005B3EDE">
            <w:pPr>
              <w:jc w:val="both"/>
              <w:rPr>
                <w:rFonts w:ascii="Times New Roman" w:hAnsi="Times New Roman" w:cs="Times New Roman"/>
                <w:sz w:val="24"/>
                <w:szCs w:val="24"/>
              </w:rPr>
            </w:pPr>
          </w:p>
        </w:tc>
      </w:tr>
      <w:tr w:rsidR="00464DD8" w:rsidRPr="001D05CF" w14:paraId="568C4E3D" w14:textId="77777777" w:rsidTr="005B3EDE">
        <w:trPr>
          <w:trHeight w:val="747"/>
          <w:jc w:val="center"/>
        </w:trPr>
        <w:tc>
          <w:tcPr>
            <w:tcW w:w="483" w:type="dxa"/>
          </w:tcPr>
          <w:p w14:paraId="7B981352" w14:textId="77777777" w:rsidR="00464DD8" w:rsidRPr="001D05CF" w:rsidRDefault="00464DD8" w:rsidP="005B3EDE">
            <w:pPr>
              <w:rPr>
                <w:rFonts w:ascii="Times New Roman" w:hAnsi="Times New Roman" w:cs="Times New Roman"/>
                <w:sz w:val="24"/>
                <w:szCs w:val="24"/>
              </w:rPr>
            </w:pPr>
          </w:p>
        </w:tc>
        <w:tc>
          <w:tcPr>
            <w:tcW w:w="6893" w:type="dxa"/>
          </w:tcPr>
          <w:p w14:paraId="142A33B1" w14:textId="77777777" w:rsidR="00464DD8" w:rsidRPr="001D05CF" w:rsidRDefault="00464DD8" w:rsidP="005B3EDE">
            <w:pPr>
              <w:pStyle w:val="Default"/>
              <w:rPr>
                <w:color w:val="auto"/>
                <w:sz w:val="23"/>
                <w:szCs w:val="23"/>
              </w:rPr>
            </w:pPr>
            <w:r w:rsidRPr="001D05CF">
              <w:rPr>
                <w:color w:val="auto"/>
                <w:sz w:val="23"/>
                <w:szCs w:val="23"/>
              </w:rPr>
              <w:t>2.4 Food packaging technology: introduction, packaging material, aseptic and biodegradable methods. Advantage and disadvantage of packaging materials like metal, aluminium and plastic</w:t>
            </w:r>
          </w:p>
        </w:tc>
        <w:tc>
          <w:tcPr>
            <w:tcW w:w="1330" w:type="dxa"/>
            <w:vMerge/>
          </w:tcPr>
          <w:p w14:paraId="320DCD5E" w14:textId="77777777" w:rsidR="00464DD8" w:rsidRPr="001D05CF" w:rsidRDefault="00464DD8" w:rsidP="005B3EDE">
            <w:pPr>
              <w:jc w:val="both"/>
              <w:rPr>
                <w:rFonts w:ascii="Times New Roman" w:hAnsi="Times New Roman" w:cs="Times New Roman"/>
                <w:sz w:val="24"/>
                <w:szCs w:val="24"/>
              </w:rPr>
            </w:pPr>
          </w:p>
        </w:tc>
      </w:tr>
      <w:tr w:rsidR="00464DD8" w:rsidRPr="001D05CF" w14:paraId="5F077997" w14:textId="77777777" w:rsidTr="005B3EDE">
        <w:trPr>
          <w:trHeight w:val="258"/>
          <w:jc w:val="center"/>
        </w:trPr>
        <w:tc>
          <w:tcPr>
            <w:tcW w:w="483" w:type="dxa"/>
          </w:tcPr>
          <w:p w14:paraId="5FA251C0" w14:textId="77777777" w:rsidR="00464DD8" w:rsidRPr="001D05CF" w:rsidRDefault="00464DD8" w:rsidP="005B3EDE">
            <w:pPr>
              <w:rPr>
                <w:rFonts w:ascii="Times New Roman" w:hAnsi="Times New Roman" w:cs="Times New Roman"/>
                <w:sz w:val="24"/>
                <w:szCs w:val="24"/>
              </w:rPr>
            </w:pPr>
          </w:p>
        </w:tc>
        <w:tc>
          <w:tcPr>
            <w:tcW w:w="6893" w:type="dxa"/>
          </w:tcPr>
          <w:p w14:paraId="7127198D" w14:textId="77777777" w:rsidR="00464DD8" w:rsidRPr="001D05CF" w:rsidRDefault="00464DD8" w:rsidP="005B3EDE">
            <w:pPr>
              <w:pStyle w:val="Default"/>
              <w:rPr>
                <w:b/>
                <w:bCs/>
                <w:color w:val="auto"/>
                <w:sz w:val="23"/>
                <w:szCs w:val="23"/>
              </w:rPr>
            </w:pPr>
          </w:p>
        </w:tc>
        <w:tc>
          <w:tcPr>
            <w:tcW w:w="1330" w:type="dxa"/>
            <w:vMerge/>
          </w:tcPr>
          <w:p w14:paraId="040C1828" w14:textId="77777777" w:rsidR="00464DD8" w:rsidRPr="001D05CF" w:rsidRDefault="00464DD8" w:rsidP="005B3EDE">
            <w:pPr>
              <w:jc w:val="both"/>
              <w:rPr>
                <w:rFonts w:ascii="Times New Roman" w:hAnsi="Times New Roman" w:cs="Times New Roman"/>
                <w:sz w:val="24"/>
                <w:szCs w:val="24"/>
              </w:rPr>
            </w:pPr>
          </w:p>
        </w:tc>
      </w:tr>
    </w:tbl>
    <w:p w14:paraId="3CD08580" w14:textId="6FC8F9FB" w:rsidR="004140F4" w:rsidRDefault="004140F4" w:rsidP="00464DD8">
      <w:pPr>
        <w:spacing w:line="276" w:lineRule="auto"/>
        <w:rPr>
          <w:rFonts w:ascii="Times New Roman" w:hAnsi="Times New Roman" w:cs="Times New Roman"/>
          <w:b/>
          <w:sz w:val="24"/>
          <w:szCs w:val="24"/>
        </w:rPr>
      </w:pPr>
    </w:p>
    <w:p w14:paraId="0C2B12B0" w14:textId="77777777" w:rsidR="004140F4" w:rsidRDefault="004140F4">
      <w:pPr>
        <w:spacing w:line="278" w:lineRule="auto"/>
        <w:rPr>
          <w:rFonts w:ascii="Times New Roman" w:hAnsi="Times New Roman" w:cs="Times New Roman"/>
          <w:b/>
          <w:sz w:val="24"/>
          <w:szCs w:val="24"/>
        </w:rPr>
      </w:pPr>
      <w:r>
        <w:rPr>
          <w:rFonts w:ascii="Times New Roman" w:hAnsi="Times New Roman" w:cs="Times New Roman"/>
          <w:b/>
          <w:sz w:val="24"/>
          <w:szCs w:val="24"/>
        </w:rPr>
        <w:br w:type="page"/>
      </w:r>
    </w:p>
    <w:p w14:paraId="44D30DE6" w14:textId="77777777" w:rsidR="00464DD8" w:rsidRPr="001D05CF" w:rsidRDefault="00464DD8" w:rsidP="00464DD8">
      <w:pPr>
        <w:spacing w:line="276" w:lineRule="auto"/>
        <w:rPr>
          <w:rFonts w:ascii="Times New Roman" w:hAnsi="Times New Roman" w:cs="Times New Roman"/>
          <w:b/>
          <w:sz w:val="24"/>
          <w:szCs w:val="24"/>
        </w:rPr>
      </w:pPr>
    </w:p>
    <w:tbl>
      <w:tblPr>
        <w:tblStyle w:val="TableGrid"/>
        <w:tblW w:w="8647" w:type="dxa"/>
        <w:jc w:val="center"/>
        <w:tblLook w:val="04A0" w:firstRow="1" w:lastRow="0" w:firstColumn="1" w:lastColumn="0" w:noHBand="0" w:noVBand="1"/>
      </w:tblPr>
      <w:tblGrid>
        <w:gridCol w:w="480"/>
        <w:gridCol w:w="6846"/>
        <w:gridCol w:w="1321"/>
      </w:tblGrid>
      <w:tr w:rsidR="00464DD8" w:rsidRPr="001D05CF" w14:paraId="21CB07D1" w14:textId="77777777" w:rsidTr="005B3EDE">
        <w:trPr>
          <w:trHeight w:val="259"/>
          <w:jc w:val="center"/>
        </w:trPr>
        <w:tc>
          <w:tcPr>
            <w:tcW w:w="8647" w:type="dxa"/>
            <w:gridSpan w:val="3"/>
          </w:tcPr>
          <w:p w14:paraId="269E4BB4" w14:textId="29AAE594" w:rsidR="00464DD8" w:rsidRPr="001D05CF" w:rsidRDefault="004140F4" w:rsidP="005B3EDE">
            <w:pPr>
              <w:pStyle w:val="Default"/>
              <w:jc w:val="center"/>
              <w:rPr>
                <w:b/>
                <w:bCs/>
                <w:color w:val="auto"/>
              </w:rPr>
            </w:pPr>
            <w:r w:rsidRPr="00755F5E">
              <w:rPr>
                <w:b/>
                <w:bCs/>
                <w:sz w:val="20"/>
                <w:szCs w:val="20"/>
              </w:rPr>
              <w:t>UBOPE03(OE)</w:t>
            </w:r>
            <w:r>
              <w:rPr>
                <w:b/>
                <w:bCs/>
                <w:sz w:val="20"/>
                <w:szCs w:val="20"/>
              </w:rPr>
              <w:t xml:space="preserve">: </w:t>
            </w:r>
            <w:r w:rsidR="00464DD8" w:rsidRPr="001D05CF">
              <w:rPr>
                <w:b/>
                <w:color w:val="auto"/>
              </w:rPr>
              <w:t xml:space="preserve">PRACTICALS BASED ON PBOTOE03(OE) </w:t>
            </w:r>
          </w:p>
        </w:tc>
      </w:tr>
      <w:tr w:rsidR="00464DD8" w:rsidRPr="001D05CF" w14:paraId="2B84ED66" w14:textId="77777777" w:rsidTr="005B3EDE">
        <w:trPr>
          <w:trHeight w:val="259"/>
          <w:jc w:val="center"/>
        </w:trPr>
        <w:tc>
          <w:tcPr>
            <w:tcW w:w="8647" w:type="dxa"/>
            <w:gridSpan w:val="3"/>
          </w:tcPr>
          <w:p w14:paraId="04F7A516" w14:textId="77777777" w:rsidR="00464DD8" w:rsidRPr="001D05CF" w:rsidRDefault="00464DD8" w:rsidP="005B3EDE">
            <w:pPr>
              <w:pStyle w:val="Default"/>
              <w:jc w:val="center"/>
              <w:rPr>
                <w:b/>
                <w:bCs/>
                <w:color w:val="auto"/>
              </w:rPr>
            </w:pPr>
          </w:p>
        </w:tc>
      </w:tr>
      <w:tr w:rsidR="00464DD8" w:rsidRPr="001D05CF" w14:paraId="1FDA6A8A" w14:textId="77777777" w:rsidTr="005B3EDE">
        <w:trPr>
          <w:trHeight w:val="259"/>
          <w:jc w:val="center"/>
        </w:trPr>
        <w:tc>
          <w:tcPr>
            <w:tcW w:w="480" w:type="dxa"/>
          </w:tcPr>
          <w:p w14:paraId="25942292"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1</w:t>
            </w:r>
          </w:p>
        </w:tc>
        <w:tc>
          <w:tcPr>
            <w:tcW w:w="6846" w:type="dxa"/>
          </w:tcPr>
          <w:p w14:paraId="3EFEFD93" w14:textId="77777777" w:rsidR="00464DD8" w:rsidRPr="001D05CF" w:rsidRDefault="00464DD8" w:rsidP="005B3EDE">
            <w:pPr>
              <w:pStyle w:val="Default"/>
              <w:rPr>
                <w:color w:val="auto"/>
              </w:rPr>
            </w:pPr>
            <w:r w:rsidRPr="001D05CF">
              <w:rPr>
                <w:color w:val="auto"/>
              </w:rPr>
              <w:t>Estimation of Crude fibres.</w:t>
            </w:r>
          </w:p>
        </w:tc>
        <w:tc>
          <w:tcPr>
            <w:tcW w:w="1320" w:type="dxa"/>
            <w:vMerge w:val="restart"/>
          </w:tcPr>
          <w:p w14:paraId="5752D5A1" w14:textId="77777777" w:rsidR="00464DD8" w:rsidRPr="001D05CF" w:rsidRDefault="00464DD8" w:rsidP="005B3EDE">
            <w:pPr>
              <w:jc w:val="both"/>
              <w:rPr>
                <w:rFonts w:ascii="Times New Roman" w:hAnsi="Times New Roman" w:cs="Times New Roman"/>
                <w:sz w:val="24"/>
                <w:szCs w:val="24"/>
              </w:rPr>
            </w:pPr>
          </w:p>
        </w:tc>
      </w:tr>
      <w:tr w:rsidR="00464DD8" w:rsidRPr="001D05CF" w14:paraId="3262722F" w14:textId="77777777" w:rsidTr="005B3EDE">
        <w:trPr>
          <w:trHeight w:val="259"/>
          <w:jc w:val="center"/>
        </w:trPr>
        <w:tc>
          <w:tcPr>
            <w:tcW w:w="480" w:type="dxa"/>
          </w:tcPr>
          <w:p w14:paraId="1935FCF0"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2</w:t>
            </w:r>
          </w:p>
        </w:tc>
        <w:tc>
          <w:tcPr>
            <w:tcW w:w="6846" w:type="dxa"/>
          </w:tcPr>
          <w:p w14:paraId="47353DA2" w14:textId="77777777" w:rsidR="00464DD8" w:rsidRPr="001D05CF" w:rsidRDefault="00464DD8" w:rsidP="005B3EDE">
            <w:pPr>
              <w:pStyle w:val="Default"/>
              <w:rPr>
                <w:color w:val="auto"/>
              </w:rPr>
            </w:pPr>
            <w:r w:rsidRPr="001D05CF">
              <w:rPr>
                <w:color w:val="auto"/>
              </w:rPr>
              <w:t>Estimation of Pectin content of fruits.</w:t>
            </w:r>
          </w:p>
        </w:tc>
        <w:tc>
          <w:tcPr>
            <w:tcW w:w="1320" w:type="dxa"/>
            <w:vMerge/>
          </w:tcPr>
          <w:p w14:paraId="608A3D67" w14:textId="77777777" w:rsidR="00464DD8" w:rsidRPr="001D05CF" w:rsidRDefault="00464DD8" w:rsidP="005B3EDE">
            <w:pPr>
              <w:jc w:val="both"/>
              <w:rPr>
                <w:rFonts w:ascii="Times New Roman" w:hAnsi="Times New Roman" w:cs="Times New Roman"/>
                <w:sz w:val="24"/>
                <w:szCs w:val="24"/>
              </w:rPr>
            </w:pPr>
          </w:p>
        </w:tc>
      </w:tr>
      <w:tr w:rsidR="00464DD8" w:rsidRPr="001D05CF" w14:paraId="714B4D35" w14:textId="77777777" w:rsidTr="005B3EDE">
        <w:trPr>
          <w:trHeight w:val="259"/>
          <w:jc w:val="center"/>
        </w:trPr>
        <w:tc>
          <w:tcPr>
            <w:tcW w:w="480" w:type="dxa"/>
          </w:tcPr>
          <w:p w14:paraId="05C33FC8"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3</w:t>
            </w:r>
          </w:p>
        </w:tc>
        <w:tc>
          <w:tcPr>
            <w:tcW w:w="6846" w:type="dxa"/>
          </w:tcPr>
          <w:p w14:paraId="2E7292CE" w14:textId="77777777" w:rsidR="00464DD8" w:rsidRPr="001D05CF" w:rsidRDefault="00464DD8" w:rsidP="005B3EDE">
            <w:pPr>
              <w:pStyle w:val="Default"/>
              <w:rPr>
                <w:color w:val="auto"/>
              </w:rPr>
            </w:pPr>
            <w:r w:rsidRPr="001D05CF">
              <w:rPr>
                <w:color w:val="auto"/>
              </w:rPr>
              <w:t>Monitor changes in pH and taste during yogurt fermentation.</w:t>
            </w:r>
          </w:p>
        </w:tc>
        <w:tc>
          <w:tcPr>
            <w:tcW w:w="1320" w:type="dxa"/>
            <w:vMerge/>
          </w:tcPr>
          <w:p w14:paraId="7C76B6AF" w14:textId="77777777" w:rsidR="00464DD8" w:rsidRPr="001D05CF" w:rsidRDefault="00464DD8" w:rsidP="005B3EDE">
            <w:pPr>
              <w:jc w:val="both"/>
              <w:rPr>
                <w:rFonts w:ascii="Times New Roman" w:hAnsi="Times New Roman" w:cs="Times New Roman"/>
                <w:sz w:val="24"/>
                <w:szCs w:val="24"/>
              </w:rPr>
            </w:pPr>
          </w:p>
        </w:tc>
      </w:tr>
      <w:tr w:rsidR="00464DD8" w:rsidRPr="001D05CF" w14:paraId="41D3544D" w14:textId="77777777" w:rsidTr="005B3EDE">
        <w:trPr>
          <w:trHeight w:val="259"/>
          <w:jc w:val="center"/>
        </w:trPr>
        <w:tc>
          <w:tcPr>
            <w:tcW w:w="480" w:type="dxa"/>
          </w:tcPr>
          <w:p w14:paraId="70DDF159"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4</w:t>
            </w:r>
          </w:p>
        </w:tc>
        <w:tc>
          <w:tcPr>
            <w:tcW w:w="6846" w:type="dxa"/>
          </w:tcPr>
          <w:p w14:paraId="0D80D05B" w14:textId="77777777" w:rsidR="00464DD8" w:rsidRPr="001D05CF" w:rsidRDefault="00464DD8" w:rsidP="005B3EDE">
            <w:pPr>
              <w:pStyle w:val="Default"/>
              <w:rPr>
                <w:color w:val="auto"/>
              </w:rPr>
            </w:pPr>
            <w:r w:rsidRPr="001D05CF">
              <w:rPr>
                <w:color w:val="auto"/>
              </w:rPr>
              <w:t>Analyze the phytochemical contents of Herbal tea.</w:t>
            </w:r>
          </w:p>
        </w:tc>
        <w:tc>
          <w:tcPr>
            <w:tcW w:w="1320" w:type="dxa"/>
            <w:vMerge/>
          </w:tcPr>
          <w:p w14:paraId="21C5F1A0" w14:textId="77777777" w:rsidR="00464DD8" w:rsidRPr="001D05CF" w:rsidRDefault="00464DD8" w:rsidP="005B3EDE">
            <w:pPr>
              <w:jc w:val="both"/>
              <w:rPr>
                <w:rFonts w:ascii="Times New Roman" w:hAnsi="Times New Roman" w:cs="Times New Roman"/>
                <w:sz w:val="24"/>
                <w:szCs w:val="24"/>
              </w:rPr>
            </w:pPr>
          </w:p>
        </w:tc>
      </w:tr>
      <w:tr w:rsidR="00464DD8" w:rsidRPr="001D05CF" w14:paraId="4C1BAC10" w14:textId="77777777" w:rsidTr="005B3EDE">
        <w:trPr>
          <w:trHeight w:val="259"/>
          <w:jc w:val="center"/>
        </w:trPr>
        <w:tc>
          <w:tcPr>
            <w:tcW w:w="480" w:type="dxa"/>
          </w:tcPr>
          <w:p w14:paraId="6355EB42"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5</w:t>
            </w:r>
          </w:p>
        </w:tc>
        <w:tc>
          <w:tcPr>
            <w:tcW w:w="6846" w:type="dxa"/>
          </w:tcPr>
          <w:p w14:paraId="722F2248" w14:textId="77777777" w:rsidR="00464DD8" w:rsidRPr="001D05CF" w:rsidRDefault="00464DD8" w:rsidP="005B3EDE">
            <w:pPr>
              <w:pStyle w:val="Default"/>
              <w:rPr>
                <w:color w:val="auto"/>
              </w:rPr>
            </w:pPr>
            <w:r w:rsidRPr="001D05CF">
              <w:rPr>
                <w:color w:val="auto"/>
              </w:rPr>
              <w:t>Measure pH and titratable acidity of fruit juice.</w:t>
            </w:r>
          </w:p>
        </w:tc>
        <w:tc>
          <w:tcPr>
            <w:tcW w:w="1320" w:type="dxa"/>
            <w:vMerge/>
          </w:tcPr>
          <w:p w14:paraId="15432629" w14:textId="77777777" w:rsidR="00464DD8" w:rsidRPr="001D05CF" w:rsidRDefault="00464DD8" w:rsidP="005B3EDE">
            <w:pPr>
              <w:jc w:val="both"/>
              <w:rPr>
                <w:rFonts w:ascii="Times New Roman" w:hAnsi="Times New Roman" w:cs="Times New Roman"/>
                <w:sz w:val="24"/>
                <w:szCs w:val="24"/>
              </w:rPr>
            </w:pPr>
          </w:p>
        </w:tc>
      </w:tr>
      <w:tr w:rsidR="00464DD8" w:rsidRPr="001D05CF" w14:paraId="3DF74B4D" w14:textId="77777777" w:rsidTr="005B3EDE">
        <w:trPr>
          <w:trHeight w:val="532"/>
          <w:jc w:val="center"/>
        </w:trPr>
        <w:tc>
          <w:tcPr>
            <w:tcW w:w="480" w:type="dxa"/>
          </w:tcPr>
          <w:p w14:paraId="5CA4D25A"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6</w:t>
            </w:r>
          </w:p>
        </w:tc>
        <w:tc>
          <w:tcPr>
            <w:tcW w:w="6846" w:type="dxa"/>
          </w:tcPr>
          <w:p w14:paraId="3A26C028" w14:textId="77777777" w:rsidR="00464DD8" w:rsidRPr="001D05CF" w:rsidRDefault="00464DD8" w:rsidP="005B3EDE">
            <w:pPr>
              <w:pStyle w:val="Default"/>
              <w:rPr>
                <w:color w:val="auto"/>
              </w:rPr>
            </w:pPr>
            <w:r w:rsidRPr="001D05CF">
              <w:rPr>
                <w:color w:val="auto"/>
              </w:rPr>
              <w:t>Test food samples for common additives (Eg. Artificial colours,etc.) and adulterants (Eg. Starch etc.) using appropriate chemical test.</w:t>
            </w:r>
          </w:p>
        </w:tc>
        <w:tc>
          <w:tcPr>
            <w:tcW w:w="1320" w:type="dxa"/>
            <w:vMerge/>
          </w:tcPr>
          <w:p w14:paraId="7BA682DD" w14:textId="77777777" w:rsidR="00464DD8" w:rsidRPr="001D05CF" w:rsidRDefault="00464DD8" w:rsidP="005B3EDE">
            <w:pPr>
              <w:jc w:val="both"/>
              <w:rPr>
                <w:rFonts w:ascii="Times New Roman" w:hAnsi="Times New Roman" w:cs="Times New Roman"/>
                <w:sz w:val="24"/>
                <w:szCs w:val="24"/>
              </w:rPr>
            </w:pPr>
          </w:p>
        </w:tc>
      </w:tr>
      <w:tr w:rsidR="00464DD8" w:rsidRPr="001D05CF" w14:paraId="36B61702" w14:textId="77777777" w:rsidTr="005B3EDE">
        <w:trPr>
          <w:trHeight w:val="259"/>
          <w:jc w:val="center"/>
        </w:trPr>
        <w:tc>
          <w:tcPr>
            <w:tcW w:w="480" w:type="dxa"/>
          </w:tcPr>
          <w:p w14:paraId="53109BEB"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7</w:t>
            </w:r>
          </w:p>
        </w:tc>
        <w:tc>
          <w:tcPr>
            <w:tcW w:w="6846" w:type="dxa"/>
          </w:tcPr>
          <w:p w14:paraId="3F3A6322" w14:textId="77777777" w:rsidR="00464DD8" w:rsidRPr="001D05CF" w:rsidRDefault="00464DD8" w:rsidP="005B3EDE">
            <w:pPr>
              <w:pStyle w:val="Default"/>
              <w:rPr>
                <w:color w:val="auto"/>
              </w:rPr>
            </w:pPr>
            <w:r w:rsidRPr="001D05CF">
              <w:rPr>
                <w:color w:val="auto"/>
              </w:rPr>
              <w:t>Detect the presence of synthetic colours in fruit flavored drinks.</w:t>
            </w:r>
          </w:p>
        </w:tc>
        <w:tc>
          <w:tcPr>
            <w:tcW w:w="1320" w:type="dxa"/>
            <w:vMerge/>
          </w:tcPr>
          <w:p w14:paraId="3DF9E43F" w14:textId="77777777" w:rsidR="00464DD8" w:rsidRPr="001D05CF" w:rsidRDefault="00464DD8" w:rsidP="005B3EDE">
            <w:pPr>
              <w:jc w:val="both"/>
              <w:rPr>
                <w:rFonts w:ascii="Times New Roman" w:hAnsi="Times New Roman" w:cs="Times New Roman"/>
                <w:sz w:val="24"/>
                <w:szCs w:val="24"/>
              </w:rPr>
            </w:pPr>
          </w:p>
        </w:tc>
      </w:tr>
      <w:tr w:rsidR="00464DD8" w:rsidRPr="001D05CF" w14:paraId="0AE9AA8D" w14:textId="77777777" w:rsidTr="005B3EDE">
        <w:trPr>
          <w:trHeight w:val="518"/>
          <w:jc w:val="center"/>
        </w:trPr>
        <w:tc>
          <w:tcPr>
            <w:tcW w:w="480" w:type="dxa"/>
          </w:tcPr>
          <w:p w14:paraId="029D8491"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8</w:t>
            </w:r>
          </w:p>
        </w:tc>
        <w:tc>
          <w:tcPr>
            <w:tcW w:w="6846" w:type="dxa"/>
          </w:tcPr>
          <w:p w14:paraId="6FF3642C" w14:textId="77777777" w:rsidR="00464DD8" w:rsidRPr="001D05CF" w:rsidRDefault="00464DD8" w:rsidP="005B3EDE">
            <w:pPr>
              <w:pStyle w:val="Default"/>
              <w:rPr>
                <w:color w:val="auto"/>
              </w:rPr>
            </w:pPr>
            <w:r w:rsidRPr="001D05CF">
              <w:rPr>
                <w:color w:val="auto"/>
              </w:rPr>
              <w:t>Identify and state uses of plant food in the treatment of diseases (Studied in theory)</w:t>
            </w:r>
          </w:p>
        </w:tc>
        <w:tc>
          <w:tcPr>
            <w:tcW w:w="1320" w:type="dxa"/>
          </w:tcPr>
          <w:p w14:paraId="6756E059" w14:textId="77777777" w:rsidR="00464DD8" w:rsidRPr="001D05CF" w:rsidRDefault="00464DD8" w:rsidP="005B3EDE">
            <w:pPr>
              <w:jc w:val="both"/>
              <w:rPr>
                <w:rFonts w:ascii="Times New Roman" w:hAnsi="Times New Roman" w:cs="Times New Roman"/>
                <w:sz w:val="24"/>
                <w:szCs w:val="24"/>
              </w:rPr>
            </w:pPr>
          </w:p>
        </w:tc>
      </w:tr>
      <w:tr w:rsidR="00464DD8" w:rsidRPr="001D05CF" w14:paraId="5AACD881" w14:textId="77777777" w:rsidTr="005B3EDE">
        <w:trPr>
          <w:trHeight w:val="259"/>
          <w:jc w:val="center"/>
        </w:trPr>
        <w:tc>
          <w:tcPr>
            <w:tcW w:w="480" w:type="dxa"/>
          </w:tcPr>
          <w:p w14:paraId="41408C22" w14:textId="77777777" w:rsidR="00464DD8" w:rsidRPr="001D05CF" w:rsidRDefault="00464DD8" w:rsidP="005B3EDE">
            <w:pPr>
              <w:rPr>
                <w:rFonts w:ascii="Times New Roman" w:hAnsi="Times New Roman" w:cs="Times New Roman"/>
                <w:sz w:val="24"/>
                <w:szCs w:val="24"/>
              </w:rPr>
            </w:pPr>
          </w:p>
        </w:tc>
        <w:tc>
          <w:tcPr>
            <w:tcW w:w="6846" w:type="dxa"/>
          </w:tcPr>
          <w:p w14:paraId="644CD4EF" w14:textId="77777777" w:rsidR="00464DD8" w:rsidRPr="001D05CF" w:rsidRDefault="00464DD8" w:rsidP="005B3EDE">
            <w:pPr>
              <w:pStyle w:val="Default"/>
              <w:rPr>
                <w:color w:val="auto"/>
              </w:rPr>
            </w:pPr>
          </w:p>
        </w:tc>
        <w:tc>
          <w:tcPr>
            <w:tcW w:w="1320" w:type="dxa"/>
          </w:tcPr>
          <w:p w14:paraId="7291B3D5" w14:textId="77777777" w:rsidR="00464DD8" w:rsidRPr="001D05CF" w:rsidRDefault="00464DD8" w:rsidP="005B3EDE">
            <w:pPr>
              <w:jc w:val="both"/>
              <w:rPr>
                <w:rFonts w:ascii="Times New Roman" w:hAnsi="Times New Roman" w:cs="Times New Roman"/>
                <w:sz w:val="24"/>
                <w:szCs w:val="24"/>
              </w:rPr>
            </w:pPr>
          </w:p>
        </w:tc>
      </w:tr>
    </w:tbl>
    <w:p w14:paraId="33FABCE2" w14:textId="77777777" w:rsidR="00464DD8" w:rsidRPr="001D05CF" w:rsidRDefault="00464DD8" w:rsidP="00464DD8">
      <w:pPr>
        <w:spacing w:line="276" w:lineRule="auto"/>
        <w:rPr>
          <w:rFonts w:ascii="Times New Roman" w:hAnsi="Times New Roman" w:cs="Times New Roman"/>
          <w:b/>
          <w:sz w:val="24"/>
          <w:szCs w:val="24"/>
        </w:rPr>
      </w:pPr>
    </w:p>
    <w:p w14:paraId="352CF2C8" w14:textId="77777777" w:rsidR="00464DD8" w:rsidRPr="001D05CF" w:rsidRDefault="00464DD8" w:rsidP="00464DD8">
      <w:pPr>
        <w:tabs>
          <w:tab w:val="left" w:pos="991"/>
        </w:tabs>
        <w:rPr>
          <w:sz w:val="24"/>
        </w:rPr>
      </w:pPr>
      <w:r w:rsidRPr="001D05CF">
        <w:rPr>
          <w:rFonts w:ascii="Times New Roman" w:hAnsi="Times New Roman" w:cs="Times New Roman"/>
          <w:b/>
          <w:sz w:val="24"/>
          <w:szCs w:val="24"/>
        </w:rPr>
        <w:t xml:space="preserve">References: </w:t>
      </w:r>
    </w:p>
    <w:tbl>
      <w:tblPr>
        <w:tblStyle w:val="TableGrid"/>
        <w:tblW w:w="8272" w:type="dxa"/>
        <w:jc w:val="center"/>
        <w:tblLook w:val="04A0" w:firstRow="1" w:lastRow="0" w:firstColumn="1" w:lastColumn="0" w:noHBand="0" w:noVBand="1"/>
      </w:tblPr>
      <w:tblGrid>
        <w:gridCol w:w="459"/>
        <w:gridCol w:w="7813"/>
      </w:tblGrid>
      <w:tr w:rsidR="00464DD8" w:rsidRPr="001D05CF" w14:paraId="2381D8E0" w14:textId="77777777" w:rsidTr="005B3EDE">
        <w:trPr>
          <w:trHeight w:val="594"/>
          <w:jc w:val="center"/>
        </w:trPr>
        <w:tc>
          <w:tcPr>
            <w:tcW w:w="459" w:type="dxa"/>
          </w:tcPr>
          <w:p w14:paraId="186AC3D7"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1</w:t>
            </w:r>
          </w:p>
        </w:tc>
        <w:tc>
          <w:tcPr>
            <w:tcW w:w="7813" w:type="dxa"/>
          </w:tcPr>
          <w:p w14:paraId="52E7D922" w14:textId="77777777" w:rsidR="00464DD8" w:rsidRPr="001D05CF" w:rsidRDefault="00464DD8" w:rsidP="005B3EDE">
            <w:pPr>
              <w:tabs>
                <w:tab w:val="left" w:pos="991"/>
              </w:tabs>
              <w:rPr>
                <w:sz w:val="24"/>
              </w:rPr>
            </w:pPr>
            <w:r w:rsidRPr="001D05CF">
              <w:rPr>
                <w:sz w:val="24"/>
              </w:rPr>
              <w:t>Rogers, P.P., Jalal, K.F. and Boyd, J.A. (2008). An Introduction to Sustainable Development. Prentice Hall of India Private Limited, New Delhi.</w:t>
            </w:r>
          </w:p>
        </w:tc>
      </w:tr>
      <w:tr w:rsidR="00464DD8" w:rsidRPr="001D05CF" w14:paraId="6F115768" w14:textId="77777777" w:rsidTr="005B3EDE">
        <w:trPr>
          <w:trHeight w:val="319"/>
          <w:jc w:val="center"/>
        </w:trPr>
        <w:tc>
          <w:tcPr>
            <w:tcW w:w="459" w:type="dxa"/>
          </w:tcPr>
          <w:p w14:paraId="4769D5F4"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2</w:t>
            </w:r>
          </w:p>
        </w:tc>
        <w:tc>
          <w:tcPr>
            <w:tcW w:w="7813" w:type="dxa"/>
          </w:tcPr>
          <w:p w14:paraId="4241BD8B" w14:textId="77777777" w:rsidR="00464DD8" w:rsidRPr="001D05CF" w:rsidRDefault="00464DD8" w:rsidP="005B3EDE">
            <w:pPr>
              <w:tabs>
                <w:tab w:val="left" w:pos="991"/>
              </w:tabs>
              <w:rPr>
                <w:sz w:val="24"/>
              </w:rPr>
            </w:pPr>
            <w:r w:rsidRPr="001D05CF">
              <w:rPr>
                <w:sz w:val="24"/>
              </w:rPr>
              <w:t>Stacy Keach (2016) Natural Resources Management. Syrawood Publishing House.</w:t>
            </w:r>
          </w:p>
        </w:tc>
      </w:tr>
      <w:tr w:rsidR="00464DD8" w:rsidRPr="001D05CF" w14:paraId="14F0505B" w14:textId="77777777" w:rsidTr="005B3EDE">
        <w:trPr>
          <w:trHeight w:val="578"/>
          <w:jc w:val="center"/>
        </w:trPr>
        <w:tc>
          <w:tcPr>
            <w:tcW w:w="459" w:type="dxa"/>
          </w:tcPr>
          <w:p w14:paraId="07532FCA"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3</w:t>
            </w:r>
          </w:p>
        </w:tc>
        <w:tc>
          <w:tcPr>
            <w:tcW w:w="7813" w:type="dxa"/>
          </w:tcPr>
          <w:p w14:paraId="1D5D075E" w14:textId="77777777" w:rsidR="00464DD8" w:rsidRPr="001D05CF" w:rsidRDefault="00464DD8" w:rsidP="005B3EDE">
            <w:pPr>
              <w:tabs>
                <w:tab w:val="left" w:pos="991"/>
              </w:tabs>
              <w:rPr>
                <w:sz w:val="24"/>
              </w:rPr>
            </w:pPr>
            <w:r w:rsidRPr="001D05CF">
              <w:rPr>
                <w:sz w:val="24"/>
              </w:rPr>
              <w:t>United States Government Accountability Office (2008) Natural Resource Management. Nova Science Publishers Inc, 10th Edition.</w:t>
            </w:r>
          </w:p>
        </w:tc>
      </w:tr>
      <w:tr w:rsidR="00464DD8" w:rsidRPr="001D05CF" w14:paraId="04DE072C" w14:textId="77777777" w:rsidTr="005B3EDE">
        <w:trPr>
          <w:trHeight w:val="319"/>
          <w:jc w:val="center"/>
        </w:trPr>
        <w:tc>
          <w:tcPr>
            <w:tcW w:w="459" w:type="dxa"/>
          </w:tcPr>
          <w:p w14:paraId="6247772B" w14:textId="77777777" w:rsidR="00464DD8" w:rsidRPr="001D05CF" w:rsidRDefault="00464DD8" w:rsidP="005B3EDE">
            <w:pPr>
              <w:spacing w:line="276" w:lineRule="auto"/>
              <w:rPr>
                <w:rFonts w:ascii="Times New Roman" w:hAnsi="Times New Roman" w:cs="Times New Roman"/>
                <w:sz w:val="24"/>
                <w:szCs w:val="24"/>
              </w:rPr>
            </w:pPr>
          </w:p>
        </w:tc>
        <w:tc>
          <w:tcPr>
            <w:tcW w:w="7813" w:type="dxa"/>
          </w:tcPr>
          <w:p w14:paraId="6AB38ABB" w14:textId="77777777" w:rsidR="00464DD8" w:rsidRPr="001D05CF" w:rsidRDefault="00464DD8" w:rsidP="005B3EDE">
            <w:pPr>
              <w:tabs>
                <w:tab w:val="left" w:pos="991"/>
              </w:tabs>
              <w:rPr>
                <w:sz w:val="24"/>
              </w:rPr>
            </w:pPr>
          </w:p>
        </w:tc>
      </w:tr>
      <w:tr w:rsidR="00464DD8" w:rsidRPr="001D05CF" w14:paraId="43FAE776" w14:textId="77777777" w:rsidTr="005B3EDE">
        <w:trPr>
          <w:trHeight w:val="289"/>
          <w:jc w:val="center"/>
        </w:trPr>
        <w:tc>
          <w:tcPr>
            <w:tcW w:w="8272" w:type="dxa"/>
            <w:gridSpan w:val="2"/>
          </w:tcPr>
          <w:p w14:paraId="54C5D14A" w14:textId="77777777" w:rsidR="00464DD8" w:rsidRPr="001D05CF" w:rsidRDefault="00464DD8" w:rsidP="005B3EDE">
            <w:pPr>
              <w:tabs>
                <w:tab w:val="left" w:pos="991"/>
              </w:tabs>
              <w:rPr>
                <w:sz w:val="24"/>
              </w:rPr>
            </w:pPr>
            <w:r w:rsidRPr="001D05CF">
              <w:rPr>
                <w:sz w:val="24"/>
              </w:rPr>
              <w:t>Selected Online Reference Sources</w:t>
            </w:r>
          </w:p>
        </w:tc>
      </w:tr>
      <w:tr w:rsidR="00464DD8" w:rsidRPr="001D05CF" w14:paraId="3F87D293" w14:textId="77777777" w:rsidTr="005B3EDE">
        <w:trPr>
          <w:trHeight w:val="319"/>
          <w:jc w:val="center"/>
        </w:trPr>
        <w:tc>
          <w:tcPr>
            <w:tcW w:w="459" w:type="dxa"/>
          </w:tcPr>
          <w:p w14:paraId="0B8E8312"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1</w:t>
            </w:r>
          </w:p>
        </w:tc>
        <w:tc>
          <w:tcPr>
            <w:tcW w:w="7813" w:type="dxa"/>
          </w:tcPr>
          <w:p w14:paraId="7546FDE9" w14:textId="77777777" w:rsidR="00464DD8" w:rsidRPr="001D05CF" w:rsidRDefault="00464DD8" w:rsidP="005B3EDE">
            <w:pPr>
              <w:tabs>
                <w:tab w:val="left" w:pos="991"/>
              </w:tabs>
              <w:rPr>
                <w:sz w:val="24"/>
              </w:rPr>
            </w:pPr>
            <w:hyperlink r:id="rId13" w:tgtFrame="_blank" w:history="1">
              <w:r w:rsidRPr="001D05CF">
                <w:rPr>
                  <w:rStyle w:val="Hyperlink"/>
                  <w:rFonts w:ascii="Roboto" w:hAnsi="Roboto"/>
                  <w:color w:val="auto"/>
                  <w:sz w:val="18"/>
                  <w:szCs w:val="18"/>
                </w:rPr>
                <w:t>Benders' Dictionary of Nutrition and Food Technology</w:t>
              </w:r>
            </w:hyperlink>
          </w:p>
        </w:tc>
      </w:tr>
      <w:tr w:rsidR="00464DD8" w:rsidRPr="001D05CF" w14:paraId="1DAC672D" w14:textId="77777777" w:rsidTr="005B3EDE">
        <w:trPr>
          <w:trHeight w:val="319"/>
          <w:jc w:val="center"/>
        </w:trPr>
        <w:tc>
          <w:tcPr>
            <w:tcW w:w="459" w:type="dxa"/>
          </w:tcPr>
          <w:p w14:paraId="58A61FDA"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2</w:t>
            </w:r>
          </w:p>
        </w:tc>
        <w:tc>
          <w:tcPr>
            <w:tcW w:w="7813" w:type="dxa"/>
          </w:tcPr>
          <w:p w14:paraId="7820CEDA" w14:textId="77777777" w:rsidR="00464DD8" w:rsidRPr="001D05CF" w:rsidRDefault="00464DD8" w:rsidP="005B3EDE">
            <w:pPr>
              <w:tabs>
                <w:tab w:val="left" w:pos="991"/>
              </w:tabs>
              <w:rPr>
                <w:sz w:val="24"/>
              </w:rPr>
            </w:pPr>
            <w:hyperlink r:id="rId14" w:tgtFrame="_blank" w:history="1">
              <w:r w:rsidRPr="001D05CF">
                <w:rPr>
                  <w:rStyle w:val="Hyperlink"/>
                  <w:rFonts w:ascii="Roboto" w:hAnsi="Roboto"/>
                  <w:color w:val="auto"/>
                  <w:sz w:val="18"/>
                  <w:szCs w:val="18"/>
                </w:rPr>
                <w:t>The Concise Encyclopedia of Foods &amp; Nutrition</w:t>
              </w:r>
            </w:hyperlink>
          </w:p>
        </w:tc>
      </w:tr>
      <w:tr w:rsidR="00464DD8" w:rsidRPr="001D05CF" w14:paraId="0AA63585" w14:textId="77777777" w:rsidTr="005B3EDE">
        <w:trPr>
          <w:trHeight w:val="319"/>
          <w:jc w:val="center"/>
        </w:trPr>
        <w:tc>
          <w:tcPr>
            <w:tcW w:w="459" w:type="dxa"/>
          </w:tcPr>
          <w:p w14:paraId="79FEE510"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3</w:t>
            </w:r>
          </w:p>
        </w:tc>
        <w:tc>
          <w:tcPr>
            <w:tcW w:w="7813" w:type="dxa"/>
          </w:tcPr>
          <w:p w14:paraId="42A68E19" w14:textId="77777777" w:rsidR="00464DD8" w:rsidRPr="001D05CF" w:rsidRDefault="00464DD8" w:rsidP="005B3EDE">
            <w:pPr>
              <w:tabs>
                <w:tab w:val="left" w:pos="991"/>
              </w:tabs>
            </w:pPr>
            <w:hyperlink r:id="rId15" w:tgtFrame="_blank" w:history="1">
              <w:r w:rsidRPr="001D05CF">
                <w:rPr>
                  <w:rStyle w:val="Hyperlink"/>
                  <w:rFonts w:ascii="Roboto" w:hAnsi="Roboto"/>
                  <w:color w:val="auto"/>
                  <w:sz w:val="18"/>
                  <w:szCs w:val="18"/>
                </w:rPr>
                <w:t>CRC Desk Reference for Nutrition</w:t>
              </w:r>
            </w:hyperlink>
          </w:p>
        </w:tc>
      </w:tr>
      <w:tr w:rsidR="00464DD8" w:rsidRPr="001D05CF" w14:paraId="3ED4180E" w14:textId="77777777" w:rsidTr="005B3EDE">
        <w:trPr>
          <w:trHeight w:val="319"/>
          <w:jc w:val="center"/>
        </w:trPr>
        <w:tc>
          <w:tcPr>
            <w:tcW w:w="459" w:type="dxa"/>
          </w:tcPr>
          <w:p w14:paraId="255FDA07"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4</w:t>
            </w:r>
          </w:p>
        </w:tc>
        <w:tc>
          <w:tcPr>
            <w:tcW w:w="7813" w:type="dxa"/>
          </w:tcPr>
          <w:p w14:paraId="693C068C" w14:textId="77777777" w:rsidR="00464DD8" w:rsidRPr="001D05CF" w:rsidRDefault="00464DD8" w:rsidP="005B3EDE">
            <w:pPr>
              <w:tabs>
                <w:tab w:val="left" w:pos="991"/>
              </w:tabs>
            </w:pPr>
            <w:hyperlink r:id="rId16" w:tgtFrame="_blank" w:history="1">
              <w:r w:rsidRPr="001D05CF">
                <w:rPr>
                  <w:rStyle w:val="Hyperlink"/>
                  <w:rFonts w:ascii="Roboto" w:hAnsi="Roboto"/>
                  <w:color w:val="auto"/>
                  <w:sz w:val="18"/>
                  <w:szCs w:val="18"/>
                </w:rPr>
                <w:t>Dictionary of Food Science and Nutrition</w:t>
              </w:r>
            </w:hyperlink>
          </w:p>
        </w:tc>
      </w:tr>
      <w:tr w:rsidR="00464DD8" w:rsidRPr="001D05CF" w14:paraId="7BEB6AE2" w14:textId="77777777" w:rsidTr="005B3EDE">
        <w:trPr>
          <w:trHeight w:val="304"/>
          <w:jc w:val="center"/>
        </w:trPr>
        <w:tc>
          <w:tcPr>
            <w:tcW w:w="459" w:type="dxa"/>
          </w:tcPr>
          <w:p w14:paraId="69AB99D7"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5</w:t>
            </w:r>
          </w:p>
        </w:tc>
        <w:tc>
          <w:tcPr>
            <w:tcW w:w="7813" w:type="dxa"/>
          </w:tcPr>
          <w:p w14:paraId="7739B541" w14:textId="77777777" w:rsidR="00464DD8" w:rsidRPr="001D05CF" w:rsidRDefault="00464DD8" w:rsidP="005B3EDE">
            <w:pPr>
              <w:tabs>
                <w:tab w:val="left" w:pos="991"/>
              </w:tabs>
            </w:pPr>
            <w:hyperlink r:id="rId17" w:tgtFrame="_blank" w:history="1">
              <w:r w:rsidRPr="001D05CF">
                <w:rPr>
                  <w:rStyle w:val="Hyperlink"/>
                  <w:rFonts w:ascii="Roboto" w:hAnsi="Roboto"/>
                  <w:color w:val="auto"/>
                  <w:sz w:val="18"/>
                  <w:szCs w:val="18"/>
                </w:rPr>
                <w:t>Encyclopaedia of Food Sciences and Nutrition</w:t>
              </w:r>
            </w:hyperlink>
          </w:p>
        </w:tc>
      </w:tr>
      <w:tr w:rsidR="00464DD8" w:rsidRPr="001D05CF" w14:paraId="101AF183" w14:textId="77777777" w:rsidTr="005B3EDE">
        <w:trPr>
          <w:trHeight w:val="319"/>
          <w:jc w:val="center"/>
        </w:trPr>
        <w:tc>
          <w:tcPr>
            <w:tcW w:w="459" w:type="dxa"/>
          </w:tcPr>
          <w:p w14:paraId="11704C14"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6</w:t>
            </w:r>
          </w:p>
        </w:tc>
        <w:tc>
          <w:tcPr>
            <w:tcW w:w="7813" w:type="dxa"/>
          </w:tcPr>
          <w:p w14:paraId="1C234501" w14:textId="77777777" w:rsidR="00464DD8" w:rsidRPr="001D05CF" w:rsidRDefault="00464DD8" w:rsidP="005B3EDE">
            <w:pPr>
              <w:tabs>
                <w:tab w:val="left" w:pos="991"/>
              </w:tabs>
              <w:rPr>
                <w:sz w:val="24"/>
              </w:rPr>
            </w:pPr>
            <w:hyperlink r:id="rId18" w:tgtFrame="_blank" w:history="1">
              <w:r w:rsidRPr="001D05CF">
                <w:rPr>
                  <w:rStyle w:val="Hyperlink"/>
                  <w:rFonts w:ascii="Roboto" w:hAnsi="Roboto"/>
                  <w:color w:val="auto"/>
                  <w:sz w:val="18"/>
                  <w:szCs w:val="18"/>
                </w:rPr>
                <w:t>Encyclopedia of Human Nutrition</w:t>
              </w:r>
            </w:hyperlink>
          </w:p>
        </w:tc>
      </w:tr>
      <w:tr w:rsidR="00464DD8" w:rsidRPr="001D05CF" w14:paraId="76E8ABFE" w14:textId="77777777" w:rsidTr="005B3EDE">
        <w:trPr>
          <w:trHeight w:val="319"/>
          <w:jc w:val="center"/>
        </w:trPr>
        <w:tc>
          <w:tcPr>
            <w:tcW w:w="459" w:type="dxa"/>
          </w:tcPr>
          <w:p w14:paraId="74AFE044"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7</w:t>
            </w:r>
          </w:p>
        </w:tc>
        <w:tc>
          <w:tcPr>
            <w:tcW w:w="7813" w:type="dxa"/>
          </w:tcPr>
          <w:p w14:paraId="1A3B7AF4" w14:textId="77777777" w:rsidR="00464DD8" w:rsidRPr="001D05CF" w:rsidRDefault="00464DD8" w:rsidP="005B3EDE">
            <w:pPr>
              <w:tabs>
                <w:tab w:val="left" w:pos="991"/>
              </w:tabs>
              <w:rPr>
                <w:sz w:val="24"/>
              </w:rPr>
            </w:pPr>
            <w:hyperlink r:id="rId19" w:tgtFrame="_blank" w:history="1">
              <w:r w:rsidRPr="001D05CF">
                <w:rPr>
                  <w:rStyle w:val="Hyperlink"/>
                  <w:rFonts w:ascii="Roboto" w:hAnsi="Roboto"/>
                  <w:color w:val="auto"/>
                  <w:sz w:val="18"/>
                  <w:szCs w:val="18"/>
                </w:rPr>
                <w:t>Handbook of Nutrition, Diet, and Epigenetics</w:t>
              </w:r>
            </w:hyperlink>
          </w:p>
        </w:tc>
      </w:tr>
      <w:tr w:rsidR="00464DD8" w:rsidRPr="001D05CF" w14:paraId="43CAD523" w14:textId="77777777" w:rsidTr="005B3EDE">
        <w:trPr>
          <w:trHeight w:val="319"/>
          <w:jc w:val="center"/>
        </w:trPr>
        <w:tc>
          <w:tcPr>
            <w:tcW w:w="459" w:type="dxa"/>
          </w:tcPr>
          <w:p w14:paraId="571B28CE"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8</w:t>
            </w:r>
          </w:p>
        </w:tc>
        <w:tc>
          <w:tcPr>
            <w:tcW w:w="7813" w:type="dxa"/>
          </w:tcPr>
          <w:p w14:paraId="47F958A7" w14:textId="77777777" w:rsidR="00464DD8" w:rsidRPr="001D05CF" w:rsidRDefault="00464DD8" w:rsidP="005B3EDE">
            <w:pPr>
              <w:tabs>
                <w:tab w:val="left" w:pos="991"/>
              </w:tabs>
              <w:rPr>
                <w:sz w:val="24"/>
              </w:rPr>
            </w:pPr>
            <w:hyperlink r:id="rId20" w:tgtFrame="_blank" w:history="1">
              <w:r w:rsidRPr="001D05CF">
                <w:rPr>
                  <w:rStyle w:val="Hyperlink"/>
                  <w:rFonts w:ascii="Roboto" w:hAnsi="Roboto"/>
                  <w:color w:val="auto"/>
                  <w:sz w:val="18"/>
                  <w:szCs w:val="18"/>
                </w:rPr>
                <w:t>Multicultural Handbook of Food, Nutrition, and Dietetics</w:t>
              </w:r>
            </w:hyperlink>
          </w:p>
        </w:tc>
      </w:tr>
    </w:tbl>
    <w:p w14:paraId="575F6AB8" w14:textId="77777777" w:rsidR="00464DD8" w:rsidRPr="001D05CF" w:rsidRDefault="00464DD8" w:rsidP="00464DD8">
      <w:pPr>
        <w:jc w:val="both"/>
        <w:rPr>
          <w:rFonts w:ascii="Times New Roman" w:hAnsi="Times New Roman" w:cs="Times New Roman"/>
          <w:sz w:val="24"/>
          <w:szCs w:val="24"/>
        </w:rPr>
      </w:pPr>
    </w:p>
    <w:p w14:paraId="028DE7DE" w14:textId="77777777" w:rsidR="00464DD8" w:rsidRPr="001D05CF" w:rsidRDefault="00464DD8" w:rsidP="00464DD8">
      <w:pPr>
        <w:rPr>
          <w:rFonts w:ascii="Times New Roman" w:hAnsi="Times New Roman" w:cs="Times New Roman"/>
          <w:sz w:val="24"/>
          <w:szCs w:val="24"/>
        </w:rPr>
      </w:pPr>
      <w:r w:rsidRPr="001D05CF">
        <w:rPr>
          <w:rFonts w:ascii="Times New Roman" w:hAnsi="Times New Roman" w:cs="Times New Roman"/>
          <w:sz w:val="24"/>
          <w:szCs w:val="24"/>
        </w:rPr>
        <w:br w:type="page"/>
      </w:r>
    </w:p>
    <w:p w14:paraId="1904ED04" w14:textId="0AB94296" w:rsidR="00464DD8" w:rsidRPr="001D05CF" w:rsidRDefault="00464DD8" w:rsidP="00464DD8">
      <w:pPr>
        <w:spacing w:after="0"/>
        <w:jc w:val="center"/>
        <w:rPr>
          <w:rFonts w:ascii="Times New Roman" w:hAnsi="Times New Roman" w:cs="Times New Roman"/>
          <w:b/>
          <w:sz w:val="24"/>
          <w:szCs w:val="24"/>
        </w:rPr>
      </w:pPr>
      <w:r w:rsidRPr="001D05CF">
        <w:rPr>
          <w:rFonts w:ascii="Times New Roman" w:hAnsi="Times New Roman" w:cs="Times New Roman"/>
          <w:b/>
          <w:sz w:val="24"/>
          <w:szCs w:val="24"/>
        </w:rPr>
        <w:lastRenderedPageBreak/>
        <w:t xml:space="preserve">Course Code and Title: </w:t>
      </w:r>
      <w:r w:rsidR="004140F4" w:rsidRPr="004140F4">
        <w:rPr>
          <w:rFonts w:ascii="Times New Roman" w:hAnsi="Times New Roman" w:cs="Times New Roman"/>
          <w:b/>
          <w:sz w:val="24"/>
          <w:szCs w:val="24"/>
        </w:rPr>
        <w:t>UBOTE04(OE)</w:t>
      </w:r>
    </w:p>
    <w:p w14:paraId="6D05833A" w14:textId="77777777" w:rsidR="00464DD8" w:rsidRPr="001D05CF" w:rsidRDefault="00464DD8" w:rsidP="00464DD8">
      <w:pPr>
        <w:spacing w:after="0"/>
        <w:jc w:val="center"/>
        <w:rPr>
          <w:rFonts w:ascii="Times New Roman" w:hAnsi="Times New Roman" w:cs="Times New Roman"/>
          <w:b/>
          <w:sz w:val="24"/>
          <w:szCs w:val="24"/>
        </w:rPr>
      </w:pPr>
      <w:r w:rsidRPr="001D05CF">
        <w:rPr>
          <w:rFonts w:ascii="Times New Roman" w:hAnsi="Times New Roman" w:cs="Times New Roman"/>
          <w:b/>
          <w:sz w:val="24"/>
          <w:szCs w:val="24"/>
        </w:rPr>
        <w:t>ENVIRONMENTAL BOTANY;</w:t>
      </w:r>
    </w:p>
    <w:p w14:paraId="07883193" w14:textId="635871D9" w:rsidR="00464DD8" w:rsidRPr="001D05CF" w:rsidRDefault="004140F4" w:rsidP="00464DD8">
      <w:pPr>
        <w:spacing w:after="0"/>
        <w:jc w:val="center"/>
        <w:rPr>
          <w:rFonts w:ascii="Times New Roman" w:hAnsi="Times New Roman" w:cs="Times New Roman"/>
          <w:b/>
          <w:sz w:val="24"/>
          <w:szCs w:val="24"/>
        </w:rPr>
      </w:pPr>
      <w:r w:rsidRPr="004140F4">
        <w:rPr>
          <w:rFonts w:ascii="Times New Roman" w:hAnsi="Times New Roman" w:cs="Times New Roman"/>
          <w:b/>
          <w:sz w:val="24"/>
          <w:szCs w:val="24"/>
        </w:rPr>
        <w:t>UBOPE04(OE)</w:t>
      </w:r>
      <w:r>
        <w:rPr>
          <w:rFonts w:ascii="Times New Roman" w:hAnsi="Times New Roman" w:cs="Times New Roman"/>
          <w:b/>
          <w:sz w:val="24"/>
          <w:szCs w:val="24"/>
        </w:rPr>
        <w:t xml:space="preserve">: </w:t>
      </w:r>
      <w:r w:rsidR="00464DD8" w:rsidRPr="001D05CF">
        <w:rPr>
          <w:rFonts w:ascii="Times New Roman" w:hAnsi="Times New Roman" w:cs="Times New Roman"/>
          <w:b/>
          <w:sz w:val="24"/>
          <w:szCs w:val="24"/>
        </w:rPr>
        <w:t>PRACTICALS BASED ON PBOTOE04(OE)</w:t>
      </w:r>
    </w:p>
    <w:tbl>
      <w:tblPr>
        <w:tblStyle w:val="TableGrid"/>
        <w:tblpPr w:leftFromText="180" w:rightFromText="180" w:vertAnchor="text" w:horzAnchor="margin" w:tblpXSpec="center" w:tblpY="79"/>
        <w:tblW w:w="8540" w:type="dxa"/>
        <w:tblLook w:val="04A0" w:firstRow="1" w:lastRow="0" w:firstColumn="1" w:lastColumn="0" w:noHBand="0" w:noVBand="1"/>
      </w:tblPr>
      <w:tblGrid>
        <w:gridCol w:w="1294"/>
        <w:gridCol w:w="1688"/>
        <w:gridCol w:w="3342"/>
        <w:gridCol w:w="2216"/>
      </w:tblGrid>
      <w:tr w:rsidR="00464DD8" w:rsidRPr="001D05CF" w14:paraId="20251529" w14:textId="77777777" w:rsidTr="005B3EDE">
        <w:trPr>
          <w:trHeight w:val="575"/>
        </w:trPr>
        <w:tc>
          <w:tcPr>
            <w:tcW w:w="1294" w:type="dxa"/>
          </w:tcPr>
          <w:p w14:paraId="0EE27E4A" w14:textId="77777777" w:rsidR="00464DD8" w:rsidRPr="001D05CF" w:rsidRDefault="00464DD8" w:rsidP="005B3EDE">
            <w:pPr>
              <w:jc w:val="center"/>
              <w:rPr>
                <w:rFonts w:ascii="Times New Roman" w:hAnsi="Times New Roman" w:cs="Times New Roman"/>
                <w:b/>
                <w:sz w:val="24"/>
                <w:szCs w:val="24"/>
              </w:rPr>
            </w:pPr>
            <w:r w:rsidRPr="001D05CF">
              <w:rPr>
                <w:rFonts w:ascii="Times New Roman" w:hAnsi="Times New Roman" w:cs="Times New Roman"/>
                <w:b/>
                <w:sz w:val="24"/>
                <w:szCs w:val="24"/>
              </w:rPr>
              <w:t xml:space="preserve">Level: 6.0 </w:t>
            </w:r>
          </w:p>
        </w:tc>
        <w:tc>
          <w:tcPr>
            <w:tcW w:w="1688" w:type="dxa"/>
          </w:tcPr>
          <w:p w14:paraId="2213A4F7" w14:textId="77777777" w:rsidR="00464DD8" w:rsidRPr="001D05CF" w:rsidRDefault="00464DD8" w:rsidP="005B3EDE">
            <w:pPr>
              <w:jc w:val="center"/>
              <w:rPr>
                <w:rFonts w:ascii="Times New Roman" w:hAnsi="Times New Roman" w:cs="Times New Roman"/>
                <w:b/>
                <w:sz w:val="24"/>
                <w:szCs w:val="24"/>
              </w:rPr>
            </w:pPr>
            <w:r w:rsidRPr="001D05CF">
              <w:rPr>
                <w:rFonts w:ascii="Times New Roman" w:hAnsi="Times New Roman" w:cs="Times New Roman"/>
                <w:b/>
                <w:sz w:val="24"/>
                <w:szCs w:val="24"/>
              </w:rPr>
              <w:t>Credits: 02+02</w:t>
            </w:r>
          </w:p>
        </w:tc>
        <w:tc>
          <w:tcPr>
            <w:tcW w:w="3342" w:type="dxa"/>
          </w:tcPr>
          <w:p w14:paraId="66AC6787" w14:textId="77777777" w:rsidR="00464DD8" w:rsidRPr="001D05CF" w:rsidRDefault="00464DD8" w:rsidP="005B3EDE">
            <w:pPr>
              <w:jc w:val="center"/>
              <w:rPr>
                <w:rFonts w:ascii="Times New Roman" w:hAnsi="Times New Roman" w:cs="Times New Roman"/>
                <w:b/>
                <w:sz w:val="24"/>
                <w:szCs w:val="24"/>
              </w:rPr>
            </w:pPr>
            <w:r w:rsidRPr="001D05CF">
              <w:rPr>
                <w:rFonts w:ascii="Times New Roman" w:hAnsi="Times New Roman" w:cs="Times New Roman"/>
                <w:b/>
                <w:sz w:val="24"/>
                <w:szCs w:val="24"/>
              </w:rPr>
              <w:t>Number of Lectures:  30</w:t>
            </w:r>
            <w:r>
              <w:rPr>
                <w:rFonts w:ascii="Times New Roman" w:hAnsi="Times New Roman" w:cs="Times New Roman"/>
                <w:b/>
                <w:sz w:val="24"/>
                <w:szCs w:val="24"/>
              </w:rPr>
              <w:t>+60</w:t>
            </w:r>
          </w:p>
        </w:tc>
        <w:tc>
          <w:tcPr>
            <w:tcW w:w="2216" w:type="dxa"/>
          </w:tcPr>
          <w:p w14:paraId="7F0C9109" w14:textId="32AD8E92" w:rsidR="00464DD8" w:rsidRPr="001D05CF" w:rsidRDefault="00464DD8" w:rsidP="005B3EDE">
            <w:pPr>
              <w:jc w:val="center"/>
              <w:rPr>
                <w:rFonts w:ascii="Times New Roman" w:hAnsi="Times New Roman" w:cs="Times New Roman"/>
                <w:b/>
                <w:sz w:val="24"/>
                <w:szCs w:val="24"/>
              </w:rPr>
            </w:pPr>
            <w:r w:rsidRPr="001D05CF">
              <w:rPr>
                <w:rFonts w:ascii="Times New Roman" w:hAnsi="Times New Roman" w:cs="Times New Roman"/>
                <w:b/>
                <w:sz w:val="24"/>
                <w:szCs w:val="24"/>
              </w:rPr>
              <w:t>Semester-</w:t>
            </w:r>
            <w:r w:rsidR="002B183D">
              <w:rPr>
                <w:rFonts w:ascii="Times New Roman" w:hAnsi="Times New Roman" w:cs="Times New Roman"/>
                <w:b/>
                <w:color w:val="000000" w:themeColor="text1"/>
                <w:sz w:val="24"/>
                <w:szCs w:val="24"/>
              </w:rPr>
              <w:t xml:space="preserve"> VI</w:t>
            </w:r>
            <w:r w:rsidR="002B183D" w:rsidRPr="007E3403">
              <w:rPr>
                <w:rFonts w:ascii="Times New Roman" w:hAnsi="Times New Roman" w:cs="Times New Roman"/>
                <w:b/>
                <w:color w:val="000000" w:themeColor="text1"/>
                <w:sz w:val="24"/>
                <w:szCs w:val="24"/>
              </w:rPr>
              <w:t>I</w:t>
            </w:r>
            <w:r w:rsidR="002B183D">
              <w:rPr>
                <w:rFonts w:ascii="Times New Roman" w:hAnsi="Times New Roman" w:cs="Times New Roman"/>
                <w:b/>
                <w:color w:val="000000" w:themeColor="text1"/>
                <w:sz w:val="24"/>
                <w:szCs w:val="24"/>
              </w:rPr>
              <w:t>I</w:t>
            </w:r>
          </w:p>
        </w:tc>
      </w:tr>
    </w:tbl>
    <w:p w14:paraId="49A9885B" w14:textId="77777777" w:rsidR="00464DD8" w:rsidRPr="001D05CF" w:rsidRDefault="00464DD8" w:rsidP="00464DD8">
      <w:pPr>
        <w:spacing w:after="0"/>
        <w:rPr>
          <w:rFonts w:ascii="Times New Roman" w:hAnsi="Times New Roman" w:cs="Times New Roman"/>
          <w:b/>
          <w:sz w:val="24"/>
          <w:szCs w:val="24"/>
        </w:rPr>
      </w:pPr>
      <w:r w:rsidRPr="001D05CF">
        <w:rPr>
          <w:rFonts w:ascii="Times New Roman" w:hAnsi="Times New Roman" w:cs="Times New Roman"/>
          <w:b/>
          <w:sz w:val="24"/>
          <w:szCs w:val="24"/>
        </w:rPr>
        <w:t>Learning Objectives:</w:t>
      </w:r>
    </w:p>
    <w:p w14:paraId="07E0E952" w14:textId="77777777" w:rsidR="00464DD8" w:rsidRPr="001D05CF" w:rsidRDefault="00464DD8" w:rsidP="00464DD8">
      <w:pPr>
        <w:pStyle w:val="ListParagraph"/>
        <w:numPr>
          <w:ilvl w:val="0"/>
          <w:numId w:val="41"/>
        </w:numPr>
        <w:spacing w:after="0"/>
        <w:jc w:val="both"/>
        <w:rPr>
          <w:rFonts w:ascii="Times New Roman" w:hAnsi="Times New Roman" w:cs="Times New Roman"/>
          <w:sz w:val="24"/>
          <w:szCs w:val="24"/>
        </w:rPr>
      </w:pPr>
      <w:r w:rsidRPr="001D05CF">
        <w:rPr>
          <w:rFonts w:ascii="Times New Roman" w:hAnsi="Times New Roman" w:cs="Times New Roman"/>
          <w:sz w:val="24"/>
          <w:szCs w:val="24"/>
        </w:rPr>
        <w:t>Recognize the idea of various natural resources and how they are used.</w:t>
      </w:r>
    </w:p>
    <w:p w14:paraId="5A63B598" w14:textId="77777777" w:rsidR="00464DD8" w:rsidRPr="001D05CF" w:rsidRDefault="00464DD8" w:rsidP="00464DD8">
      <w:pPr>
        <w:pStyle w:val="ListParagraph"/>
        <w:numPr>
          <w:ilvl w:val="0"/>
          <w:numId w:val="41"/>
        </w:numPr>
        <w:spacing w:after="0"/>
        <w:jc w:val="both"/>
        <w:rPr>
          <w:rFonts w:ascii="Times New Roman" w:hAnsi="Times New Roman" w:cs="Times New Roman"/>
          <w:sz w:val="24"/>
          <w:szCs w:val="24"/>
        </w:rPr>
      </w:pPr>
      <w:r w:rsidRPr="001D05CF">
        <w:rPr>
          <w:rFonts w:ascii="Times New Roman" w:hAnsi="Times New Roman" w:cs="Times New Roman"/>
          <w:sz w:val="24"/>
          <w:szCs w:val="24"/>
        </w:rPr>
        <w:t>Analyze the various natural resources' management plans.</w:t>
      </w:r>
    </w:p>
    <w:p w14:paraId="3E3A7B02" w14:textId="77777777" w:rsidR="00464DD8" w:rsidRPr="001D05CF" w:rsidRDefault="00464DD8" w:rsidP="00464DD8">
      <w:pPr>
        <w:pStyle w:val="ListParagraph"/>
        <w:numPr>
          <w:ilvl w:val="0"/>
          <w:numId w:val="41"/>
        </w:numPr>
        <w:spacing w:after="0"/>
        <w:jc w:val="both"/>
        <w:rPr>
          <w:rFonts w:ascii="Times New Roman" w:hAnsi="Times New Roman" w:cs="Times New Roman"/>
          <w:sz w:val="24"/>
          <w:szCs w:val="24"/>
        </w:rPr>
      </w:pPr>
      <w:r w:rsidRPr="001D05CF">
        <w:rPr>
          <w:rFonts w:ascii="Times New Roman" w:hAnsi="Times New Roman" w:cs="Times New Roman"/>
          <w:sz w:val="24"/>
          <w:szCs w:val="24"/>
        </w:rPr>
        <w:t>Examine the management of the coastal zone critically.</w:t>
      </w:r>
    </w:p>
    <w:p w14:paraId="648DE00E" w14:textId="77777777" w:rsidR="00464DD8" w:rsidRPr="001D05CF" w:rsidRDefault="00464DD8" w:rsidP="00464DD8">
      <w:pPr>
        <w:pStyle w:val="ListParagraph"/>
        <w:numPr>
          <w:ilvl w:val="0"/>
          <w:numId w:val="41"/>
        </w:numPr>
        <w:spacing w:after="0"/>
        <w:jc w:val="both"/>
        <w:rPr>
          <w:rFonts w:ascii="Times New Roman" w:hAnsi="Times New Roman" w:cs="Times New Roman"/>
          <w:sz w:val="24"/>
          <w:szCs w:val="24"/>
        </w:rPr>
      </w:pPr>
      <w:r w:rsidRPr="001D05CF">
        <w:rPr>
          <w:rFonts w:ascii="Times New Roman" w:hAnsi="Times New Roman" w:cs="Times New Roman"/>
          <w:sz w:val="24"/>
          <w:szCs w:val="24"/>
        </w:rPr>
        <w:t xml:space="preserve">Consider how society can help preserve and maintain the environment. </w:t>
      </w:r>
    </w:p>
    <w:p w14:paraId="31D95B3E" w14:textId="77777777" w:rsidR="00464DD8" w:rsidRPr="001D05CF" w:rsidRDefault="00464DD8" w:rsidP="00464DD8">
      <w:pPr>
        <w:spacing w:after="0"/>
        <w:jc w:val="both"/>
        <w:rPr>
          <w:rFonts w:ascii="Times New Roman" w:hAnsi="Times New Roman" w:cs="Times New Roman"/>
          <w:b/>
          <w:sz w:val="24"/>
          <w:szCs w:val="24"/>
        </w:rPr>
      </w:pPr>
      <w:r w:rsidRPr="001D05CF">
        <w:rPr>
          <w:rFonts w:ascii="Times New Roman" w:hAnsi="Times New Roman" w:cs="Times New Roman"/>
          <w:b/>
          <w:sz w:val="24"/>
          <w:szCs w:val="24"/>
        </w:rPr>
        <w:t>Learning Outcomes:</w:t>
      </w:r>
    </w:p>
    <w:p w14:paraId="7A8E3169" w14:textId="77777777" w:rsidR="00464DD8" w:rsidRPr="001D05CF" w:rsidRDefault="00464DD8" w:rsidP="00464DD8">
      <w:pPr>
        <w:rPr>
          <w:rFonts w:ascii="Times New Roman" w:hAnsi="Times New Roman" w:cs="Times New Roman"/>
          <w:sz w:val="24"/>
          <w:szCs w:val="24"/>
        </w:rPr>
      </w:pPr>
      <w:r w:rsidRPr="001D05CF">
        <w:rPr>
          <w:rFonts w:ascii="Times New Roman" w:hAnsi="Times New Roman" w:cs="Times New Roman"/>
          <w:sz w:val="24"/>
          <w:szCs w:val="24"/>
        </w:rPr>
        <w:t>At the end of the course the students will be able to,</w:t>
      </w:r>
    </w:p>
    <w:p w14:paraId="3C0A8BD2" w14:textId="77777777" w:rsidR="00464DD8" w:rsidRPr="001D05CF" w:rsidRDefault="00464DD8" w:rsidP="00464DD8">
      <w:pPr>
        <w:pStyle w:val="ListParagraph"/>
        <w:numPr>
          <w:ilvl w:val="0"/>
          <w:numId w:val="40"/>
        </w:numPr>
        <w:rPr>
          <w:rFonts w:ascii="Times New Roman" w:hAnsi="Times New Roman" w:cs="Times New Roman"/>
          <w:sz w:val="24"/>
          <w:szCs w:val="24"/>
        </w:rPr>
      </w:pPr>
      <w:r w:rsidRPr="001D05CF">
        <w:rPr>
          <w:rFonts w:ascii="Times New Roman" w:hAnsi="Times New Roman" w:cs="Times New Roman"/>
          <w:sz w:val="24"/>
          <w:szCs w:val="24"/>
        </w:rPr>
        <w:t>Understand the concept of different natural resources and their utilization.</w:t>
      </w:r>
    </w:p>
    <w:p w14:paraId="7BA2C8BC" w14:textId="77777777" w:rsidR="00464DD8" w:rsidRPr="001D05CF" w:rsidRDefault="00464DD8" w:rsidP="00464DD8">
      <w:pPr>
        <w:pStyle w:val="ListParagraph"/>
        <w:numPr>
          <w:ilvl w:val="0"/>
          <w:numId w:val="40"/>
        </w:numPr>
        <w:rPr>
          <w:rFonts w:ascii="Times New Roman" w:hAnsi="Times New Roman" w:cs="Times New Roman"/>
          <w:sz w:val="24"/>
          <w:szCs w:val="24"/>
        </w:rPr>
      </w:pPr>
      <w:r w:rsidRPr="001D05CF">
        <w:rPr>
          <w:rFonts w:ascii="Times New Roman" w:hAnsi="Times New Roman" w:cs="Times New Roman"/>
          <w:sz w:val="24"/>
          <w:szCs w:val="24"/>
        </w:rPr>
        <w:t>Evaluate the management strategies of different natural resources.</w:t>
      </w:r>
    </w:p>
    <w:p w14:paraId="2EFBBF25" w14:textId="77777777" w:rsidR="00464DD8" w:rsidRPr="001D05CF" w:rsidRDefault="00464DD8" w:rsidP="00464DD8">
      <w:pPr>
        <w:pStyle w:val="ListParagraph"/>
        <w:numPr>
          <w:ilvl w:val="0"/>
          <w:numId w:val="40"/>
        </w:numPr>
        <w:rPr>
          <w:rFonts w:ascii="Times New Roman" w:hAnsi="Times New Roman" w:cs="Times New Roman"/>
          <w:sz w:val="24"/>
          <w:szCs w:val="24"/>
        </w:rPr>
      </w:pPr>
      <w:r w:rsidRPr="001D05CF">
        <w:rPr>
          <w:rFonts w:ascii="Times New Roman" w:hAnsi="Times New Roman" w:cs="Times New Roman"/>
          <w:sz w:val="24"/>
          <w:szCs w:val="24"/>
        </w:rPr>
        <w:t>Critically analyze the coastal zone management.</w:t>
      </w:r>
    </w:p>
    <w:p w14:paraId="0AE0C92F" w14:textId="77777777" w:rsidR="00464DD8" w:rsidRPr="001D05CF" w:rsidRDefault="00464DD8" w:rsidP="00464DD8">
      <w:pPr>
        <w:pStyle w:val="ListParagraph"/>
        <w:numPr>
          <w:ilvl w:val="0"/>
          <w:numId w:val="40"/>
        </w:numPr>
        <w:rPr>
          <w:rFonts w:ascii="Times New Roman" w:hAnsi="Times New Roman" w:cs="Times New Roman"/>
          <w:b/>
          <w:bCs/>
          <w:sz w:val="24"/>
          <w:szCs w:val="24"/>
        </w:rPr>
      </w:pPr>
      <w:r w:rsidRPr="001D05CF">
        <w:rPr>
          <w:rFonts w:ascii="Times New Roman" w:hAnsi="Times New Roman" w:cs="Times New Roman"/>
          <w:sz w:val="24"/>
          <w:szCs w:val="24"/>
        </w:rPr>
        <w:t>Reflect upon the role of society in environmental protection and its conservation.</w:t>
      </w:r>
      <w:r w:rsidRPr="001D05CF">
        <w:rPr>
          <w:rFonts w:ascii="Times New Roman" w:hAnsi="Times New Roman" w:cs="Times New Roman"/>
          <w:b/>
          <w:bCs/>
          <w:sz w:val="24"/>
          <w:szCs w:val="24"/>
        </w:rPr>
        <w:t xml:space="preserve"> </w:t>
      </w:r>
    </w:p>
    <w:p w14:paraId="6C92C246" w14:textId="77777777" w:rsidR="00464DD8" w:rsidRPr="001D05CF" w:rsidRDefault="00464DD8" w:rsidP="00464DD8">
      <w:pPr>
        <w:rPr>
          <w:rFonts w:ascii="Times New Roman" w:hAnsi="Times New Roman" w:cs="Times New Roman"/>
          <w:b/>
          <w:bCs/>
          <w:sz w:val="24"/>
          <w:szCs w:val="24"/>
        </w:rPr>
      </w:pPr>
      <w:r w:rsidRPr="001D05CF">
        <w:rPr>
          <w:rFonts w:ascii="Times New Roman" w:hAnsi="Times New Roman" w:cs="Times New Roman"/>
          <w:b/>
          <w:bCs/>
          <w:sz w:val="24"/>
          <w:szCs w:val="24"/>
        </w:rPr>
        <w:t xml:space="preserve">Course Contents: </w:t>
      </w:r>
    </w:p>
    <w:tbl>
      <w:tblPr>
        <w:tblStyle w:val="TableGrid"/>
        <w:tblW w:w="8602" w:type="dxa"/>
        <w:jc w:val="center"/>
        <w:tblLook w:val="04A0" w:firstRow="1" w:lastRow="0" w:firstColumn="1" w:lastColumn="0" w:noHBand="0" w:noVBand="1"/>
      </w:tblPr>
      <w:tblGrid>
        <w:gridCol w:w="477"/>
        <w:gridCol w:w="6810"/>
        <w:gridCol w:w="1315"/>
      </w:tblGrid>
      <w:tr w:rsidR="00464DD8" w:rsidRPr="001D05CF" w14:paraId="3E8BCC6E" w14:textId="77777777" w:rsidTr="005B3EDE">
        <w:trPr>
          <w:trHeight w:val="811"/>
          <w:jc w:val="center"/>
        </w:trPr>
        <w:tc>
          <w:tcPr>
            <w:tcW w:w="8602" w:type="dxa"/>
            <w:gridSpan w:val="3"/>
          </w:tcPr>
          <w:p w14:paraId="5533EC18" w14:textId="77777777" w:rsidR="00464DD8" w:rsidRPr="001D05CF" w:rsidRDefault="00464DD8" w:rsidP="005B3EDE">
            <w:pPr>
              <w:rPr>
                <w:rFonts w:ascii="Times New Roman" w:hAnsi="Times New Roman" w:cs="Times New Roman"/>
                <w:b/>
                <w:sz w:val="24"/>
                <w:szCs w:val="24"/>
              </w:rPr>
            </w:pPr>
            <w:r w:rsidRPr="001D05CF">
              <w:rPr>
                <w:rFonts w:ascii="Times New Roman" w:hAnsi="Times New Roman" w:cs="Times New Roman"/>
                <w:b/>
                <w:sz w:val="24"/>
                <w:szCs w:val="24"/>
              </w:rPr>
              <w:t xml:space="preserve">Unit - I </w:t>
            </w:r>
          </w:p>
          <w:p w14:paraId="43F52784" w14:textId="77777777" w:rsidR="00464DD8" w:rsidRPr="001D05CF" w:rsidRDefault="00464DD8" w:rsidP="005B3EDE">
            <w:pPr>
              <w:rPr>
                <w:rFonts w:ascii="Times New Roman" w:hAnsi="Times New Roman" w:cs="Times New Roman"/>
                <w:b/>
                <w:sz w:val="24"/>
                <w:szCs w:val="24"/>
              </w:rPr>
            </w:pPr>
            <w:r w:rsidRPr="001D05CF">
              <w:rPr>
                <w:rFonts w:ascii="Times New Roman" w:hAnsi="Times New Roman" w:cs="Times New Roman"/>
                <w:b/>
                <w:sz w:val="24"/>
                <w:szCs w:val="24"/>
              </w:rPr>
              <w:t xml:space="preserve"> NATURAL RESOURCES AND COASTAL ZONE MANAGEMENT IN INDIA                                                                                                                     </w:t>
            </w:r>
          </w:p>
          <w:p w14:paraId="2EF9C1C7" w14:textId="77777777" w:rsidR="00464DD8" w:rsidRPr="001D05CF" w:rsidRDefault="00464DD8" w:rsidP="005B3EDE">
            <w:pPr>
              <w:rPr>
                <w:rFonts w:ascii="Times New Roman" w:hAnsi="Times New Roman" w:cs="Times New Roman"/>
                <w:b/>
                <w:sz w:val="24"/>
                <w:szCs w:val="24"/>
              </w:rPr>
            </w:pPr>
            <w:r w:rsidRPr="001D05CF">
              <w:rPr>
                <w:rFonts w:ascii="Times New Roman" w:hAnsi="Times New Roman" w:cs="Times New Roman"/>
                <w:b/>
                <w:sz w:val="24"/>
                <w:szCs w:val="24"/>
              </w:rPr>
              <w:t xml:space="preserve">                                                                                                                       1</w:t>
            </w:r>
            <w:r>
              <w:rPr>
                <w:rFonts w:ascii="Times New Roman" w:hAnsi="Times New Roman" w:cs="Times New Roman"/>
                <w:b/>
                <w:sz w:val="24"/>
                <w:szCs w:val="24"/>
              </w:rPr>
              <w:t>5</w:t>
            </w:r>
            <w:r w:rsidRPr="001D05CF">
              <w:rPr>
                <w:rFonts w:ascii="Times New Roman" w:hAnsi="Times New Roman" w:cs="Times New Roman"/>
                <w:b/>
                <w:sz w:val="24"/>
                <w:szCs w:val="24"/>
              </w:rPr>
              <w:t xml:space="preserve"> Lectures</w:t>
            </w:r>
          </w:p>
        </w:tc>
      </w:tr>
      <w:tr w:rsidR="00464DD8" w:rsidRPr="001D05CF" w14:paraId="774535B0" w14:textId="77777777" w:rsidTr="005B3EDE">
        <w:trPr>
          <w:trHeight w:val="265"/>
          <w:jc w:val="center"/>
        </w:trPr>
        <w:tc>
          <w:tcPr>
            <w:tcW w:w="477" w:type="dxa"/>
          </w:tcPr>
          <w:p w14:paraId="142E6956" w14:textId="77777777" w:rsidR="00464DD8" w:rsidRPr="001D05CF" w:rsidRDefault="00464DD8" w:rsidP="005B3EDE">
            <w:pPr>
              <w:rPr>
                <w:rFonts w:ascii="Times New Roman" w:hAnsi="Times New Roman" w:cs="Times New Roman"/>
                <w:sz w:val="24"/>
                <w:szCs w:val="24"/>
              </w:rPr>
            </w:pPr>
          </w:p>
        </w:tc>
        <w:tc>
          <w:tcPr>
            <w:tcW w:w="6810" w:type="dxa"/>
          </w:tcPr>
          <w:p w14:paraId="538BC5C2" w14:textId="77777777" w:rsidR="00464DD8" w:rsidRPr="001D05CF" w:rsidRDefault="00464DD8" w:rsidP="005B3EDE">
            <w:pPr>
              <w:pStyle w:val="Default"/>
              <w:rPr>
                <w:color w:val="auto"/>
              </w:rPr>
            </w:pPr>
            <w:r w:rsidRPr="001D05CF">
              <w:rPr>
                <w:color w:val="auto"/>
              </w:rPr>
              <w:t>1.1 Definition, types and concept of Natural Resources. EIA, GIS, Green audit.</w:t>
            </w:r>
          </w:p>
        </w:tc>
        <w:tc>
          <w:tcPr>
            <w:tcW w:w="1314" w:type="dxa"/>
          </w:tcPr>
          <w:p w14:paraId="342E8230" w14:textId="77777777" w:rsidR="00464DD8" w:rsidRPr="001D05CF" w:rsidRDefault="00464DD8" w:rsidP="005B3EDE">
            <w:pPr>
              <w:jc w:val="both"/>
              <w:rPr>
                <w:rFonts w:ascii="Times New Roman" w:hAnsi="Times New Roman" w:cs="Times New Roman"/>
                <w:sz w:val="24"/>
                <w:szCs w:val="24"/>
              </w:rPr>
            </w:pPr>
          </w:p>
        </w:tc>
      </w:tr>
      <w:tr w:rsidR="00464DD8" w:rsidRPr="001D05CF" w14:paraId="4CFF45B1" w14:textId="77777777" w:rsidTr="005B3EDE">
        <w:trPr>
          <w:trHeight w:val="530"/>
          <w:jc w:val="center"/>
        </w:trPr>
        <w:tc>
          <w:tcPr>
            <w:tcW w:w="477" w:type="dxa"/>
          </w:tcPr>
          <w:p w14:paraId="3529A15E" w14:textId="77777777" w:rsidR="00464DD8" w:rsidRPr="001D05CF" w:rsidRDefault="00464DD8" w:rsidP="005B3EDE">
            <w:pPr>
              <w:rPr>
                <w:rFonts w:ascii="Times New Roman" w:hAnsi="Times New Roman" w:cs="Times New Roman"/>
                <w:sz w:val="24"/>
                <w:szCs w:val="24"/>
              </w:rPr>
            </w:pPr>
          </w:p>
        </w:tc>
        <w:tc>
          <w:tcPr>
            <w:tcW w:w="6810" w:type="dxa"/>
          </w:tcPr>
          <w:p w14:paraId="19205384" w14:textId="77777777" w:rsidR="00464DD8" w:rsidRPr="001D05CF" w:rsidRDefault="00464DD8" w:rsidP="005B3EDE">
            <w:pPr>
              <w:pStyle w:val="Default"/>
              <w:rPr>
                <w:color w:val="auto"/>
              </w:rPr>
            </w:pPr>
            <w:r w:rsidRPr="001D05CF">
              <w:rPr>
                <w:color w:val="auto"/>
              </w:rPr>
              <w:t>1.2 Waste management - National and international efforts in resource management and conservation.</w:t>
            </w:r>
          </w:p>
        </w:tc>
        <w:tc>
          <w:tcPr>
            <w:tcW w:w="1314" w:type="dxa"/>
          </w:tcPr>
          <w:p w14:paraId="0830A38E" w14:textId="77777777" w:rsidR="00464DD8" w:rsidRPr="001D05CF" w:rsidRDefault="00464DD8" w:rsidP="005B3EDE">
            <w:pPr>
              <w:jc w:val="both"/>
              <w:rPr>
                <w:rFonts w:ascii="Times New Roman" w:hAnsi="Times New Roman" w:cs="Times New Roman"/>
                <w:sz w:val="24"/>
                <w:szCs w:val="24"/>
              </w:rPr>
            </w:pPr>
          </w:p>
        </w:tc>
      </w:tr>
      <w:tr w:rsidR="00464DD8" w:rsidRPr="001D05CF" w14:paraId="3C6FE84F" w14:textId="77777777" w:rsidTr="005B3EDE">
        <w:trPr>
          <w:trHeight w:val="545"/>
          <w:jc w:val="center"/>
        </w:trPr>
        <w:tc>
          <w:tcPr>
            <w:tcW w:w="477" w:type="dxa"/>
          </w:tcPr>
          <w:p w14:paraId="78217F99" w14:textId="77777777" w:rsidR="00464DD8" w:rsidRPr="001D05CF" w:rsidRDefault="00464DD8" w:rsidP="005B3EDE">
            <w:pPr>
              <w:rPr>
                <w:rFonts w:ascii="Times New Roman" w:hAnsi="Times New Roman" w:cs="Times New Roman"/>
                <w:sz w:val="24"/>
                <w:szCs w:val="24"/>
              </w:rPr>
            </w:pPr>
          </w:p>
        </w:tc>
        <w:tc>
          <w:tcPr>
            <w:tcW w:w="6810" w:type="dxa"/>
          </w:tcPr>
          <w:p w14:paraId="38290ACA" w14:textId="77777777" w:rsidR="00464DD8" w:rsidRPr="001D05CF" w:rsidRDefault="00464DD8" w:rsidP="005B3EDE">
            <w:pPr>
              <w:pStyle w:val="Default"/>
              <w:rPr>
                <w:color w:val="auto"/>
              </w:rPr>
            </w:pPr>
            <w:r w:rsidRPr="001D05CF">
              <w:rPr>
                <w:color w:val="auto"/>
              </w:rPr>
              <w:t>1.3 Coastal Zone Management, initiatives in India, Prohibited and Regulated activities in Coastal Areas, State Coastal Zone Management Authorities.</w:t>
            </w:r>
          </w:p>
        </w:tc>
        <w:tc>
          <w:tcPr>
            <w:tcW w:w="1314" w:type="dxa"/>
          </w:tcPr>
          <w:p w14:paraId="198FCB1D" w14:textId="77777777" w:rsidR="00464DD8" w:rsidRPr="001D05CF" w:rsidRDefault="00464DD8" w:rsidP="005B3EDE">
            <w:pPr>
              <w:jc w:val="both"/>
              <w:rPr>
                <w:rFonts w:ascii="Times New Roman" w:hAnsi="Times New Roman" w:cs="Times New Roman"/>
                <w:sz w:val="24"/>
                <w:szCs w:val="24"/>
              </w:rPr>
            </w:pPr>
          </w:p>
        </w:tc>
      </w:tr>
      <w:tr w:rsidR="00464DD8" w:rsidRPr="001D05CF" w14:paraId="3BD0326D" w14:textId="77777777" w:rsidTr="005B3EDE">
        <w:trPr>
          <w:trHeight w:val="530"/>
          <w:jc w:val="center"/>
        </w:trPr>
        <w:tc>
          <w:tcPr>
            <w:tcW w:w="477" w:type="dxa"/>
          </w:tcPr>
          <w:p w14:paraId="2C2FF132" w14:textId="77777777" w:rsidR="00464DD8" w:rsidRPr="001D05CF" w:rsidRDefault="00464DD8" w:rsidP="005B3EDE">
            <w:pPr>
              <w:rPr>
                <w:rFonts w:ascii="Times New Roman" w:hAnsi="Times New Roman" w:cs="Times New Roman"/>
                <w:sz w:val="24"/>
                <w:szCs w:val="24"/>
              </w:rPr>
            </w:pPr>
          </w:p>
        </w:tc>
        <w:tc>
          <w:tcPr>
            <w:tcW w:w="6810" w:type="dxa"/>
          </w:tcPr>
          <w:p w14:paraId="4644E47B" w14:textId="77777777" w:rsidR="00464DD8" w:rsidRPr="001D05CF" w:rsidRDefault="00464DD8" w:rsidP="005B3EDE">
            <w:pPr>
              <w:pStyle w:val="Default"/>
              <w:rPr>
                <w:color w:val="auto"/>
                <w:sz w:val="23"/>
                <w:szCs w:val="23"/>
              </w:rPr>
            </w:pPr>
            <w:r w:rsidRPr="001D05CF">
              <w:rPr>
                <w:color w:val="auto"/>
              </w:rPr>
              <w:t>1.4 Mangrove: Habitat and Characteristics, Mangrove, Plantation - Establishment and Rehabilitation of degraded mangrove formations; silvicultural systems.</w:t>
            </w:r>
          </w:p>
        </w:tc>
        <w:tc>
          <w:tcPr>
            <w:tcW w:w="1314" w:type="dxa"/>
          </w:tcPr>
          <w:p w14:paraId="5BFE09F0" w14:textId="77777777" w:rsidR="00464DD8" w:rsidRPr="001D05CF" w:rsidRDefault="00464DD8" w:rsidP="005B3EDE">
            <w:pPr>
              <w:jc w:val="both"/>
              <w:rPr>
                <w:rFonts w:ascii="Times New Roman" w:hAnsi="Times New Roman" w:cs="Times New Roman"/>
                <w:sz w:val="24"/>
                <w:szCs w:val="24"/>
              </w:rPr>
            </w:pPr>
          </w:p>
        </w:tc>
      </w:tr>
      <w:tr w:rsidR="00464DD8" w:rsidRPr="001D05CF" w14:paraId="6A91F442" w14:textId="77777777" w:rsidTr="005B3EDE">
        <w:trPr>
          <w:trHeight w:val="280"/>
          <w:jc w:val="center"/>
        </w:trPr>
        <w:tc>
          <w:tcPr>
            <w:tcW w:w="477" w:type="dxa"/>
          </w:tcPr>
          <w:p w14:paraId="3D2B4B33" w14:textId="77777777" w:rsidR="00464DD8" w:rsidRPr="001D05CF" w:rsidRDefault="00464DD8" w:rsidP="005B3EDE">
            <w:pPr>
              <w:rPr>
                <w:rFonts w:ascii="Times New Roman" w:hAnsi="Times New Roman" w:cs="Times New Roman"/>
                <w:sz w:val="24"/>
                <w:szCs w:val="24"/>
              </w:rPr>
            </w:pPr>
          </w:p>
        </w:tc>
        <w:tc>
          <w:tcPr>
            <w:tcW w:w="6810" w:type="dxa"/>
          </w:tcPr>
          <w:p w14:paraId="40F0C7EE" w14:textId="77777777" w:rsidR="00464DD8" w:rsidRPr="001D05CF" w:rsidRDefault="00464DD8" w:rsidP="005B3EDE">
            <w:pPr>
              <w:pStyle w:val="Default"/>
              <w:rPr>
                <w:rFonts w:ascii="Calibri" w:hAnsi="Calibri" w:cs="Calibri"/>
                <w:color w:val="auto"/>
                <w:sz w:val="23"/>
                <w:szCs w:val="23"/>
              </w:rPr>
            </w:pPr>
          </w:p>
        </w:tc>
        <w:tc>
          <w:tcPr>
            <w:tcW w:w="1314" w:type="dxa"/>
          </w:tcPr>
          <w:p w14:paraId="7032DE95" w14:textId="77777777" w:rsidR="00464DD8" w:rsidRPr="001D05CF" w:rsidRDefault="00464DD8" w:rsidP="005B3EDE">
            <w:pPr>
              <w:jc w:val="both"/>
              <w:rPr>
                <w:rFonts w:ascii="Times New Roman" w:hAnsi="Times New Roman" w:cs="Times New Roman"/>
                <w:sz w:val="24"/>
                <w:szCs w:val="24"/>
              </w:rPr>
            </w:pPr>
          </w:p>
        </w:tc>
      </w:tr>
      <w:tr w:rsidR="00464DD8" w:rsidRPr="001D05CF" w14:paraId="180FFAC5" w14:textId="77777777" w:rsidTr="005B3EDE">
        <w:trPr>
          <w:trHeight w:val="811"/>
          <w:jc w:val="center"/>
        </w:trPr>
        <w:tc>
          <w:tcPr>
            <w:tcW w:w="8602" w:type="dxa"/>
            <w:gridSpan w:val="3"/>
          </w:tcPr>
          <w:p w14:paraId="7C548B2C" w14:textId="77777777" w:rsidR="00464DD8" w:rsidRPr="001D05CF" w:rsidRDefault="00464DD8" w:rsidP="005B3EDE">
            <w:pPr>
              <w:rPr>
                <w:rFonts w:ascii="Times New Roman" w:hAnsi="Times New Roman" w:cs="Times New Roman"/>
                <w:b/>
                <w:sz w:val="24"/>
                <w:szCs w:val="24"/>
              </w:rPr>
            </w:pPr>
            <w:r w:rsidRPr="001D05CF">
              <w:rPr>
                <w:rFonts w:ascii="Times New Roman" w:hAnsi="Times New Roman" w:cs="Times New Roman"/>
                <w:b/>
                <w:sz w:val="24"/>
                <w:szCs w:val="24"/>
              </w:rPr>
              <w:t xml:space="preserve">Unit – II        </w:t>
            </w:r>
          </w:p>
          <w:p w14:paraId="526C1935" w14:textId="77777777" w:rsidR="00464DD8" w:rsidRPr="001D05CF" w:rsidRDefault="00464DD8" w:rsidP="005B3EDE">
            <w:pPr>
              <w:rPr>
                <w:rFonts w:ascii="Times New Roman" w:hAnsi="Times New Roman" w:cs="Times New Roman"/>
                <w:b/>
                <w:sz w:val="24"/>
                <w:szCs w:val="24"/>
              </w:rPr>
            </w:pPr>
            <w:r w:rsidRPr="001D05CF">
              <w:rPr>
                <w:rFonts w:ascii="Times New Roman" w:hAnsi="Times New Roman" w:cs="Times New Roman"/>
                <w:b/>
                <w:sz w:val="24"/>
                <w:szCs w:val="24"/>
              </w:rPr>
              <w:t xml:space="preserve">ECOTOXICOLOGY, PUBLIC PARTICIPATION FOR ENVIRONMENTAL PROTECTION           </w:t>
            </w:r>
            <w:r>
              <w:rPr>
                <w:rFonts w:ascii="Times New Roman" w:hAnsi="Times New Roman" w:cs="Times New Roman"/>
                <w:b/>
                <w:sz w:val="24"/>
                <w:szCs w:val="24"/>
              </w:rPr>
              <w:t xml:space="preserve">                                                                             </w:t>
            </w:r>
            <w:r w:rsidRPr="001D05CF">
              <w:rPr>
                <w:rFonts w:ascii="Times New Roman" w:hAnsi="Times New Roman" w:cs="Times New Roman"/>
                <w:b/>
                <w:sz w:val="24"/>
                <w:szCs w:val="24"/>
              </w:rPr>
              <w:t>1</w:t>
            </w:r>
            <w:r>
              <w:rPr>
                <w:rFonts w:ascii="Times New Roman" w:hAnsi="Times New Roman" w:cs="Times New Roman"/>
                <w:b/>
                <w:sz w:val="24"/>
                <w:szCs w:val="24"/>
              </w:rPr>
              <w:t>5</w:t>
            </w:r>
            <w:r w:rsidRPr="001D05CF">
              <w:rPr>
                <w:rFonts w:ascii="Times New Roman" w:hAnsi="Times New Roman" w:cs="Times New Roman"/>
                <w:b/>
                <w:sz w:val="24"/>
                <w:szCs w:val="24"/>
              </w:rPr>
              <w:t xml:space="preserve"> Lectures</w:t>
            </w:r>
          </w:p>
        </w:tc>
      </w:tr>
      <w:tr w:rsidR="00464DD8" w:rsidRPr="001D05CF" w14:paraId="2F1F69A8" w14:textId="77777777" w:rsidTr="005B3EDE">
        <w:trPr>
          <w:trHeight w:val="766"/>
          <w:jc w:val="center"/>
        </w:trPr>
        <w:tc>
          <w:tcPr>
            <w:tcW w:w="477" w:type="dxa"/>
          </w:tcPr>
          <w:p w14:paraId="38141C5A" w14:textId="77777777" w:rsidR="00464DD8" w:rsidRPr="001D05CF" w:rsidRDefault="00464DD8" w:rsidP="005B3EDE">
            <w:pPr>
              <w:rPr>
                <w:rFonts w:ascii="Times New Roman" w:hAnsi="Times New Roman" w:cs="Times New Roman"/>
                <w:sz w:val="24"/>
                <w:szCs w:val="24"/>
              </w:rPr>
            </w:pPr>
          </w:p>
        </w:tc>
        <w:tc>
          <w:tcPr>
            <w:tcW w:w="6810" w:type="dxa"/>
          </w:tcPr>
          <w:p w14:paraId="769078CA" w14:textId="77777777" w:rsidR="00464DD8" w:rsidRPr="001D05CF" w:rsidRDefault="00464DD8" w:rsidP="005B3EDE">
            <w:pPr>
              <w:pStyle w:val="Default"/>
              <w:rPr>
                <w:color w:val="auto"/>
                <w:sz w:val="23"/>
                <w:szCs w:val="23"/>
              </w:rPr>
            </w:pPr>
            <w:r w:rsidRPr="001D05CF">
              <w:rPr>
                <w:color w:val="auto"/>
                <w:sz w:val="23"/>
                <w:szCs w:val="23"/>
              </w:rPr>
              <w:t>2.1 Introduction to Toxicology Definitions, Classification, General Nature of Toxicants in Environment, concepts; Toxic chemicals in the environment - air, water &amp; their effects.</w:t>
            </w:r>
          </w:p>
        </w:tc>
        <w:tc>
          <w:tcPr>
            <w:tcW w:w="1314" w:type="dxa"/>
            <w:vMerge w:val="restart"/>
          </w:tcPr>
          <w:p w14:paraId="1F76E442" w14:textId="77777777" w:rsidR="00464DD8" w:rsidRPr="001D05CF" w:rsidRDefault="00464DD8" w:rsidP="005B3EDE">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464DD8" w:rsidRPr="001D05CF" w14:paraId="439D59B7" w14:textId="77777777" w:rsidTr="005B3EDE">
        <w:trPr>
          <w:trHeight w:val="781"/>
          <w:jc w:val="center"/>
        </w:trPr>
        <w:tc>
          <w:tcPr>
            <w:tcW w:w="477" w:type="dxa"/>
          </w:tcPr>
          <w:p w14:paraId="632515EA" w14:textId="77777777" w:rsidR="00464DD8" w:rsidRPr="001D05CF" w:rsidRDefault="00464DD8" w:rsidP="005B3EDE">
            <w:pPr>
              <w:rPr>
                <w:rFonts w:ascii="Times New Roman" w:hAnsi="Times New Roman" w:cs="Times New Roman"/>
                <w:sz w:val="24"/>
                <w:szCs w:val="24"/>
              </w:rPr>
            </w:pPr>
          </w:p>
        </w:tc>
        <w:tc>
          <w:tcPr>
            <w:tcW w:w="6810" w:type="dxa"/>
          </w:tcPr>
          <w:p w14:paraId="20C6A194" w14:textId="77777777" w:rsidR="00464DD8" w:rsidRPr="001D05CF" w:rsidRDefault="00464DD8" w:rsidP="005B3EDE">
            <w:pPr>
              <w:pStyle w:val="Default"/>
              <w:rPr>
                <w:color w:val="auto"/>
                <w:sz w:val="23"/>
                <w:szCs w:val="23"/>
              </w:rPr>
            </w:pPr>
            <w:r w:rsidRPr="001D05CF">
              <w:rPr>
                <w:color w:val="auto"/>
                <w:sz w:val="23"/>
                <w:szCs w:val="23"/>
              </w:rPr>
              <w:t>2.2 Toxic Mechanisms, Bioaccumulation and Biomagnification of toxic materials in food chain, detoxification, bioconcentration</w:t>
            </w:r>
          </w:p>
          <w:p w14:paraId="7F316FFF" w14:textId="77777777" w:rsidR="00464DD8" w:rsidRPr="001D05CF" w:rsidRDefault="00464DD8" w:rsidP="005B3EDE">
            <w:pPr>
              <w:pStyle w:val="Default"/>
              <w:ind w:left="360"/>
              <w:rPr>
                <w:color w:val="auto"/>
                <w:sz w:val="23"/>
                <w:szCs w:val="23"/>
              </w:rPr>
            </w:pPr>
          </w:p>
        </w:tc>
        <w:tc>
          <w:tcPr>
            <w:tcW w:w="1314" w:type="dxa"/>
            <w:vMerge/>
          </w:tcPr>
          <w:p w14:paraId="26A2838C" w14:textId="77777777" w:rsidR="00464DD8" w:rsidRPr="001D05CF" w:rsidRDefault="00464DD8" w:rsidP="005B3EDE">
            <w:pPr>
              <w:jc w:val="both"/>
              <w:rPr>
                <w:rFonts w:ascii="Times New Roman" w:hAnsi="Times New Roman" w:cs="Times New Roman"/>
                <w:sz w:val="24"/>
                <w:szCs w:val="24"/>
              </w:rPr>
            </w:pPr>
          </w:p>
        </w:tc>
      </w:tr>
      <w:tr w:rsidR="00464DD8" w:rsidRPr="001D05CF" w14:paraId="57FB642C" w14:textId="77777777" w:rsidTr="005B3EDE">
        <w:trPr>
          <w:trHeight w:val="1032"/>
          <w:jc w:val="center"/>
        </w:trPr>
        <w:tc>
          <w:tcPr>
            <w:tcW w:w="477" w:type="dxa"/>
          </w:tcPr>
          <w:p w14:paraId="0687A2BE" w14:textId="77777777" w:rsidR="00464DD8" w:rsidRPr="001D05CF" w:rsidRDefault="00464DD8" w:rsidP="005B3EDE">
            <w:pPr>
              <w:rPr>
                <w:rFonts w:ascii="Times New Roman" w:hAnsi="Times New Roman" w:cs="Times New Roman"/>
                <w:sz w:val="24"/>
                <w:szCs w:val="24"/>
              </w:rPr>
            </w:pPr>
          </w:p>
        </w:tc>
        <w:tc>
          <w:tcPr>
            <w:tcW w:w="6810" w:type="dxa"/>
          </w:tcPr>
          <w:p w14:paraId="1C7AFDA9" w14:textId="77777777" w:rsidR="00464DD8" w:rsidRPr="001D05CF" w:rsidRDefault="00464DD8" w:rsidP="005B3EDE">
            <w:pPr>
              <w:pStyle w:val="Default"/>
              <w:rPr>
                <w:color w:val="auto"/>
                <w:sz w:val="23"/>
                <w:szCs w:val="23"/>
              </w:rPr>
            </w:pPr>
            <w:r w:rsidRPr="001D05CF">
              <w:rPr>
                <w:color w:val="auto"/>
                <w:sz w:val="23"/>
                <w:szCs w:val="23"/>
              </w:rPr>
              <w:t>2.3 Environmental movement and people’s participation with special references to Gandhamardan, Chilika and Narmada Bachao Andolan, Chipko and Silent valley Movement.</w:t>
            </w:r>
          </w:p>
          <w:p w14:paraId="3561FD6F" w14:textId="77777777" w:rsidR="00464DD8" w:rsidRPr="001D05CF" w:rsidRDefault="00464DD8" w:rsidP="005B3EDE">
            <w:pPr>
              <w:pStyle w:val="Default"/>
              <w:ind w:left="360"/>
              <w:rPr>
                <w:color w:val="auto"/>
                <w:sz w:val="23"/>
                <w:szCs w:val="23"/>
              </w:rPr>
            </w:pPr>
          </w:p>
        </w:tc>
        <w:tc>
          <w:tcPr>
            <w:tcW w:w="1314" w:type="dxa"/>
            <w:vMerge/>
          </w:tcPr>
          <w:p w14:paraId="0B445847" w14:textId="77777777" w:rsidR="00464DD8" w:rsidRPr="001D05CF" w:rsidRDefault="00464DD8" w:rsidP="005B3EDE">
            <w:pPr>
              <w:jc w:val="both"/>
              <w:rPr>
                <w:rFonts w:ascii="Times New Roman" w:hAnsi="Times New Roman" w:cs="Times New Roman"/>
                <w:sz w:val="24"/>
                <w:szCs w:val="24"/>
              </w:rPr>
            </w:pPr>
          </w:p>
        </w:tc>
      </w:tr>
      <w:tr w:rsidR="00464DD8" w:rsidRPr="001D05CF" w14:paraId="4DCF80FB" w14:textId="77777777" w:rsidTr="005B3EDE">
        <w:trPr>
          <w:trHeight w:val="501"/>
          <w:jc w:val="center"/>
        </w:trPr>
        <w:tc>
          <w:tcPr>
            <w:tcW w:w="477" w:type="dxa"/>
          </w:tcPr>
          <w:p w14:paraId="623ED7A8" w14:textId="77777777" w:rsidR="00464DD8" w:rsidRPr="001D05CF" w:rsidRDefault="00464DD8" w:rsidP="005B3EDE">
            <w:pPr>
              <w:rPr>
                <w:rFonts w:ascii="Times New Roman" w:hAnsi="Times New Roman" w:cs="Times New Roman"/>
                <w:sz w:val="24"/>
                <w:szCs w:val="24"/>
              </w:rPr>
            </w:pPr>
          </w:p>
        </w:tc>
        <w:tc>
          <w:tcPr>
            <w:tcW w:w="6810" w:type="dxa"/>
          </w:tcPr>
          <w:p w14:paraId="1FE4228C" w14:textId="77777777" w:rsidR="00464DD8" w:rsidRPr="001D05CF" w:rsidRDefault="00464DD8" w:rsidP="005B3EDE">
            <w:pPr>
              <w:pStyle w:val="Default"/>
              <w:rPr>
                <w:color w:val="auto"/>
                <w:sz w:val="23"/>
                <w:szCs w:val="23"/>
              </w:rPr>
            </w:pPr>
            <w:r w:rsidRPr="001D05CF">
              <w:rPr>
                <w:color w:val="auto"/>
                <w:sz w:val="23"/>
                <w:szCs w:val="23"/>
              </w:rPr>
              <w:t>2.4 WTO and Environment, Corporate Social Responsibility, Environmental awareness and Education., Environmental Ethics.</w:t>
            </w:r>
          </w:p>
        </w:tc>
        <w:tc>
          <w:tcPr>
            <w:tcW w:w="1314" w:type="dxa"/>
            <w:vMerge/>
          </w:tcPr>
          <w:p w14:paraId="0E0E1886" w14:textId="77777777" w:rsidR="00464DD8" w:rsidRPr="001D05CF" w:rsidRDefault="00464DD8" w:rsidP="005B3EDE">
            <w:pPr>
              <w:jc w:val="both"/>
              <w:rPr>
                <w:rFonts w:ascii="Times New Roman" w:hAnsi="Times New Roman" w:cs="Times New Roman"/>
                <w:sz w:val="24"/>
                <w:szCs w:val="24"/>
              </w:rPr>
            </w:pPr>
          </w:p>
        </w:tc>
      </w:tr>
    </w:tbl>
    <w:p w14:paraId="2C93EEC8" w14:textId="77777777" w:rsidR="00464DD8" w:rsidRPr="001D05CF" w:rsidRDefault="00464DD8" w:rsidP="00464DD8">
      <w:pPr>
        <w:spacing w:line="276" w:lineRule="auto"/>
        <w:rPr>
          <w:rFonts w:ascii="Times New Roman" w:hAnsi="Times New Roman" w:cs="Times New Roman"/>
          <w:b/>
          <w:sz w:val="24"/>
          <w:szCs w:val="24"/>
        </w:rPr>
      </w:pPr>
    </w:p>
    <w:tbl>
      <w:tblPr>
        <w:tblStyle w:val="TableGrid"/>
        <w:tblW w:w="8617" w:type="dxa"/>
        <w:jc w:val="center"/>
        <w:tblLook w:val="04A0" w:firstRow="1" w:lastRow="0" w:firstColumn="1" w:lastColumn="0" w:noHBand="0" w:noVBand="1"/>
      </w:tblPr>
      <w:tblGrid>
        <w:gridCol w:w="478"/>
        <w:gridCol w:w="6822"/>
        <w:gridCol w:w="1317"/>
      </w:tblGrid>
      <w:tr w:rsidR="00464DD8" w:rsidRPr="001D05CF" w14:paraId="1C996E9D" w14:textId="77777777" w:rsidTr="005B3EDE">
        <w:trPr>
          <w:trHeight w:val="267"/>
          <w:jc w:val="center"/>
        </w:trPr>
        <w:tc>
          <w:tcPr>
            <w:tcW w:w="8617" w:type="dxa"/>
            <w:gridSpan w:val="3"/>
          </w:tcPr>
          <w:p w14:paraId="423C4114" w14:textId="77777777" w:rsidR="00464DD8" w:rsidRPr="001D05CF" w:rsidRDefault="00464DD8" w:rsidP="005B3EDE">
            <w:pPr>
              <w:pStyle w:val="Default"/>
              <w:jc w:val="center"/>
              <w:rPr>
                <w:b/>
                <w:bCs/>
                <w:color w:val="auto"/>
              </w:rPr>
            </w:pPr>
            <w:r w:rsidRPr="001D05CF">
              <w:rPr>
                <w:b/>
                <w:color w:val="auto"/>
              </w:rPr>
              <w:t>PRACTICALS BASED ON PBOTOE02</w:t>
            </w:r>
          </w:p>
        </w:tc>
      </w:tr>
      <w:tr w:rsidR="00464DD8" w:rsidRPr="001D05CF" w14:paraId="2827DA02" w14:textId="77777777" w:rsidTr="005B3EDE">
        <w:trPr>
          <w:trHeight w:val="267"/>
          <w:jc w:val="center"/>
        </w:trPr>
        <w:tc>
          <w:tcPr>
            <w:tcW w:w="8617" w:type="dxa"/>
            <w:gridSpan w:val="3"/>
          </w:tcPr>
          <w:p w14:paraId="4535486A" w14:textId="77777777" w:rsidR="00464DD8" w:rsidRPr="001D05CF" w:rsidRDefault="00464DD8" w:rsidP="005B3EDE">
            <w:pPr>
              <w:pStyle w:val="Default"/>
              <w:jc w:val="center"/>
              <w:rPr>
                <w:b/>
                <w:bCs/>
                <w:color w:val="auto"/>
              </w:rPr>
            </w:pPr>
            <w:r w:rsidRPr="001D05CF">
              <w:rPr>
                <w:b/>
                <w:color w:val="auto"/>
              </w:rPr>
              <w:t>ENVIRONMENTAL BOTANY</w:t>
            </w:r>
          </w:p>
        </w:tc>
      </w:tr>
      <w:tr w:rsidR="00464DD8" w:rsidRPr="001D05CF" w14:paraId="72B17195" w14:textId="77777777" w:rsidTr="005B3EDE">
        <w:trPr>
          <w:trHeight w:val="267"/>
          <w:jc w:val="center"/>
        </w:trPr>
        <w:tc>
          <w:tcPr>
            <w:tcW w:w="478" w:type="dxa"/>
          </w:tcPr>
          <w:p w14:paraId="1BE34DDA"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1</w:t>
            </w:r>
          </w:p>
        </w:tc>
        <w:tc>
          <w:tcPr>
            <w:tcW w:w="6822" w:type="dxa"/>
          </w:tcPr>
          <w:p w14:paraId="7A2E76D7" w14:textId="77777777" w:rsidR="00464DD8" w:rsidRPr="001D05CF" w:rsidRDefault="00464DD8" w:rsidP="005B3EDE">
            <w:pPr>
              <w:pStyle w:val="Default"/>
              <w:rPr>
                <w:color w:val="auto"/>
              </w:rPr>
            </w:pPr>
            <w:r w:rsidRPr="001D05CF">
              <w:rPr>
                <w:color w:val="auto"/>
              </w:rPr>
              <w:t xml:space="preserve">Determination of mineral matter from soil by ignition method. </w:t>
            </w:r>
          </w:p>
        </w:tc>
        <w:tc>
          <w:tcPr>
            <w:tcW w:w="1316" w:type="dxa"/>
            <w:vMerge w:val="restart"/>
          </w:tcPr>
          <w:p w14:paraId="6391FD5B" w14:textId="77777777" w:rsidR="00464DD8" w:rsidRPr="001D05CF" w:rsidRDefault="00464DD8" w:rsidP="005B3EDE">
            <w:pPr>
              <w:jc w:val="both"/>
              <w:rPr>
                <w:rFonts w:ascii="Times New Roman" w:hAnsi="Times New Roman" w:cs="Times New Roman"/>
                <w:sz w:val="24"/>
                <w:szCs w:val="24"/>
              </w:rPr>
            </w:pPr>
          </w:p>
        </w:tc>
      </w:tr>
      <w:tr w:rsidR="00464DD8" w:rsidRPr="001D05CF" w14:paraId="49781AD1" w14:textId="77777777" w:rsidTr="005B3EDE">
        <w:trPr>
          <w:trHeight w:val="550"/>
          <w:jc w:val="center"/>
        </w:trPr>
        <w:tc>
          <w:tcPr>
            <w:tcW w:w="478" w:type="dxa"/>
          </w:tcPr>
          <w:p w14:paraId="1C5F660E"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2</w:t>
            </w:r>
          </w:p>
        </w:tc>
        <w:tc>
          <w:tcPr>
            <w:tcW w:w="6822" w:type="dxa"/>
          </w:tcPr>
          <w:p w14:paraId="12DAE38E" w14:textId="77777777" w:rsidR="00464DD8" w:rsidRPr="001D05CF" w:rsidRDefault="00464DD8" w:rsidP="005B3EDE">
            <w:pPr>
              <w:pStyle w:val="Default"/>
              <w:rPr>
                <w:color w:val="auto"/>
              </w:rPr>
            </w:pPr>
            <w:r w:rsidRPr="001D05CF">
              <w:rPr>
                <w:color w:val="auto"/>
              </w:rPr>
              <w:t>Identification of mangroves plants in India and plotting their distribution on map of India</w:t>
            </w:r>
          </w:p>
        </w:tc>
        <w:tc>
          <w:tcPr>
            <w:tcW w:w="1316" w:type="dxa"/>
            <w:vMerge/>
          </w:tcPr>
          <w:p w14:paraId="72588876" w14:textId="77777777" w:rsidR="00464DD8" w:rsidRPr="001D05CF" w:rsidRDefault="00464DD8" w:rsidP="005B3EDE">
            <w:pPr>
              <w:jc w:val="both"/>
              <w:rPr>
                <w:rFonts w:ascii="Times New Roman" w:hAnsi="Times New Roman" w:cs="Times New Roman"/>
                <w:sz w:val="24"/>
                <w:szCs w:val="24"/>
              </w:rPr>
            </w:pPr>
          </w:p>
        </w:tc>
      </w:tr>
      <w:tr w:rsidR="00464DD8" w:rsidRPr="001D05CF" w14:paraId="569DC30B" w14:textId="77777777" w:rsidTr="005B3EDE">
        <w:trPr>
          <w:trHeight w:val="535"/>
          <w:jc w:val="center"/>
        </w:trPr>
        <w:tc>
          <w:tcPr>
            <w:tcW w:w="478" w:type="dxa"/>
          </w:tcPr>
          <w:p w14:paraId="1FA998D2"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3</w:t>
            </w:r>
          </w:p>
        </w:tc>
        <w:tc>
          <w:tcPr>
            <w:tcW w:w="6822" w:type="dxa"/>
          </w:tcPr>
          <w:p w14:paraId="48588269" w14:textId="77777777" w:rsidR="00464DD8" w:rsidRPr="001D05CF" w:rsidRDefault="00464DD8" w:rsidP="005B3EDE">
            <w:pPr>
              <w:pStyle w:val="Default"/>
              <w:rPr>
                <w:color w:val="auto"/>
              </w:rPr>
            </w:pPr>
            <w:r w:rsidRPr="001D05CF">
              <w:rPr>
                <w:color w:val="auto"/>
              </w:rPr>
              <w:t>Calculate the carbon foot print of different activities using available data. Compare carbon foot prints of modes of transportation.</w:t>
            </w:r>
          </w:p>
        </w:tc>
        <w:tc>
          <w:tcPr>
            <w:tcW w:w="1316" w:type="dxa"/>
            <w:vMerge/>
          </w:tcPr>
          <w:p w14:paraId="068FD2FC" w14:textId="77777777" w:rsidR="00464DD8" w:rsidRPr="001D05CF" w:rsidRDefault="00464DD8" w:rsidP="005B3EDE">
            <w:pPr>
              <w:jc w:val="both"/>
              <w:rPr>
                <w:rFonts w:ascii="Times New Roman" w:hAnsi="Times New Roman" w:cs="Times New Roman"/>
                <w:sz w:val="24"/>
                <w:szCs w:val="24"/>
              </w:rPr>
            </w:pPr>
          </w:p>
        </w:tc>
      </w:tr>
      <w:tr w:rsidR="00464DD8" w:rsidRPr="001D05CF" w14:paraId="367F058F" w14:textId="77777777" w:rsidTr="005B3EDE">
        <w:trPr>
          <w:trHeight w:val="267"/>
          <w:jc w:val="center"/>
        </w:trPr>
        <w:tc>
          <w:tcPr>
            <w:tcW w:w="478" w:type="dxa"/>
          </w:tcPr>
          <w:p w14:paraId="7D50715B"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4</w:t>
            </w:r>
          </w:p>
        </w:tc>
        <w:tc>
          <w:tcPr>
            <w:tcW w:w="6822" w:type="dxa"/>
          </w:tcPr>
          <w:p w14:paraId="1219B3A3" w14:textId="77777777" w:rsidR="00464DD8" w:rsidRPr="001D05CF" w:rsidRDefault="00464DD8" w:rsidP="005B3EDE">
            <w:pPr>
              <w:pStyle w:val="Default"/>
              <w:rPr>
                <w:color w:val="auto"/>
              </w:rPr>
            </w:pPr>
            <w:r w:rsidRPr="001D05CF">
              <w:rPr>
                <w:color w:val="auto"/>
              </w:rPr>
              <w:t>Identify potential environmental impact and propose mitigation measures</w:t>
            </w:r>
          </w:p>
        </w:tc>
        <w:tc>
          <w:tcPr>
            <w:tcW w:w="1316" w:type="dxa"/>
            <w:vMerge/>
          </w:tcPr>
          <w:p w14:paraId="7F0D2630" w14:textId="77777777" w:rsidR="00464DD8" w:rsidRPr="001D05CF" w:rsidRDefault="00464DD8" w:rsidP="005B3EDE">
            <w:pPr>
              <w:jc w:val="both"/>
              <w:rPr>
                <w:rFonts w:ascii="Times New Roman" w:hAnsi="Times New Roman" w:cs="Times New Roman"/>
                <w:sz w:val="24"/>
                <w:szCs w:val="24"/>
              </w:rPr>
            </w:pPr>
          </w:p>
        </w:tc>
      </w:tr>
      <w:tr w:rsidR="00464DD8" w:rsidRPr="001D05CF" w14:paraId="6F991624" w14:textId="77777777" w:rsidTr="005B3EDE">
        <w:trPr>
          <w:trHeight w:val="550"/>
          <w:jc w:val="center"/>
        </w:trPr>
        <w:tc>
          <w:tcPr>
            <w:tcW w:w="478" w:type="dxa"/>
          </w:tcPr>
          <w:p w14:paraId="42051E2F"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5</w:t>
            </w:r>
          </w:p>
        </w:tc>
        <w:tc>
          <w:tcPr>
            <w:tcW w:w="6822" w:type="dxa"/>
          </w:tcPr>
          <w:p w14:paraId="5963C5BE" w14:textId="77777777" w:rsidR="00464DD8" w:rsidRPr="001D05CF" w:rsidRDefault="00464DD8" w:rsidP="005B3EDE">
            <w:pPr>
              <w:pStyle w:val="Default"/>
              <w:rPr>
                <w:color w:val="auto"/>
              </w:rPr>
            </w:pPr>
            <w:r w:rsidRPr="001D05CF">
              <w:rPr>
                <w:color w:val="auto"/>
              </w:rPr>
              <w:t>Determination of LD-50 values for Pollutants (Cu, Pesticides, Phenols etc.) using duckweed culture.</w:t>
            </w:r>
          </w:p>
        </w:tc>
        <w:tc>
          <w:tcPr>
            <w:tcW w:w="1316" w:type="dxa"/>
          </w:tcPr>
          <w:p w14:paraId="63A5ED9A" w14:textId="77777777" w:rsidR="00464DD8" w:rsidRPr="001D05CF" w:rsidRDefault="00464DD8" w:rsidP="005B3EDE">
            <w:pPr>
              <w:jc w:val="both"/>
              <w:rPr>
                <w:rFonts w:ascii="Times New Roman" w:hAnsi="Times New Roman" w:cs="Times New Roman"/>
                <w:sz w:val="24"/>
                <w:szCs w:val="24"/>
              </w:rPr>
            </w:pPr>
          </w:p>
        </w:tc>
      </w:tr>
      <w:tr w:rsidR="00464DD8" w:rsidRPr="001D05CF" w14:paraId="20B09855" w14:textId="77777777" w:rsidTr="005B3EDE">
        <w:trPr>
          <w:trHeight w:val="267"/>
          <w:jc w:val="center"/>
        </w:trPr>
        <w:tc>
          <w:tcPr>
            <w:tcW w:w="478" w:type="dxa"/>
          </w:tcPr>
          <w:p w14:paraId="5EF3642E" w14:textId="77777777" w:rsidR="00464DD8" w:rsidRPr="001D05CF" w:rsidRDefault="00464DD8" w:rsidP="005B3EDE">
            <w:pPr>
              <w:rPr>
                <w:rFonts w:ascii="Times New Roman" w:hAnsi="Times New Roman" w:cs="Times New Roman"/>
                <w:sz w:val="24"/>
                <w:szCs w:val="24"/>
              </w:rPr>
            </w:pPr>
            <w:r w:rsidRPr="001D05CF">
              <w:rPr>
                <w:rFonts w:ascii="Times New Roman" w:hAnsi="Times New Roman" w:cs="Times New Roman"/>
                <w:sz w:val="24"/>
                <w:szCs w:val="24"/>
              </w:rPr>
              <w:t>6</w:t>
            </w:r>
          </w:p>
        </w:tc>
        <w:tc>
          <w:tcPr>
            <w:tcW w:w="6822" w:type="dxa"/>
          </w:tcPr>
          <w:p w14:paraId="3A57115A" w14:textId="77777777" w:rsidR="00464DD8" w:rsidRPr="001D05CF" w:rsidRDefault="00464DD8" w:rsidP="005B3EDE">
            <w:pPr>
              <w:pStyle w:val="Default"/>
              <w:rPr>
                <w:color w:val="auto"/>
              </w:rPr>
            </w:pPr>
            <w:r w:rsidRPr="001D05CF">
              <w:rPr>
                <w:color w:val="auto"/>
              </w:rPr>
              <w:t>Report writing of Green Audit</w:t>
            </w:r>
          </w:p>
        </w:tc>
        <w:tc>
          <w:tcPr>
            <w:tcW w:w="1316" w:type="dxa"/>
          </w:tcPr>
          <w:p w14:paraId="39417EF7" w14:textId="77777777" w:rsidR="00464DD8" w:rsidRPr="001D05CF" w:rsidRDefault="00464DD8" w:rsidP="005B3EDE">
            <w:pPr>
              <w:jc w:val="both"/>
              <w:rPr>
                <w:rFonts w:ascii="Times New Roman" w:hAnsi="Times New Roman" w:cs="Times New Roman"/>
                <w:sz w:val="24"/>
                <w:szCs w:val="24"/>
              </w:rPr>
            </w:pPr>
          </w:p>
        </w:tc>
      </w:tr>
      <w:tr w:rsidR="00464DD8" w:rsidRPr="001D05CF" w14:paraId="2FF3B8E9" w14:textId="77777777" w:rsidTr="005B3EDE">
        <w:trPr>
          <w:trHeight w:val="252"/>
          <w:jc w:val="center"/>
        </w:trPr>
        <w:tc>
          <w:tcPr>
            <w:tcW w:w="8617" w:type="dxa"/>
            <w:gridSpan w:val="3"/>
          </w:tcPr>
          <w:p w14:paraId="31D0BD1C" w14:textId="77777777" w:rsidR="00464DD8" w:rsidRPr="001D05CF" w:rsidRDefault="00464DD8" w:rsidP="005B3EDE">
            <w:pPr>
              <w:pStyle w:val="Default"/>
              <w:jc w:val="center"/>
              <w:rPr>
                <w:b/>
                <w:color w:val="auto"/>
              </w:rPr>
            </w:pPr>
          </w:p>
        </w:tc>
      </w:tr>
    </w:tbl>
    <w:p w14:paraId="34097F0A" w14:textId="77777777" w:rsidR="00464DD8" w:rsidRPr="001D05CF" w:rsidRDefault="00464DD8" w:rsidP="00464DD8">
      <w:pPr>
        <w:spacing w:line="276" w:lineRule="auto"/>
        <w:rPr>
          <w:rFonts w:ascii="Times New Roman" w:hAnsi="Times New Roman" w:cs="Times New Roman"/>
          <w:bCs/>
          <w:sz w:val="24"/>
          <w:szCs w:val="24"/>
        </w:rPr>
      </w:pPr>
      <w:r w:rsidRPr="001D05CF">
        <w:rPr>
          <w:rFonts w:ascii="Times New Roman" w:hAnsi="Times New Roman" w:cs="Times New Roman"/>
          <w:b/>
          <w:sz w:val="24"/>
          <w:szCs w:val="24"/>
        </w:rPr>
        <w:t>Note</w:t>
      </w:r>
      <w:r w:rsidRPr="001D05CF">
        <w:rPr>
          <w:rFonts w:ascii="Times New Roman" w:hAnsi="Times New Roman" w:cs="Times New Roman"/>
          <w:bCs/>
          <w:sz w:val="24"/>
          <w:szCs w:val="24"/>
        </w:rPr>
        <w:t>:</w:t>
      </w:r>
    </w:p>
    <w:p w14:paraId="6B5B658B" w14:textId="77777777" w:rsidR="00464DD8" w:rsidRPr="001D05CF" w:rsidRDefault="00464DD8" w:rsidP="00464DD8">
      <w:pPr>
        <w:pStyle w:val="ListParagraph"/>
        <w:numPr>
          <w:ilvl w:val="0"/>
          <w:numId w:val="42"/>
        </w:numPr>
        <w:spacing w:line="276" w:lineRule="auto"/>
        <w:rPr>
          <w:rFonts w:ascii="Times New Roman" w:hAnsi="Times New Roman" w:cs="Times New Roman"/>
          <w:bCs/>
          <w:sz w:val="24"/>
          <w:szCs w:val="24"/>
        </w:rPr>
      </w:pPr>
      <w:r w:rsidRPr="001D05CF">
        <w:rPr>
          <w:rFonts w:ascii="Times New Roman" w:hAnsi="Times New Roman" w:cs="Times New Roman"/>
          <w:bCs/>
          <w:sz w:val="24"/>
          <w:szCs w:val="24"/>
        </w:rPr>
        <w:t>A minimum of Two field excursions (with at least one beyond the limits of Mumbai / Local Area) for habitat studies are compulsory.</w:t>
      </w:r>
    </w:p>
    <w:p w14:paraId="2C536734" w14:textId="77777777" w:rsidR="00464DD8" w:rsidRPr="001D05CF" w:rsidRDefault="00464DD8" w:rsidP="00464DD8">
      <w:pPr>
        <w:pStyle w:val="ListParagraph"/>
        <w:numPr>
          <w:ilvl w:val="0"/>
          <w:numId w:val="42"/>
        </w:numPr>
        <w:spacing w:line="276" w:lineRule="auto"/>
        <w:rPr>
          <w:rFonts w:ascii="Times New Roman" w:hAnsi="Times New Roman" w:cs="Times New Roman"/>
          <w:bCs/>
          <w:sz w:val="24"/>
          <w:szCs w:val="24"/>
        </w:rPr>
      </w:pPr>
      <w:r w:rsidRPr="001D05CF">
        <w:rPr>
          <w:rFonts w:ascii="Times New Roman" w:hAnsi="Times New Roman" w:cs="Times New Roman"/>
          <w:bCs/>
          <w:sz w:val="24"/>
          <w:szCs w:val="24"/>
        </w:rPr>
        <w:t>Field work of not less than eight hours duration is equivalent to one period per week for a batch of fifteen students.</w:t>
      </w:r>
    </w:p>
    <w:p w14:paraId="16AB0A56" w14:textId="77777777" w:rsidR="00464DD8" w:rsidRPr="001D05CF" w:rsidRDefault="00464DD8" w:rsidP="00464DD8">
      <w:pPr>
        <w:pStyle w:val="ListParagraph"/>
        <w:numPr>
          <w:ilvl w:val="0"/>
          <w:numId w:val="42"/>
        </w:numPr>
        <w:spacing w:line="276" w:lineRule="auto"/>
        <w:rPr>
          <w:rFonts w:ascii="Times New Roman" w:hAnsi="Times New Roman" w:cs="Times New Roman"/>
          <w:bCs/>
          <w:sz w:val="24"/>
          <w:szCs w:val="24"/>
        </w:rPr>
      </w:pPr>
      <w:r w:rsidRPr="001D05CF">
        <w:rPr>
          <w:rFonts w:ascii="Times New Roman" w:hAnsi="Times New Roman" w:cs="Times New Roman"/>
          <w:bCs/>
          <w:sz w:val="24"/>
          <w:szCs w:val="24"/>
        </w:rPr>
        <w:t>Industrial visit / Institutional visit at least One per Semester are compulsory.</w:t>
      </w:r>
    </w:p>
    <w:p w14:paraId="3AB853EB" w14:textId="77777777" w:rsidR="00464DD8" w:rsidRPr="001D05CF" w:rsidRDefault="00464DD8" w:rsidP="00464DD8">
      <w:pPr>
        <w:spacing w:line="276" w:lineRule="auto"/>
        <w:rPr>
          <w:rFonts w:ascii="Times New Roman" w:hAnsi="Times New Roman" w:cs="Times New Roman"/>
          <w:b/>
          <w:sz w:val="24"/>
          <w:szCs w:val="24"/>
        </w:rPr>
      </w:pPr>
      <w:r w:rsidRPr="001D05CF">
        <w:rPr>
          <w:rFonts w:ascii="Times New Roman" w:hAnsi="Times New Roman" w:cs="Times New Roman"/>
          <w:b/>
          <w:sz w:val="24"/>
          <w:szCs w:val="24"/>
        </w:rPr>
        <w:t xml:space="preserve">References: </w:t>
      </w:r>
    </w:p>
    <w:tbl>
      <w:tblPr>
        <w:tblStyle w:val="TableGrid"/>
        <w:tblW w:w="8272" w:type="dxa"/>
        <w:jc w:val="center"/>
        <w:tblLook w:val="04A0" w:firstRow="1" w:lastRow="0" w:firstColumn="1" w:lastColumn="0" w:noHBand="0" w:noVBand="1"/>
      </w:tblPr>
      <w:tblGrid>
        <w:gridCol w:w="459"/>
        <w:gridCol w:w="7813"/>
      </w:tblGrid>
      <w:tr w:rsidR="00464DD8" w:rsidRPr="001D05CF" w14:paraId="74F3D0CC" w14:textId="77777777" w:rsidTr="005B3EDE">
        <w:trPr>
          <w:trHeight w:val="435"/>
          <w:jc w:val="center"/>
        </w:trPr>
        <w:tc>
          <w:tcPr>
            <w:tcW w:w="459" w:type="dxa"/>
          </w:tcPr>
          <w:p w14:paraId="4C782D92"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1</w:t>
            </w:r>
          </w:p>
        </w:tc>
        <w:tc>
          <w:tcPr>
            <w:tcW w:w="7813" w:type="dxa"/>
          </w:tcPr>
          <w:p w14:paraId="397913A7" w14:textId="77777777" w:rsidR="00464DD8" w:rsidRPr="007A75B8" w:rsidRDefault="00464DD8" w:rsidP="005B3EDE">
            <w:pPr>
              <w:autoSpaceDE w:val="0"/>
              <w:autoSpaceDN w:val="0"/>
              <w:adjustRightInd w:val="0"/>
              <w:spacing w:after="182"/>
              <w:rPr>
                <w:rFonts w:ascii="Times New Roman" w:hAnsi="Times New Roman" w:cs="Times New Roman"/>
              </w:rPr>
            </w:pPr>
            <w:r w:rsidRPr="007A75B8">
              <w:rPr>
                <w:rFonts w:ascii="Times New Roman" w:hAnsi="Times New Roman" w:cs="Times New Roman"/>
              </w:rPr>
              <w:t xml:space="preserve">Vasudevan, N. (2006). Essentials of Environmental Science. Narosa Publishing House, New Delhi. </w:t>
            </w:r>
          </w:p>
        </w:tc>
      </w:tr>
      <w:tr w:rsidR="00464DD8" w:rsidRPr="001D05CF" w14:paraId="33F04A06" w14:textId="77777777" w:rsidTr="005B3EDE">
        <w:trPr>
          <w:trHeight w:val="495"/>
          <w:jc w:val="center"/>
        </w:trPr>
        <w:tc>
          <w:tcPr>
            <w:tcW w:w="459" w:type="dxa"/>
          </w:tcPr>
          <w:p w14:paraId="489E07DD"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2</w:t>
            </w:r>
          </w:p>
        </w:tc>
        <w:tc>
          <w:tcPr>
            <w:tcW w:w="7813" w:type="dxa"/>
          </w:tcPr>
          <w:p w14:paraId="71A07689" w14:textId="77777777" w:rsidR="00464DD8" w:rsidRPr="007A75B8" w:rsidRDefault="00464DD8" w:rsidP="005B3EDE">
            <w:pPr>
              <w:autoSpaceDE w:val="0"/>
              <w:autoSpaceDN w:val="0"/>
              <w:adjustRightInd w:val="0"/>
              <w:rPr>
                <w:rFonts w:ascii="Times New Roman" w:hAnsi="Times New Roman" w:cs="Times New Roman"/>
              </w:rPr>
            </w:pPr>
            <w:r w:rsidRPr="007A75B8">
              <w:rPr>
                <w:rFonts w:ascii="Times New Roman" w:hAnsi="Times New Roman" w:cs="Times New Roman"/>
              </w:rPr>
              <w:t xml:space="preserve">Singh, J. S., Singh, S.P. and Gupta, S. (2006). Ecology, Environment and Resource Conservation. Anamaya Publications, New Delhi. </w:t>
            </w:r>
          </w:p>
        </w:tc>
      </w:tr>
      <w:tr w:rsidR="00464DD8" w:rsidRPr="001D05CF" w14:paraId="7020B99C" w14:textId="77777777" w:rsidTr="005B3EDE">
        <w:trPr>
          <w:trHeight w:val="495"/>
          <w:jc w:val="center"/>
        </w:trPr>
        <w:tc>
          <w:tcPr>
            <w:tcW w:w="459" w:type="dxa"/>
          </w:tcPr>
          <w:p w14:paraId="2454A385"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3</w:t>
            </w:r>
          </w:p>
        </w:tc>
        <w:tc>
          <w:tcPr>
            <w:tcW w:w="7813" w:type="dxa"/>
          </w:tcPr>
          <w:p w14:paraId="5E11E8E6" w14:textId="77777777" w:rsidR="00464DD8" w:rsidRPr="007A75B8" w:rsidRDefault="00464DD8" w:rsidP="005B3EDE">
            <w:pPr>
              <w:tabs>
                <w:tab w:val="left" w:pos="991"/>
              </w:tabs>
              <w:rPr>
                <w:rFonts w:ascii="Times New Roman" w:hAnsi="Times New Roman" w:cs="Times New Roman"/>
              </w:rPr>
            </w:pPr>
            <w:r w:rsidRPr="007A75B8">
              <w:rPr>
                <w:rFonts w:ascii="Times New Roman" w:hAnsi="Times New Roman" w:cs="Times New Roman"/>
              </w:rPr>
              <w:t xml:space="preserve">Rogers, P.P., Jalal, K.F. and Boyd, J.A. (2008). An Introduction to Sustainable Development. Prentice Hall of India Private Limited, New Delhi. </w:t>
            </w:r>
          </w:p>
        </w:tc>
      </w:tr>
      <w:tr w:rsidR="00464DD8" w:rsidRPr="001D05CF" w14:paraId="3314D9C3" w14:textId="77777777" w:rsidTr="005B3EDE">
        <w:trPr>
          <w:trHeight w:val="510"/>
          <w:jc w:val="center"/>
        </w:trPr>
        <w:tc>
          <w:tcPr>
            <w:tcW w:w="459" w:type="dxa"/>
          </w:tcPr>
          <w:p w14:paraId="327D91C1"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4</w:t>
            </w:r>
          </w:p>
        </w:tc>
        <w:tc>
          <w:tcPr>
            <w:tcW w:w="7813" w:type="dxa"/>
          </w:tcPr>
          <w:p w14:paraId="164D6B2A" w14:textId="77777777" w:rsidR="00464DD8" w:rsidRPr="007A75B8" w:rsidRDefault="00464DD8" w:rsidP="005B3EDE">
            <w:pPr>
              <w:tabs>
                <w:tab w:val="left" w:pos="991"/>
              </w:tabs>
              <w:rPr>
                <w:rFonts w:ascii="Times New Roman" w:hAnsi="Times New Roman" w:cs="Times New Roman"/>
              </w:rPr>
            </w:pPr>
            <w:r w:rsidRPr="007A75B8">
              <w:rPr>
                <w:rFonts w:ascii="Times New Roman" w:hAnsi="Times New Roman" w:cs="Times New Roman"/>
              </w:rPr>
              <w:t xml:space="preserve">United States Government Accountability Office (2008) Natural Resource Management. Nova Science Publishers Inc, 10th Edition. </w:t>
            </w:r>
          </w:p>
        </w:tc>
      </w:tr>
      <w:tr w:rsidR="00464DD8" w:rsidRPr="001D05CF" w14:paraId="05F7D587" w14:textId="77777777" w:rsidTr="005B3EDE">
        <w:trPr>
          <w:trHeight w:val="315"/>
          <w:jc w:val="center"/>
        </w:trPr>
        <w:tc>
          <w:tcPr>
            <w:tcW w:w="459" w:type="dxa"/>
          </w:tcPr>
          <w:p w14:paraId="41F2EDD3"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5</w:t>
            </w:r>
          </w:p>
        </w:tc>
        <w:tc>
          <w:tcPr>
            <w:tcW w:w="7813" w:type="dxa"/>
          </w:tcPr>
          <w:p w14:paraId="1F9A8548" w14:textId="77777777" w:rsidR="00464DD8" w:rsidRPr="007A75B8" w:rsidRDefault="00464DD8" w:rsidP="005B3EDE">
            <w:pPr>
              <w:tabs>
                <w:tab w:val="left" w:pos="991"/>
              </w:tabs>
              <w:rPr>
                <w:rFonts w:ascii="Times New Roman" w:hAnsi="Times New Roman" w:cs="Times New Roman"/>
              </w:rPr>
            </w:pPr>
            <w:r w:rsidRPr="007A75B8">
              <w:rPr>
                <w:rFonts w:ascii="Times New Roman" w:hAnsi="Times New Roman" w:cs="Times New Roman"/>
              </w:rPr>
              <w:t xml:space="preserve">Stacy Keach (2016) Natural Resources Management. Syrawood Publishing House. </w:t>
            </w:r>
          </w:p>
        </w:tc>
      </w:tr>
      <w:tr w:rsidR="00464DD8" w:rsidRPr="001D05CF" w14:paraId="2465A76C" w14:textId="77777777" w:rsidTr="005B3EDE">
        <w:trPr>
          <w:trHeight w:val="495"/>
          <w:jc w:val="center"/>
        </w:trPr>
        <w:tc>
          <w:tcPr>
            <w:tcW w:w="459" w:type="dxa"/>
          </w:tcPr>
          <w:p w14:paraId="0FC762A1"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6</w:t>
            </w:r>
          </w:p>
        </w:tc>
        <w:tc>
          <w:tcPr>
            <w:tcW w:w="7813" w:type="dxa"/>
          </w:tcPr>
          <w:p w14:paraId="6F1F7202" w14:textId="77777777" w:rsidR="00464DD8" w:rsidRPr="007A75B8" w:rsidRDefault="00464DD8" w:rsidP="005B3EDE">
            <w:pPr>
              <w:tabs>
                <w:tab w:val="left" w:pos="991"/>
              </w:tabs>
              <w:rPr>
                <w:rFonts w:ascii="Times New Roman" w:hAnsi="Times New Roman" w:cs="Times New Roman"/>
              </w:rPr>
            </w:pPr>
            <w:r w:rsidRPr="007A75B8">
              <w:rPr>
                <w:rFonts w:ascii="Times New Roman" w:hAnsi="Times New Roman" w:cs="Times New Roman"/>
              </w:rPr>
              <w:t xml:space="preserve">Rathor, V.S. and Rathor B. S. (2013) Management of Natural Resource for Sustainable Development. Daya Publishing House, New Delhi. </w:t>
            </w:r>
          </w:p>
        </w:tc>
      </w:tr>
      <w:tr w:rsidR="00464DD8" w:rsidRPr="001D05CF" w14:paraId="0CB00371" w14:textId="77777777" w:rsidTr="005B3EDE">
        <w:trPr>
          <w:trHeight w:val="1006"/>
          <w:jc w:val="center"/>
        </w:trPr>
        <w:tc>
          <w:tcPr>
            <w:tcW w:w="459" w:type="dxa"/>
          </w:tcPr>
          <w:p w14:paraId="6AD494E7"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7</w:t>
            </w:r>
          </w:p>
        </w:tc>
        <w:tc>
          <w:tcPr>
            <w:tcW w:w="7813" w:type="dxa"/>
          </w:tcPr>
          <w:p w14:paraId="7861445F" w14:textId="77777777" w:rsidR="00464DD8" w:rsidRPr="007A75B8" w:rsidRDefault="00464DD8" w:rsidP="005B3EDE">
            <w:pPr>
              <w:tabs>
                <w:tab w:val="left" w:pos="991"/>
              </w:tabs>
              <w:rPr>
                <w:rStyle w:val="refdoi"/>
                <w:rFonts w:ascii="Times New Roman" w:hAnsi="Times New Roman" w:cs="Times New Roman"/>
                <w:shd w:val="clear" w:color="auto" w:fill="FFFFFF"/>
              </w:rPr>
            </w:pPr>
            <w:r w:rsidRPr="007A75B8">
              <w:rPr>
                <w:rStyle w:val="nlmstring-name"/>
                <w:rFonts w:ascii="Times New Roman" w:hAnsi="Times New Roman" w:cs="Times New Roman"/>
                <w:shd w:val="clear" w:color="auto" w:fill="FFFFFF"/>
              </w:rPr>
              <w:t>Ågerstrand, M.</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Arnold, K.</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Balshine, S.</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Brodin, T.</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Brooks, B. W.</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Maack, G.</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McCallum, E. S.</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Pyle, G.</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Saaristo, M.</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Ford, A. T.</w:t>
            </w:r>
            <w:r w:rsidRPr="007A75B8">
              <w:rPr>
                <w:rFonts w:ascii="Times New Roman" w:hAnsi="Times New Roman" w:cs="Times New Roman"/>
                <w:shd w:val="clear" w:color="auto" w:fill="FFFFFF"/>
              </w:rPr>
              <w:t> </w:t>
            </w:r>
            <w:r w:rsidRPr="007A75B8">
              <w:rPr>
                <w:rStyle w:val="nlmarticle-title"/>
                <w:rFonts w:ascii="Times New Roman" w:hAnsi="Times New Roman" w:cs="Times New Roman"/>
                <w:shd w:val="clear" w:color="auto" w:fill="FFFFFF"/>
              </w:rPr>
              <w:t>Emerging investigator series: use of behavioral endpoints in the regulation of chemicals</w:t>
            </w:r>
            <w:r w:rsidRPr="007A75B8">
              <w:rPr>
                <w:rFonts w:ascii="Times New Roman" w:hAnsi="Times New Roman" w:cs="Times New Roman"/>
                <w:shd w:val="clear" w:color="auto" w:fill="FFFFFF"/>
              </w:rPr>
              <w:t>. </w:t>
            </w:r>
            <w:r w:rsidRPr="007A75B8">
              <w:rPr>
                <w:rFonts w:ascii="Times New Roman" w:hAnsi="Times New Roman" w:cs="Times New Roman"/>
                <w:i/>
                <w:iCs/>
                <w:shd w:val="clear" w:color="auto" w:fill="FFFFFF"/>
              </w:rPr>
              <w:t>Environ. Sci. Process. Impacts</w:t>
            </w:r>
            <w:r w:rsidRPr="007A75B8">
              <w:rPr>
                <w:rFonts w:ascii="Times New Roman" w:hAnsi="Times New Roman" w:cs="Times New Roman"/>
                <w:shd w:val="clear" w:color="auto" w:fill="FFFFFF"/>
              </w:rPr>
              <w:t> </w:t>
            </w:r>
            <w:r w:rsidRPr="007A75B8">
              <w:rPr>
                <w:rStyle w:val="nlmyear"/>
                <w:rFonts w:ascii="Times New Roman" w:hAnsi="Times New Roman" w:cs="Times New Roman"/>
                <w:b/>
                <w:bCs/>
                <w:shd w:val="clear" w:color="auto" w:fill="FFFFFF"/>
              </w:rPr>
              <w:t>2020</w:t>
            </w:r>
            <w:r w:rsidRPr="007A75B8">
              <w:rPr>
                <w:rFonts w:ascii="Times New Roman" w:hAnsi="Times New Roman" w:cs="Times New Roman"/>
                <w:shd w:val="clear" w:color="auto" w:fill="FFFFFF"/>
              </w:rPr>
              <w:t>, </w:t>
            </w:r>
            <w:r w:rsidRPr="007A75B8">
              <w:rPr>
                <w:rStyle w:val="nlmvolume"/>
                <w:rFonts w:ascii="Times New Roman" w:hAnsi="Times New Roman" w:cs="Times New Roman"/>
                <w:i/>
                <w:iCs/>
                <w:shd w:val="clear" w:color="auto" w:fill="FFFFFF"/>
              </w:rPr>
              <w:t>22</w:t>
            </w:r>
            <w:r w:rsidRPr="007A75B8">
              <w:rPr>
                <w:rFonts w:ascii="Times New Roman" w:hAnsi="Times New Roman" w:cs="Times New Roman"/>
                <w:shd w:val="clear" w:color="auto" w:fill="FFFFFF"/>
              </w:rPr>
              <w:t>, </w:t>
            </w:r>
            <w:r w:rsidRPr="007A75B8">
              <w:rPr>
                <w:rStyle w:val="nlmfpage"/>
                <w:rFonts w:ascii="Times New Roman" w:hAnsi="Times New Roman" w:cs="Times New Roman"/>
                <w:shd w:val="clear" w:color="auto" w:fill="FFFFFF"/>
              </w:rPr>
              <w:t>49</w:t>
            </w:r>
            <w:r w:rsidRPr="007A75B8">
              <w:rPr>
                <w:rFonts w:ascii="Times New Roman" w:hAnsi="Times New Roman" w:cs="Times New Roman"/>
                <w:shd w:val="clear" w:color="auto" w:fill="FFFFFF"/>
              </w:rPr>
              <w:t>– </w:t>
            </w:r>
            <w:r w:rsidRPr="007A75B8">
              <w:rPr>
                <w:rStyle w:val="nlmlpage"/>
                <w:rFonts w:ascii="Times New Roman" w:hAnsi="Times New Roman" w:cs="Times New Roman"/>
                <w:shd w:val="clear" w:color="auto" w:fill="FFFFFF"/>
              </w:rPr>
              <w:t>65</w:t>
            </w:r>
            <w:r w:rsidRPr="007A75B8">
              <w:rPr>
                <w:rFonts w:ascii="Times New Roman" w:hAnsi="Times New Roman" w:cs="Times New Roman"/>
                <w:shd w:val="clear" w:color="auto" w:fill="FFFFFF"/>
              </w:rPr>
              <w:t>, </w:t>
            </w:r>
            <w:r w:rsidRPr="007A75B8">
              <w:rPr>
                <w:rStyle w:val="refdoi"/>
                <w:rFonts w:ascii="Times New Roman" w:hAnsi="Times New Roman" w:cs="Times New Roman"/>
                <w:shd w:val="clear" w:color="auto" w:fill="FFFFFF"/>
              </w:rPr>
              <w:t> </w:t>
            </w:r>
          </w:p>
          <w:p w14:paraId="4688E46D" w14:textId="77777777" w:rsidR="00464DD8" w:rsidRPr="007A75B8" w:rsidRDefault="00464DD8" w:rsidP="005B3EDE">
            <w:pPr>
              <w:tabs>
                <w:tab w:val="left" w:pos="991"/>
              </w:tabs>
              <w:rPr>
                <w:rFonts w:ascii="Times New Roman" w:hAnsi="Times New Roman" w:cs="Times New Roman"/>
              </w:rPr>
            </w:pPr>
            <w:r w:rsidRPr="007A75B8">
              <w:rPr>
                <w:rStyle w:val="refdoi"/>
                <w:rFonts w:ascii="Times New Roman" w:hAnsi="Times New Roman" w:cs="Times New Roman"/>
                <w:shd w:val="clear" w:color="auto" w:fill="FFFFFF"/>
              </w:rPr>
              <w:t>DOI: 10.1039/C9EM00463G</w:t>
            </w:r>
            <w:r w:rsidRPr="007A75B8">
              <w:rPr>
                <w:rFonts w:ascii="Times New Roman" w:hAnsi="Times New Roman" w:cs="Times New Roman"/>
                <w:shd w:val="clear" w:color="auto" w:fill="FFFFFF"/>
              </w:rPr>
              <w:t> </w:t>
            </w:r>
          </w:p>
        </w:tc>
      </w:tr>
      <w:tr w:rsidR="00464DD8" w:rsidRPr="001D05CF" w14:paraId="73692D22" w14:textId="77777777" w:rsidTr="005B3EDE">
        <w:trPr>
          <w:trHeight w:val="495"/>
          <w:jc w:val="center"/>
        </w:trPr>
        <w:tc>
          <w:tcPr>
            <w:tcW w:w="459" w:type="dxa"/>
          </w:tcPr>
          <w:p w14:paraId="5780B15C"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8</w:t>
            </w:r>
          </w:p>
        </w:tc>
        <w:tc>
          <w:tcPr>
            <w:tcW w:w="7813" w:type="dxa"/>
          </w:tcPr>
          <w:p w14:paraId="7F20EFCF" w14:textId="77777777" w:rsidR="00464DD8" w:rsidRPr="007A75B8" w:rsidRDefault="00464DD8" w:rsidP="005B3EDE">
            <w:pPr>
              <w:tabs>
                <w:tab w:val="left" w:pos="991"/>
              </w:tabs>
              <w:rPr>
                <w:rStyle w:val="refdoi"/>
                <w:rFonts w:ascii="Times New Roman" w:hAnsi="Times New Roman" w:cs="Times New Roman"/>
                <w:shd w:val="clear" w:color="auto" w:fill="FFFFFF"/>
              </w:rPr>
            </w:pPr>
            <w:r w:rsidRPr="007A75B8">
              <w:rPr>
                <w:rStyle w:val="nlmstring-name"/>
                <w:rFonts w:ascii="Times New Roman" w:hAnsi="Times New Roman" w:cs="Times New Roman"/>
                <w:shd w:val="clear" w:color="auto" w:fill="FFFFFF"/>
              </w:rPr>
              <w:t>Evans, G. W.</w:t>
            </w:r>
            <w:r w:rsidRPr="007A75B8">
              <w:rPr>
                <w:rFonts w:ascii="Times New Roman" w:hAnsi="Times New Roman" w:cs="Times New Roman"/>
                <w:shd w:val="clear" w:color="auto" w:fill="FFFFFF"/>
              </w:rPr>
              <w:t> </w:t>
            </w:r>
            <w:r w:rsidRPr="007A75B8">
              <w:rPr>
                <w:rStyle w:val="nlmarticle-title"/>
                <w:rFonts w:ascii="Times New Roman" w:hAnsi="Times New Roman" w:cs="Times New Roman"/>
                <w:shd w:val="clear" w:color="auto" w:fill="FFFFFF"/>
              </w:rPr>
              <w:t>Projected Behavioral Impacts of Global Climate Change</w:t>
            </w:r>
            <w:r w:rsidRPr="007A75B8">
              <w:rPr>
                <w:rFonts w:ascii="Times New Roman" w:hAnsi="Times New Roman" w:cs="Times New Roman"/>
                <w:shd w:val="clear" w:color="auto" w:fill="FFFFFF"/>
              </w:rPr>
              <w:t>. </w:t>
            </w:r>
            <w:r w:rsidRPr="007A75B8">
              <w:rPr>
                <w:rFonts w:ascii="Times New Roman" w:hAnsi="Times New Roman" w:cs="Times New Roman"/>
                <w:i/>
                <w:iCs/>
                <w:shd w:val="clear" w:color="auto" w:fill="FFFFFF"/>
              </w:rPr>
              <w:t>Annu. Rev. Psychol.</w:t>
            </w:r>
            <w:r w:rsidRPr="007A75B8">
              <w:rPr>
                <w:rFonts w:ascii="Times New Roman" w:hAnsi="Times New Roman" w:cs="Times New Roman"/>
                <w:shd w:val="clear" w:color="auto" w:fill="FFFFFF"/>
              </w:rPr>
              <w:t> </w:t>
            </w:r>
            <w:r w:rsidRPr="007A75B8">
              <w:rPr>
                <w:rStyle w:val="nlmyear"/>
                <w:rFonts w:ascii="Times New Roman" w:hAnsi="Times New Roman" w:cs="Times New Roman"/>
                <w:b/>
                <w:bCs/>
                <w:shd w:val="clear" w:color="auto" w:fill="FFFFFF"/>
              </w:rPr>
              <w:t>2019</w:t>
            </w:r>
            <w:r w:rsidRPr="007A75B8">
              <w:rPr>
                <w:rFonts w:ascii="Times New Roman" w:hAnsi="Times New Roman" w:cs="Times New Roman"/>
                <w:shd w:val="clear" w:color="auto" w:fill="FFFFFF"/>
              </w:rPr>
              <w:t>, </w:t>
            </w:r>
            <w:r w:rsidRPr="007A75B8">
              <w:rPr>
                <w:rStyle w:val="nlmvolume"/>
                <w:rFonts w:ascii="Times New Roman" w:hAnsi="Times New Roman" w:cs="Times New Roman"/>
                <w:i/>
                <w:iCs/>
                <w:shd w:val="clear" w:color="auto" w:fill="FFFFFF"/>
              </w:rPr>
              <w:t>70</w:t>
            </w:r>
            <w:r w:rsidRPr="007A75B8">
              <w:rPr>
                <w:rFonts w:ascii="Times New Roman" w:hAnsi="Times New Roman" w:cs="Times New Roman"/>
                <w:shd w:val="clear" w:color="auto" w:fill="FFFFFF"/>
              </w:rPr>
              <w:t>, </w:t>
            </w:r>
            <w:r w:rsidRPr="007A75B8">
              <w:rPr>
                <w:rStyle w:val="nlmfpage"/>
                <w:rFonts w:ascii="Times New Roman" w:hAnsi="Times New Roman" w:cs="Times New Roman"/>
                <w:shd w:val="clear" w:color="auto" w:fill="FFFFFF"/>
              </w:rPr>
              <w:t>449</w:t>
            </w:r>
            <w:r w:rsidRPr="007A75B8">
              <w:rPr>
                <w:rFonts w:ascii="Times New Roman" w:hAnsi="Times New Roman" w:cs="Times New Roman"/>
                <w:shd w:val="clear" w:color="auto" w:fill="FFFFFF"/>
              </w:rPr>
              <w:t>– </w:t>
            </w:r>
            <w:r w:rsidRPr="007A75B8">
              <w:rPr>
                <w:rStyle w:val="nlmlpage"/>
                <w:rFonts w:ascii="Times New Roman" w:hAnsi="Times New Roman" w:cs="Times New Roman"/>
                <w:shd w:val="clear" w:color="auto" w:fill="FFFFFF"/>
              </w:rPr>
              <w:t>474</w:t>
            </w:r>
            <w:r w:rsidRPr="007A75B8">
              <w:rPr>
                <w:rFonts w:ascii="Times New Roman" w:hAnsi="Times New Roman" w:cs="Times New Roman"/>
                <w:shd w:val="clear" w:color="auto" w:fill="FFFFFF"/>
              </w:rPr>
              <w:t>, </w:t>
            </w:r>
            <w:r w:rsidRPr="007A75B8">
              <w:rPr>
                <w:rStyle w:val="refdoi"/>
                <w:rFonts w:ascii="Times New Roman" w:hAnsi="Times New Roman" w:cs="Times New Roman"/>
                <w:shd w:val="clear" w:color="auto" w:fill="FFFFFF"/>
              </w:rPr>
              <w:t> </w:t>
            </w:r>
          </w:p>
          <w:p w14:paraId="2D9CCCCA" w14:textId="77777777" w:rsidR="00464DD8" w:rsidRPr="007A75B8" w:rsidRDefault="00464DD8" w:rsidP="005B3EDE">
            <w:pPr>
              <w:tabs>
                <w:tab w:val="left" w:pos="991"/>
              </w:tabs>
              <w:rPr>
                <w:rFonts w:ascii="Times New Roman" w:hAnsi="Times New Roman" w:cs="Times New Roman"/>
              </w:rPr>
            </w:pPr>
            <w:r w:rsidRPr="007A75B8">
              <w:rPr>
                <w:rStyle w:val="refdoi"/>
                <w:rFonts w:ascii="Times New Roman" w:hAnsi="Times New Roman" w:cs="Times New Roman"/>
                <w:shd w:val="clear" w:color="auto" w:fill="FFFFFF"/>
              </w:rPr>
              <w:t>DOI: 10.1146/annurev-psych-010418-103023</w:t>
            </w:r>
          </w:p>
        </w:tc>
      </w:tr>
      <w:tr w:rsidR="00464DD8" w:rsidRPr="001D05CF" w14:paraId="0A2041CC" w14:textId="77777777" w:rsidTr="005B3EDE">
        <w:trPr>
          <w:trHeight w:val="144"/>
          <w:jc w:val="center"/>
        </w:trPr>
        <w:tc>
          <w:tcPr>
            <w:tcW w:w="459" w:type="dxa"/>
          </w:tcPr>
          <w:p w14:paraId="24F563B2"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t>9</w:t>
            </w:r>
          </w:p>
        </w:tc>
        <w:tc>
          <w:tcPr>
            <w:tcW w:w="7813" w:type="dxa"/>
          </w:tcPr>
          <w:p w14:paraId="74FE5E54" w14:textId="77777777" w:rsidR="00464DD8" w:rsidRPr="007A75B8" w:rsidRDefault="00464DD8" w:rsidP="005B3EDE">
            <w:pPr>
              <w:autoSpaceDE w:val="0"/>
              <w:autoSpaceDN w:val="0"/>
              <w:adjustRightInd w:val="0"/>
              <w:spacing w:after="182"/>
              <w:rPr>
                <w:rStyle w:val="refdoi"/>
                <w:rFonts w:ascii="Times New Roman" w:hAnsi="Times New Roman" w:cs="Times New Roman"/>
                <w:shd w:val="clear" w:color="auto" w:fill="FFFFFF"/>
              </w:rPr>
            </w:pPr>
            <w:r w:rsidRPr="007A75B8">
              <w:rPr>
                <w:rStyle w:val="nlmstring-name"/>
                <w:rFonts w:ascii="Times New Roman" w:hAnsi="Times New Roman" w:cs="Times New Roman"/>
                <w:shd w:val="clear" w:color="auto" w:fill="FFFFFF"/>
              </w:rPr>
              <w:t>Peterson, E. K.</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Buchwalter, D. B.</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Kerby, J. L.</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LeFauve, M. K.</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Varian-Ramos, C. W.</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Swaddle, J. P.</w:t>
            </w:r>
            <w:r w:rsidRPr="007A75B8">
              <w:rPr>
                <w:rFonts w:ascii="Times New Roman" w:hAnsi="Times New Roman" w:cs="Times New Roman"/>
                <w:shd w:val="clear" w:color="auto" w:fill="FFFFFF"/>
              </w:rPr>
              <w:t> </w:t>
            </w:r>
            <w:r w:rsidRPr="007A75B8">
              <w:rPr>
                <w:rStyle w:val="nlmarticle-title"/>
                <w:rFonts w:ascii="Times New Roman" w:hAnsi="Times New Roman" w:cs="Times New Roman"/>
                <w:shd w:val="clear" w:color="auto" w:fill="FFFFFF"/>
              </w:rPr>
              <w:t>Integrative behavioral ecotoxicology: bringing together fields to establish new insight to behavioral ecology, toxicology, and conservation</w:t>
            </w:r>
            <w:r w:rsidRPr="007A75B8">
              <w:rPr>
                <w:rFonts w:ascii="Times New Roman" w:hAnsi="Times New Roman" w:cs="Times New Roman"/>
                <w:shd w:val="clear" w:color="auto" w:fill="FFFFFF"/>
              </w:rPr>
              <w:t>. </w:t>
            </w:r>
            <w:r w:rsidRPr="007A75B8">
              <w:rPr>
                <w:rFonts w:ascii="Times New Roman" w:hAnsi="Times New Roman" w:cs="Times New Roman"/>
                <w:i/>
                <w:iCs/>
                <w:shd w:val="clear" w:color="auto" w:fill="FFFFFF"/>
              </w:rPr>
              <w:t>Curr. Zool.</w:t>
            </w:r>
            <w:r w:rsidRPr="007A75B8">
              <w:rPr>
                <w:rFonts w:ascii="Times New Roman" w:hAnsi="Times New Roman" w:cs="Times New Roman"/>
                <w:shd w:val="clear" w:color="auto" w:fill="FFFFFF"/>
              </w:rPr>
              <w:t> </w:t>
            </w:r>
            <w:r w:rsidRPr="007A75B8">
              <w:rPr>
                <w:rStyle w:val="nlmyear"/>
                <w:rFonts w:ascii="Times New Roman" w:hAnsi="Times New Roman" w:cs="Times New Roman"/>
                <w:b/>
                <w:bCs/>
                <w:shd w:val="clear" w:color="auto" w:fill="FFFFFF"/>
              </w:rPr>
              <w:t>2017</w:t>
            </w:r>
            <w:r w:rsidRPr="007A75B8">
              <w:rPr>
                <w:rFonts w:ascii="Times New Roman" w:hAnsi="Times New Roman" w:cs="Times New Roman"/>
                <w:shd w:val="clear" w:color="auto" w:fill="FFFFFF"/>
              </w:rPr>
              <w:t>, </w:t>
            </w:r>
            <w:r w:rsidRPr="007A75B8">
              <w:rPr>
                <w:rStyle w:val="nlmvolume"/>
                <w:rFonts w:ascii="Times New Roman" w:hAnsi="Times New Roman" w:cs="Times New Roman"/>
                <w:i/>
                <w:iCs/>
                <w:shd w:val="clear" w:color="auto" w:fill="FFFFFF"/>
              </w:rPr>
              <w:t>63</w:t>
            </w:r>
            <w:r w:rsidRPr="007A75B8">
              <w:rPr>
                <w:rFonts w:ascii="Times New Roman" w:hAnsi="Times New Roman" w:cs="Times New Roman"/>
                <w:shd w:val="clear" w:color="auto" w:fill="FFFFFF"/>
              </w:rPr>
              <w:t>, </w:t>
            </w:r>
            <w:r w:rsidRPr="007A75B8">
              <w:rPr>
                <w:rStyle w:val="nlmfpage"/>
                <w:rFonts w:ascii="Times New Roman" w:hAnsi="Times New Roman" w:cs="Times New Roman"/>
                <w:shd w:val="clear" w:color="auto" w:fill="FFFFFF"/>
              </w:rPr>
              <w:t>185</w:t>
            </w:r>
            <w:r w:rsidRPr="007A75B8">
              <w:rPr>
                <w:rFonts w:ascii="Times New Roman" w:hAnsi="Times New Roman" w:cs="Times New Roman"/>
                <w:shd w:val="clear" w:color="auto" w:fill="FFFFFF"/>
              </w:rPr>
              <w:t>– </w:t>
            </w:r>
            <w:r w:rsidRPr="007A75B8">
              <w:rPr>
                <w:rStyle w:val="nlmlpage"/>
                <w:rFonts w:ascii="Times New Roman" w:hAnsi="Times New Roman" w:cs="Times New Roman"/>
                <w:shd w:val="clear" w:color="auto" w:fill="FFFFFF"/>
              </w:rPr>
              <w:t>194</w:t>
            </w:r>
            <w:r w:rsidRPr="007A75B8">
              <w:rPr>
                <w:rFonts w:ascii="Times New Roman" w:hAnsi="Times New Roman" w:cs="Times New Roman"/>
                <w:shd w:val="clear" w:color="auto" w:fill="FFFFFF"/>
              </w:rPr>
              <w:t>, </w:t>
            </w:r>
            <w:r w:rsidRPr="007A75B8">
              <w:rPr>
                <w:rStyle w:val="refdoi"/>
                <w:rFonts w:ascii="Times New Roman" w:hAnsi="Times New Roman" w:cs="Times New Roman"/>
                <w:shd w:val="clear" w:color="auto" w:fill="FFFFFF"/>
              </w:rPr>
              <w:t> </w:t>
            </w:r>
          </w:p>
          <w:p w14:paraId="5D75C555" w14:textId="77777777" w:rsidR="00464DD8" w:rsidRPr="007A75B8" w:rsidRDefault="00464DD8" w:rsidP="005B3EDE">
            <w:pPr>
              <w:tabs>
                <w:tab w:val="left" w:pos="991"/>
              </w:tabs>
              <w:rPr>
                <w:rFonts w:ascii="Times New Roman" w:hAnsi="Times New Roman" w:cs="Times New Roman"/>
              </w:rPr>
            </w:pPr>
            <w:r w:rsidRPr="007A75B8">
              <w:rPr>
                <w:rStyle w:val="refdoi"/>
                <w:rFonts w:ascii="Times New Roman" w:hAnsi="Times New Roman" w:cs="Times New Roman"/>
                <w:shd w:val="clear" w:color="auto" w:fill="FFFFFF"/>
              </w:rPr>
              <w:t xml:space="preserve">DOI: 10.1093/cz/zox010 </w:t>
            </w:r>
          </w:p>
        </w:tc>
      </w:tr>
      <w:tr w:rsidR="00464DD8" w:rsidRPr="001D05CF" w14:paraId="003AC8C3" w14:textId="77777777" w:rsidTr="005B3EDE">
        <w:trPr>
          <w:trHeight w:val="300"/>
          <w:jc w:val="center"/>
        </w:trPr>
        <w:tc>
          <w:tcPr>
            <w:tcW w:w="459" w:type="dxa"/>
          </w:tcPr>
          <w:p w14:paraId="1288E283" w14:textId="77777777" w:rsidR="00464DD8" w:rsidRPr="001D05CF" w:rsidRDefault="00464DD8" w:rsidP="005B3EDE">
            <w:pPr>
              <w:spacing w:line="276" w:lineRule="auto"/>
              <w:rPr>
                <w:rFonts w:ascii="Times New Roman" w:hAnsi="Times New Roman" w:cs="Times New Roman"/>
                <w:sz w:val="24"/>
                <w:szCs w:val="24"/>
              </w:rPr>
            </w:pPr>
            <w:r w:rsidRPr="001D05CF">
              <w:rPr>
                <w:rFonts w:ascii="Times New Roman" w:hAnsi="Times New Roman" w:cs="Times New Roman"/>
                <w:sz w:val="24"/>
                <w:szCs w:val="24"/>
              </w:rPr>
              <w:lastRenderedPageBreak/>
              <w:t>10</w:t>
            </w:r>
          </w:p>
        </w:tc>
        <w:tc>
          <w:tcPr>
            <w:tcW w:w="7813" w:type="dxa"/>
          </w:tcPr>
          <w:p w14:paraId="2866864C" w14:textId="77777777" w:rsidR="00464DD8" w:rsidRPr="007A75B8" w:rsidRDefault="00464DD8" w:rsidP="005B3EDE">
            <w:pPr>
              <w:tabs>
                <w:tab w:val="left" w:pos="991"/>
              </w:tabs>
              <w:rPr>
                <w:rFonts w:ascii="Times New Roman" w:hAnsi="Times New Roman" w:cs="Times New Roman"/>
              </w:rPr>
            </w:pPr>
            <w:r w:rsidRPr="007A75B8">
              <w:rPr>
                <w:rStyle w:val="nlmstring-name"/>
                <w:rFonts w:ascii="Times New Roman" w:hAnsi="Times New Roman" w:cs="Times New Roman"/>
                <w:shd w:val="clear" w:color="auto" w:fill="FFFFFF"/>
              </w:rPr>
              <w:t>Dell’Omo, G.</w:t>
            </w:r>
            <w:r w:rsidRPr="007A75B8">
              <w:rPr>
                <w:rFonts w:ascii="Times New Roman" w:hAnsi="Times New Roman" w:cs="Times New Roman"/>
                <w:shd w:val="clear" w:color="auto" w:fill="FFFFFF"/>
              </w:rPr>
              <w:t> </w:t>
            </w:r>
            <w:r w:rsidRPr="007A75B8">
              <w:rPr>
                <w:rFonts w:ascii="Times New Roman" w:hAnsi="Times New Roman" w:cs="Times New Roman"/>
                <w:i/>
                <w:iCs/>
                <w:shd w:val="clear" w:color="auto" w:fill="FFFFFF"/>
              </w:rPr>
              <w:t>Behavioral Ecotoxicology</w:t>
            </w:r>
            <w:r w:rsidRPr="007A75B8">
              <w:rPr>
                <w:rFonts w:ascii="Times New Roman" w:hAnsi="Times New Roman" w:cs="Times New Roman"/>
                <w:shd w:val="clear" w:color="auto" w:fill="FFFFFF"/>
              </w:rPr>
              <w:t>; </w:t>
            </w:r>
            <w:r w:rsidRPr="007A75B8">
              <w:rPr>
                <w:rStyle w:val="nlmpublisher-name"/>
                <w:rFonts w:ascii="Times New Roman" w:hAnsi="Times New Roman" w:cs="Times New Roman"/>
                <w:shd w:val="clear" w:color="auto" w:fill="FFFFFF"/>
              </w:rPr>
              <w:t>John Wiley &amp; Sons</w:t>
            </w:r>
            <w:r w:rsidRPr="007A75B8">
              <w:rPr>
                <w:rFonts w:ascii="Times New Roman" w:hAnsi="Times New Roman" w:cs="Times New Roman"/>
                <w:shd w:val="clear" w:color="auto" w:fill="FFFFFF"/>
              </w:rPr>
              <w:t>, </w:t>
            </w:r>
            <w:r w:rsidRPr="007A75B8">
              <w:rPr>
                <w:rStyle w:val="nlmyear"/>
                <w:rFonts w:ascii="Times New Roman" w:hAnsi="Times New Roman" w:cs="Times New Roman"/>
                <w:shd w:val="clear" w:color="auto" w:fill="FFFFFF"/>
              </w:rPr>
              <w:t>2002</w:t>
            </w:r>
            <w:r w:rsidRPr="007A75B8">
              <w:rPr>
                <w:rFonts w:ascii="Times New Roman" w:hAnsi="Times New Roman" w:cs="Times New Roman"/>
                <w:shd w:val="clear" w:color="auto" w:fill="FFFFFF"/>
              </w:rPr>
              <w:t>.</w:t>
            </w:r>
          </w:p>
        </w:tc>
      </w:tr>
    </w:tbl>
    <w:p w14:paraId="6A348853" w14:textId="77777777" w:rsidR="00464DD8" w:rsidRDefault="00464DD8" w:rsidP="00464DD8">
      <w:pPr>
        <w:pStyle w:val="Default"/>
        <w:jc w:val="center"/>
        <w:rPr>
          <w:b/>
          <w:bCs/>
          <w:sz w:val="22"/>
          <w:szCs w:val="22"/>
        </w:rPr>
      </w:pPr>
    </w:p>
    <w:p w14:paraId="7C5ECDCA" w14:textId="77777777" w:rsidR="00464DD8" w:rsidRDefault="00464DD8" w:rsidP="00464DD8">
      <w:pPr>
        <w:pStyle w:val="Default"/>
        <w:jc w:val="center"/>
        <w:rPr>
          <w:b/>
          <w:bCs/>
          <w:sz w:val="22"/>
          <w:szCs w:val="22"/>
        </w:rPr>
      </w:pPr>
    </w:p>
    <w:p w14:paraId="5C09AD5A" w14:textId="77777777" w:rsidR="00464DD8" w:rsidRDefault="00464DD8" w:rsidP="00464DD8">
      <w:pPr>
        <w:pStyle w:val="Default"/>
        <w:jc w:val="center"/>
        <w:rPr>
          <w:sz w:val="22"/>
          <w:szCs w:val="22"/>
        </w:rPr>
      </w:pPr>
      <w:r>
        <w:rPr>
          <w:b/>
          <w:bCs/>
          <w:sz w:val="22"/>
          <w:szCs w:val="22"/>
        </w:rPr>
        <w:t>Evaluation Pattern:</w:t>
      </w:r>
    </w:p>
    <w:p w14:paraId="7A4C2FFB" w14:textId="77777777" w:rsidR="00464DD8" w:rsidRDefault="00464DD8" w:rsidP="00464DD8">
      <w:pPr>
        <w:pStyle w:val="Default"/>
        <w:jc w:val="center"/>
        <w:rPr>
          <w:sz w:val="22"/>
          <w:szCs w:val="22"/>
        </w:rPr>
      </w:pPr>
      <w:r>
        <w:rPr>
          <w:b/>
          <w:bCs/>
          <w:sz w:val="22"/>
          <w:szCs w:val="22"/>
        </w:rPr>
        <w:t>External assessment: 50%</w:t>
      </w:r>
    </w:p>
    <w:p w14:paraId="57D9ABAA" w14:textId="77777777" w:rsidR="00464DD8" w:rsidRPr="001D05CF" w:rsidRDefault="00464DD8" w:rsidP="00464DD8">
      <w:pPr>
        <w:jc w:val="center"/>
        <w:rPr>
          <w:rFonts w:ascii="Times New Roman" w:hAnsi="Times New Roman" w:cs="Times New Roman"/>
          <w:sz w:val="24"/>
          <w:szCs w:val="24"/>
        </w:rPr>
      </w:pPr>
      <w:r>
        <w:rPr>
          <w:b/>
          <w:bCs/>
        </w:rPr>
        <w:t>Internal assessment: 50%</w:t>
      </w:r>
    </w:p>
    <w:p w14:paraId="549B7FC9" w14:textId="77777777" w:rsidR="00464DD8" w:rsidRPr="000402F2" w:rsidRDefault="00464DD8" w:rsidP="00464DD8">
      <w:pPr>
        <w:autoSpaceDE w:val="0"/>
        <w:autoSpaceDN w:val="0"/>
        <w:adjustRightInd w:val="0"/>
        <w:spacing w:after="0" w:line="240" w:lineRule="auto"/>
        <w:rPr>
          <w:rFonts w:ascii="Times New Roman" w:hAnsi="Times New Roman" w:cs="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5"/>
        <w:gridCol w:w="2705"/>
        <w:gridCol w:w="2705"/>
      </w:tblGrid>
      <w:tr w:rsidR="00464DD8" w:rsidRPr="000402F2" w14:paraId="448F5D6C" w14:textId="77777777" w:rsidTr="005B3EDE">
        <w:trPr>
          <w:trHeight w:val="103"/>
        </w:trPr>
        <w:tc>
          <w:tcPr>
            <w:tcW w:w="2705" w:type="dxa"/>
          </w:tcPr>
          <w:p w14:paraId="6C82127D"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b/>
                <w:bCs/>
                <w:color w:val="000000"/>
              </w:rPr>
              <w:t>Internal Assessment</w:t>
            </w:r>
            <w:r w:rsidRPr="000402F2">
              <w:rPr>
                <w:rFonts w:ascii="Calibri" w:hAnsi="Calibri" w:cs="Calibri"/>
                <w:b/>
                <w:bCs/>
                <w:color w:val="000000"/>
              </w:rPr>
              <w:t xml:space="preserve">‐ </w:t>
            </w:r>
            <w:r w:rsidRPr="000402F2">
              <w:rPr>
                <w:rFonts w:ascii="Times New Roman" w:hAnsi="Times New Roman" w:cs="Times New Roman"/>
                <w:b/>
                <w:bCs/>
                <w:color w:val="000000"/>
              </w:rPr>
              <w:t xml:space="preserve">50% Sr. No. </w:t>
            </w:r>
          </w:p>
        </w:tc>
        <w:tc>
          <w:tcPr>
            <w:tcW w:w="2705" w:type="dxa"/>
          </w:tcPr>
          <w:p w14:paraId="550C48C2"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b/>
                <w:bCs/>
                <w:color w:val="000000"/>
              </w:rPr>
              <w:t xml:space="preserve">Evaluation type </w:t>
            </w:r>
          </w:p>
        </w:tc>
        <w:tc>
          <w:tcPr>
            <w:tcW w:w="2705" w:type="dxa"/>
          </w:tcPr>
          <w:p w14:paraId="53502459"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b/>
                <w:bCs/>
                <w:color w:val="000000"/>
              </w:rPr>
              <w:t xml:space="preserve">Total Marks </w:t>
            </w:r>
          </w:p>
        </w:tc>
      </w:tr>
      <w:tr w:rsidR="00464DD8" w:rsidRPr="000402F2" w14:paraId="32F42DF9" w14:textId="77777777" w:rsidTr="005B3EDE">
        <w:trPr>
          <w:trHeight w:val="105"/>
        </w:trPr>
        <w:tc>
          <w:tcPr>
            <w:tcW w:w="2705" w:type="dxa"/>
          </w:tcPr>
          <w:p w14:paraId="4AFFD213"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1 </w:t>
            </w:r>
          </w:p>
        </w:tc>
        <w:tc>
          <w:tcPr>
            <w:tcW w:w="2705" w:type="dxa"/>
          </w:tcPr>
          <w:p w14:paraId="532AF493"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One Assignments/Case study </w:t>
            </w:r>
          </w:p>
        </w:tc>
        <w:tc>
          <w:tcPr>
            <w:tcW w:w="2705" w:type="dxa"/>
          </w:tcPr>
          <w:p w14:paraId="31F584CB"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20 </w:t>
            </w:r>
          </w:p>
        </w:tc>
      </w:tr>
      <w:tr w:rsidR="00464DD8" w:rsidRPr="000402F2" w14:paraId="074045F8" w14:textId="77777777" w:rsidTr="005B3EDE">
        <w:trPr>
          <w:trHeight w:val="105"/>
        </w:trPr>
        <w:tc>
          <w:tcPr>
            <w:tcW w:w="2705" w:type="dxa"/>
          </w:tcPr>
          <w:p w14:paraId="5C947535"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2 </w:t>
            </w:r>
          </w:p>
        </w:tc>
        <w:tc>
          <w:tcPr>
            <w:tcW w:w="2705" w:type="dxa"/>
          </w:tcPr>
          <w:p w14:paraId="46616498"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Seminar </w:t>
            </w:r>
          </w:p>
        </w:tc>
        <w:tc>
          <w:tcPr>
            <w:tcW w:w="2705" w:type="dxa"/>
          </w:tcPr>
          <w:p w14:paraId="215CFC1A"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20 </w:t>
            </w:r>
          </w:p>
        </w:tc>
      </w:tr>
      <w:tr w:rsidR="00464DD8" w:rsidRPr="000402F2" w14:paraId="79206919" w14:textId="77777777" w:rsidTr="005B3EDE">
        <w:trPr>
          <w:trHeight w:val="105"/>
        </w:trPr>
        <w:tc>
          <w:tcPr>
            <w:tcW w:w="2705" w:type="dxa"/>
          </w:tcPr>
          <w:p w14:paraId="47C8EA60"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3 </w:t>
            </w:r>
          </w:p>
        </w:tc>
        <w:tc>
          <w:tcPr>
            <w:tcW w:w="2705" w:type="dxa"/>
          </w:tcPr>
          <w:p w14:paraId="01D42FF5"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Group Discussion / Quiz / Test </w:t>
            </w:r>
          </w:p>
        </w:tc>
        <w:tc>
          <w:tcPr>
            <w:tcW w:w="2705" w:type="dxa"/>
          </w:tcPr>
          <w:p w14:paraId="44407DA1" w14:textId="77777777" w:rsidR="00464DD8" w:rsidRPr="000402F2" w:rsidRDefault="00464DD8" w:rsidP="005B3EDE">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10 </w:t>
            </w:r>
          </w:p>
        </w:tc>
      </w:tr>
    </w:tbl>
    <w:p w14:paraId="6B6CCC3B" w14:textId="77777777" w:rsidR="00464DD8" w:rsidRDefault="00464DD8" w:rsidP="00464DD8">
      <w:pPr>
        <w:rPr>
          <w:rFonts w:ascii="Times New Roman" w:hAnsi="Times New Roman" w:cs="Times New Roman"/>
          <w:color w:val="FF0000"/>
          <w:sz w:val="24"/>
          <w:szCs w:val="24"/>
        </w:rPr>
      </w:pPr>
    </w:p>
    <w:p w14:paraId="47E3DFDB" w14:textId="77777777" w:rsidR="00464DD8" w:rsidRDefault="00464DD8" w:rsidP="00464DD8">
      <w:pPr>
        <w:pStyle w:val="Default"/>
      </w:pPr>
    </w:p>
    <w:p w14:paraId="0C0FA81B" w14:textId="77777777" w:rsidR="00464DD8" w:rsidRDefault="00464DD8" w:rsidP="00464DD8">
      <w:pPr>
        <w:pStyle w:val="Default"/>
      </w:pPr>
    </w:p>
    <w:p w14:paraId="4FB0DB97" w14:textId="77777777" w:rsidR="00464DD8" w:rsidRDefault="00464DD8" w:rsidP="00464DD8">
      <w:pPr>
        <w:pStyle w:val="Default"/>
      </w:pPr>
    </w:p>
    <w:p w14:paraId="4EE50A25" w14:textId="77777777" w:rsidR="00464DD8" w:rsidRDefault="00464DD8" w:rsidP="00464DD8">
      <w:pPr>
        <w:pStyle w:val="Default"/>
      </w:pPr>
      <w:r>
        <w:t xml:space="preserve">External examination- 50% </w:t>
      </w:r>
    </w:p>
    <w:p w14:paraId="43C3028F" w14:textId="77777777" w:rsidR="00464DD8" w:rsidRDefault="00464DD8" w:rsidP="00464DD8">
      <w:pPr>
        <w:pStyle w:val="Default"/>
        <w:rPr>
          <w:sz w:val="22"/>
          <w:szCs w:val="22"/>
        </w:rPr>
      </w:pPr>
      <w:r>
        <w:rPr>
          <w:sz w:val="22"/>
          <w:szCs w:val="22"/>
        </w:rPr>
        <w:t xml:space="preserve">a) </w:t>
      </w:r>
      <w:r>
        <w:rPr>
          <w:b/>
          <w:bCs/>
          <w:sz w:val="22"/>
          <w:szCs w:val="22"/>
        </w:rPr>
        <w:t>Semester End Theory Assessment</w:t>
      </w:r>
      <w:r>
        <w:rPr>
          <w:rFonts w:ascii="Calibri" w:hAnsi="Calibri" w:cs="Calibri"/>
          <w:b/>
          <w:bCs/>
          <w:sz w:val="22"/>
          <w:szCs w:val="22"/>
        </w:rPr>
        <w:t xml:space="preserve">‐ </w:t>
      </w:r>
      <w:r>
        <w:rPr>
          <w:b/>
          <w:bCs/>
          <w:sz w:val="22"/>
          <w:szCs w:val="22"/>
        </w:rPr>
        <w:t xml:space="preserve">50%                                                             50 Marks </w:t>
      </w:r>
    </w:p>
    <w:p w14:paraId="2B460EFA" w14:textId="77777777" w:rsidR="00464DD8" w:rsidRDefault="00464DD8" w:rsidP="00464DD8">
      <w:pPr>
        <w:pStyle w:val="Default"/>
        <w:numPr>
          <w:ilvl w:val="0"/>
          <w:numId w:val="43"/>
        </w:numPr>
        <w:rPr>
          <w:sz w:val="22"/>
          <w:szCs w:val="22"/>
        </w:rPr>
      </w:pPr>
      <w:r>
        <w:rPr>
          <w:sz w:val="22"/>
          <w:szCs w:val="22"/>
        </w:rPr>
        <w:t xml:space="preserve">Duration – These examinations shall be of two hours duration for each paper. </w:t>
      </w:r>
    </w:p>
    <w:p w14:paraId="39B95D4B" w14:textId="77777777" w:rsidR="00464DD8" w:rsidRDefault="00464DD8" w:rsidP="00464DD8">
      <w:pPr>
        <w:pStyle w:val="Default"/>
        <w:rPr>
          <w:sz w:val="22"/>
          <w:szCs w:val="22"/>
        </w:rPr>
      </w:pPr>
    </w:p>
    <w:p w14:paraId="173CE33C" w14:textId="77777777" w:rsidR="00464DD8" w:rsidRDefault="00464DD8" w:rsidP="00464DD8">
      <w:pPr>
        <w:pStyle w:val="Default"/>
        <w:spacing w:after="45"/>
        <w:rPr>
          <w:b/>
          <w:bCs/>
          <w:sz w:val="22"/>
          <w:szCs w:val="22"/>
        </w:rPr>
      </w:pPr>
    </w:p>
    <w:p w14:paraId="15E6383C" w14:textId="77777777" w:rsidR="00464DD8" w:rsidRDefault="00464DD8" w:rsidP="00464DD8">
      <w:pPr>
        <w:pStyle w:val="Default"/>
        <w:spacing w:after="45"/>
        <w:rPr>
          <w:b/>
          <w:bCs/>
          <w:sz w:val="22"/>
          <w:szCs w:val="22"/>
        </w:rPr>
      </w:pPr>
    </w:p>
    <w:p w14:paraId="3C081B8E" w14:textId="77777777" w:rsidR="00464DD8" w:rsidRDefault="00464DD8" w:rsidP="00464DD8">
      <w:pPr>
        <w:pStyle w:val="Default"/>
        <w:spacing w:after="45"/>
        <w:rPr>
          <w:b/>
          <w:bCs/>
          <w:sz w:val="22"/>
          <w:szCs w:val="22"/>
        </w:rPr>
      </w:pPr>
    </w:p>
    <w:p w14:paraId="1E15F48C" w14:textId="77777777" w:rsidR="00464DD8" w:rsidRDefault="00464DD8" w:rsidP="00464DD8">
      <w:pPr>
        <w:pStyle w:val="Default"/>
        <w:spacing w:after="45"/>
        <w:rPr>
          <w:sz w:val="22"/>
          <w:szCs w:val="22"/>
        </w:rPr>
      </w:pPr>
      <w:r>
        <w:rPr>
          <w:b/>
          <w:bCs/>
          <w:sz w:val="22"/>
          <w:szCs w:val="22"/>
        </w:rPr>
        <w:t xml:space="preserve">1. Theory Question Paper Pattern: </w:t>
      </w:r>
    </w:p>
    <w:p w14:paraId="4B537028" w14:textId="77777777" w:rsidR="00464DD8" w:rsidRDefault="00464DD8" w:rsidP="00464DD8">
      <w:pPr>
        <w:pStyle w:val="Default"/>
        <w:numPr>
          <w:ilvl w:val="0"/>
          <w:numId w:val="43"/>
        </w:numPr>
        <w:spacing w:after="45"/>
        <w:rPr>
          <w:rFonts w:ascii="Calibri" w:hAnsi="Calibri" w:cs="Calibri"/>
          <w:sz w:val="22"/>
          <w:szCs w:val="22"/>
        </w:rPr>
      </w:pPr>
      <w:r>
        <w:rPr>
          <w:rFonts w:ascii="Calibri" w:hAnsi="Calibri" w:cs="Calibri"/>
          <w:sz w:val="22"/>
          <w:szCs w:val="22"/>
        </w:rPr>
        <w:t xml:space="preserve">There shall be five questions each of 10 marks. </w:t>
      </w:r>
    </w:p>
    <w:p w14:paraId="5B028B71" w14:textId="77777777" w:rsidR="00464DD8" w:rsidRDefault="00464DD8" w:rsidP="00464DD8">
      <w:pPr>
        <w:pStyle w:val="Default"/>
        <w:numPr>
          <w:ilvl w:val="0"/>
          <w:numId w:val="43"/>
        </w:numPr>
        <w:spacing w:after="45"/>
        <w:rPr>
          <w:sz w:val="22"/>
          <w:szCs w:val="22"/>
        </w:rPr>
      </w:pPr>
      <w:r>
        <w:rPr>
          <w:sz w:val="22"/>
          <w:szCs w:val="22"/>
        </w:rPr>
        <w:t xml:space="preserve">One question from each unit. </w:t>
      </w:r>
    </w:p>
    <w:p w14:paraId="0BAC50E2" w14:textId="77777777" w:rsidR="00464DD8" w:rsidRDefault="00464DD8" w:rsidP="00464DD8">
      <w:pPr>
        <w:pStyle w:val="Default"/>
        <w:numPr>
          <w:ilvl w:val="0"/>
          <w:numId w:val="43"/>
        </w:numPr>
        <w:spacing w:after="45"/>
        <w:rPr>
          <w:rFonts w:ascii="Calibri" w:hAnsi="Calibri" w:cs="Calibri"/>
          <w:sz w:val="22"/>
          <w:szCs w:val="22"/>
        </w:rPr>
      </w:pPr>
      <w:r>
        <w:rPr>
          <w:rFonts w:ascii="Calibri" w:hAnsi="Calibri" w:cs="Calibri"/>
          <w:sz w:val="22"/>
          <w:szCs w:val="22"/>
        </w:rPr>
        <w:t xml:space="preserve">Question No. 5 will be based on all 4 Units. </w:t>
      </w:r>
    </w:p>
    <w:p w14:paraId="6CA7B7FA" w14:textId="77777777" w:rsidR="00464DD8" w:rsidRDefault="00464DD8" w:rsidP="00464DD8">
      <w:pPr>
        <w:pStyle w:val="Default"/>
        <w:numPr>
          <w:ilvl w:val="0"/>
          <w:numId w:val="43"/>
        </w:numPr>
        <w:rPr>
          <w:sz w:val="22"/>
          <w:szCs w:val="22"/>
        </w:rPr>
      </w:pPr>
      <w:r>
        <w:rPr>
          <w:sz w:val="22"/>
          <w:szCs w:val="22"/>
        </w:rPr>
        <w:t xml:space="preserve">All questions shall be compulsory with internal choice within the questions. Each question will be of 15 to 20 marks with options. </w:t>
      </w:r>
    </w:p>
    <w:p w14:paraId="7949F5C4" w14:textId="77777777" w:rsidR="00464DD8" w:rsidRPr="009B45A0" w:rsidRDefault="00464DD8" w:rsidP="00464DD8">
      <w:pPr>
        <w:pStyle w:val="Default"/>
        <w:numPr>
          <w:ilvl w:val="0"/>
          <w:numId w:val="43"/>
        </w:numPr>
        <w:rPr>
          <w:sz w:val="22"/>
          <w:szCs w:val="22"/>
        </w:rPr>
      </w:pPr>
      <w:r w:rsidRPr="009B45A0">
        <w:rPr>
          <w:sz w:val="22"/>
          <w:szCs w:val="22"/>
        </w:rPr>
        <w:t>Question may be subdivided into sub</w:t>
      </w:r>
      <w:r w:rsidRPr="009B45A0">
        <w:rPr>
          <w:rFonts w:ascii="Calibri" w:hAnsi="Calibri" w:cs="Calibri"/>
          <w:sz w:val="22"/>
          <w:szCs w:val="22"/>
        </w:rPr>
        <w:t>‐</w:t>
      </w:r>
      <w:r w:rsidRPr="009B45A0">
        <w:rPr>
          <w:sz w:val="22"/>
          <w:szCs w:val="22"/>
        </w:rPr>
        <w:t>questions a, b, c… and the allocation of marks depend on the weightage of the topic.</w:t>
      </w:r>
    </w:p>
    <w:p w14:paraId="25665B76" w14:textId="77777777" w:rsidR="00464DD8" w:rsidRDefault="00464DD8" w:rsidP="00464DD8">
      <w:pPr>
        <w:rPr>
          <w:rFonts w:ascii="Times New Roman" w:hAnsi="Times New Roman" w:cs="Times New Roman"/>
          <w:color w:val="FF0000"/>
          <w:sz w:val="24"/>
          <w:szCs w:val="24"/>
        </w:rPr>
      </w:pPr>
      <w:r w:rsidRPr="008E28C7">
        <w:rPr>
          <w:rFonts w:ascii="Times New Roman" w:hAnsi="Times New Roman" w:cs="Times New Roman"/>
          <w:color w:val="FF0000"/>
          <w:sz w:val="24"/>
          <w:szCs w:val="24"/>
        </w:rPr>
        <w:br w:type="page"/>
      </w:r>
    </w:p>
    <w:p w14:paraId="62CF9010" w14:textId="77777777" w:rsidR="00464DD8" w:rsidRDefault="00464DD8" w:rsidP="00464DD8">
      <w:pPr>
        <w:rPr>
          <w:rFonts w:ascii="Times New Roman" w:hAnsi="Times New Roman" w:cs="Times New Roman"/>
          <w:color w:val="FF0000"/>
          <w:sz w:val="24"/>
          <w:szCs w:val="24"/>
        </w:rPr>
      </w:pPr>
    </w:p>
    <w:p w14:paraId="4FD6999E" w14:textId="77777777" w:rsidR="00464DD8" w:rsidRDefault="00464DD8" w:rsidP="00464DD8">
      <w:pPr>
        <w:pStyle w:val="Default"/>
        <w:jc w:val="center"/>
        <w:rPr>
          <w:sz w:val="22"/>
          <w:szCs w:val="22"/>
        </w:rPr>
      </w:pPr>
      <w:r>
        <w:rPr>
          <w:b/>
          <w:bCs/>
          <w:sz w:val="22"/>
          <w:szCs w:val="22"/>
        </w:rPr>
        <w:t>University of Mumbai</w:t>
      </w:r>
    </w:p>
    <w:p w14:paraId="76D01A23" w14:textId="77777777" w:rsidR="00464DD8" w:rsidRDefault="00464DD8" w:rsidP="00464DD8">
      <w:pPr>
        <w:pStyle w:val="Default"/>
        <w:jc w:val="center"/>
        <w:rPr>
          <w:sz w:val="22"/>
          <w:szCs w:val="22"/>
        </w:rPr>
      </w:pPr>
      <w:r>
        <w:rPr>
          <w:b/>
          <w:bCs/>
          <w:sz w:val="22"/>
          <w:szCs w:val="22"/>
        </w:rPr>
        <w:t>M.Sc. (BOTANY)</w:t>
      </w:r>
    </w:p>
    <w:p w14:paraId="2887A574" w14:textId="77777777" w:rsidR="00464DD8" w:rsidRDefault="00464DD8" w:rsidP="00464DD8">
      <w:pPr>
        <w:pStyle w:val="Default"/>
        <w:jc w:val="center"/>
        <w:rPr>
          <w:sz w:val="22"/>
          <w:szCs w:val="22"/>
        </w:rPr>
      </w:pPr>
      <w:r>
        <w:rPr>
          <w:b/>
          <w:bCs/>
          <w:sz w:val="22"/>
          <w:szCs w:val="22"/>
        </w:rPr>
        <w:t>Semester I / Semester II EXAMINATION</w:t>
      </w:r>
    </w:p>
    <w:p w14:paraId="76E32CFA" w14:textId="77777777" w:rsidR="00464DD8" w:rsidRDefault="00464DD8" w:rsidP="00464DD8">
      <w:pPr>
        <w:pStyle w:val="Default"/>
        <w:jc w:val="center"/>
        <w:rPr>
          <w:sz w:val="22"/>
          <w:szCs w:val="22"/>
        </w:rPr>
      </w:pPr>
      <w:r>
        <w:rPr>
          <w:b/>
          <w:bCs/>
          <w:sz w:val="22"/>
          <w:szCs w:val="22"/>
        </w:rPr>
        <w:t>Course PSBO</w:t>
      </w:r>
    </w:p>
    <w:p w14:paraId="04416ADC" w14:textId="77777777" w:rsidR="00464DD8" w:rsidRDefault="00464DD8" w:rsidP="00464DD8">
      <w:pPr>
        <w:pStyle w:val="Default"/>
        <w:jc w:val="center"/>
        <w:rPr>
          <w:sz w:val="22"/>
          <w:szCs w:val="22"/>
        </w:rPr>
      </w:pPr>
      <w:r>
        <w:rPr>
          <w:b/>
          <w:bCs/>
          <w:sz w:val="22"/>
          <w:szCs w:val="22"/>
        </w:rPr>
        <w:t>Maximum Marks: 50 Duration: 2.00 Hours</w:t>
      </w:r>
    </w:p>
    <w:p w14:paraId="5CAD2D19" w14:textId="77777777" w:rsidR="00464DD8" w:rsidRDefault="00464DD8" w:rsidP="00464DD8">
      <w:pPr>
        <w:pStyle w:val="Default"/>
        <w:jc w:val="center"/>
        <w:rPr>
          <w:sz w:val="22"/>
          <w:szCs w:val="22"/>
        </w:rPr>
      </w:pPr>
      <w:r>
        <w:rPr>
          <w:sz w:val="22"/>
          <w:szCs w:val="22"/>
        </w:rPr>
        <w:t>Question 1: Based on Unit I</w:t>
      </w:r>
    </w:p>
    <w:p w14:paraId="7AA7F43E" w14:textId="77777777" w:rsidR="00464DD8" w:rsidRDefault="00464DD8" w:rsidP="00464DD8">
      <w:pPr>
        <w:pStyle w:val="Default"/>
        <w:jc w:val="center"/>
        <w:rPr>
          <w:sz w:val="22"/>
          <w:szCs w:val="22"/>
        </w:rPr>
      </w:pPr>
      <w:r>
        <w:rPr>
          <w:sz w:val="22"/>
          <w:szCs w:val="22"/>
        </w:rPr>
        <w:t>Question 2: Based on Unit II</w:t>
      </w:r>
    </w:p>
    <w:p w14:paraId="1851D866" w14:textId="77777777" w:rsidR="00464DD8" w:rsidRDefault="00464DD8" w:rsidP="00464DD8">
      <w:pPr>
        <w:pStyle w:val="Default"/>
        <w:jc w:val="center"/>
        <w:rPr>
          <w:sz w:val="22"/>
          <w:szCs w:val="22"/>
        </w:rPr>
      </w:pPr>
      <w:r>
        <w:rPr>
          <w:sz w:val="22"/>
          <w:szCs w:val="22"/>
        </w:rPr>
        <w:t>Question 3: Based on Unit III</w:t>
      </w:r>
    </w:p>
    <w:p w14:paraId="16E78DDC" w14:textId="77777777" w:rsidR="00464DD8" w:rsidRDefault="00464DD8" w:rsidP="00464DD8">
      <w:pPr>
        <w:pStyle w:val="Default"/>
        <w:jc w:val="center"/>
        <w:rPr>
          <w:sz w:val="22"/>
          <w:szCs w:val="22"/>
        </w:rPr>
      </w:pPr>
      <w:r>
        <w:rPr>
          <w:sz w:val="22"/>
          <w:szCs w:val="22"/>
        </w:rPr>
        <w:t>Question 4: Based on Unit IV</w:t>
      </w:r>
    </w:p>
    <w:p w14:paraId="4C39EB5E" w14:textId="77777777" w:rsidR="00464DD8" w:rsidRDefault="00464DD8" w:rsidP="00464DD8">
      <w:pPr>
        <w:pStyle w:val="Default"/>
        <w:jc w:val="center"/>
        <w:rPr>
          <w:sz w:val="22"/>
          <w:szCs w:val="22"/>
        </w:rPr>
      </w:pPr>
      <w:r>
        <w:rPr>
          <w:sz w:val="22"/>
          <w:szCs w:val="22"/>
        </w:rPr>
        <w:t>Question 5: Based on Unit I to IV (Mixed Questions)</w:t>
      </w:r>
    </w:p>
    <w:p w14:paraId="650742B3" w14:textId="77777777" w:rsidR="00464DD8" w:rsidRDefault="00464DD8" w:rsidP="00464DD8">
      <w:pPr>
        <w:pStyle w:val="Default"/>
        <w:rPr>
          <w:b/>
          <w:bCs/>
          <w:sz w:val="22"/>
          <w:szCs w:val="22"/>
        </w:rPr>
      </w:pPr>
    </w:p>
    <w:p w14:paraId="6296A6CA" w14:textId="77777777" w:rsidR="00464DD8" w:rsidRDefault="00464DD8" w:rsidP="00464DD8">
      <w:pPr>
        <w:pStyle w:val="Default"/>
        <w:rPr>
          <w:sz w:val="22"/>
          <w:szCs w:val="22"/>
        </w:rPr>
      </w:pPr>
      <w:r>
        <w:rPr>
          <w:b/>
          <w:bCs/>
          <w:sz w:val="22"/>
          <w:szCs w:val="22"/>
        </w:rPr>
        <w:t xml:space="preserve">Instructions: </w:t>
      </w:r>
    </w:p>
    <w:p w14:paraId="48898473" w14:textId="77777777" w:rsidR="00464DD8" w:rsidRDefault="00464DD8" w:rsidP="00464DD8">
      <w:pPr>
        <w:pStyle w:val="Default"/>
        <w:spacing w:after="59"/>
        <w:rPr>
          <w:sz w:val="22"/>
          <w:szCs w:val="22"/>
        </w:rPr>
      </w:pPr>
      <w:r>
        <w:rPr>
          <w:sz w:val="22"/>
          <w:szCs w:val="22"/>
        </w:rPr>
        <w:t xml:space="preserve">1. All questions are compulsory. </w:t>
      </w:r>
    </w:p>
    <w:p w14:paraId="5EAB0D49" w14:textId="77777777" w:rsidR="00464DD8" w:rsidRDefault="00464DD8" w:rsidP="00464DD8">
      <w:pPr>
        <w:pStyle w:val="Default"/>
        <w:spacing w:after="59"/>
        <w:rPr>
          <w:sz w:val="22"/>
          <w:szCs w:val="22"/>
        </w:rPr>
      </w:pPr>
      <w:r>
        <w:rPr>
          <w:sz w:val="22"/>
          <w:szCs w:val="22"/>
        </w:rPr>
        <w:t xml:space="preserve">2. All questions carry equal marks. </w:t>
      </w:r>
    </w:p>
    <w:p w14:paraId="63299DBB" w14:textId="77777777" w:rsidR="00464DD8" w:rsidRDefault="00464DD8" w:rsidP="00464DD8">
      <w:pPr>
        <w:pStyle w:val="Default"/>
        <w:rPr>
          <w:sz w:val="22"/>
          <w:szCs w:val="22"/>
        </w:rPr>
      </w:pPr>
      <w:r>
        <w:rPr>
          <w:sz w:val="22"/>
          <w:szCs w:val="22"/>
        </w:rPr>
        <w:t xml:space="preserve">3. Draw neat and labelled diagrams wherever necessary. </w:t>
      </w:r>
    </w:p>
    <w:p w14:paraId="4E950492" w14:textId="77777777" w:rsidR="00464DD8" w:rsidRDefault="00464DD8" w:rsidP="00464DD8">
      <w:pPr>
        <w:rPr>
          <w:rFonts w:ascii="Times New Roman" w:hAnsi="Times New Roman" w:cs="Times New Roman"/>
          <w:color w:val="FF0000"/>
          <w:sz w:val="24"/>
          <w:szCs w:val="24"/>
        </w:rPr>
      </w:pPr>
    </w:p>
    <w:p w14:paraId="45DD359F" w14:textId="77777777" w:rsidR="00464DD8" w:rsidRDefault="00464DD8" w:rsidP="00464DD8">
      <w:pPr>
        <w:pStyle w:val="Default"/>
        <w:rPr>
          <w:sz w:val="22"/>
          <w:szCs w:val="22"/>
        </w:rPr>
      </w:pPr>
      <w:r>
        <w:rPr>
          <w:sz w:val="22"/>
          <w:szCs w:val="22"/>
        </w:rPr>
        <w:t xml:space="preserve">1.Answer any one questions from the following. (Based on Unit 1) (10 Marks) </w:t>
      </w:r>
    </w:p>
    <w:p w14:paraId="525EF3C5" w14:textId="77777777" w:rsidR="00464DD8" w:rsidRDefault="00464DD8" w:rsidP="00464DD8">
      <w:pPr>
        <w:pStyle w:val="Default"/>
        <w:rPr>
          <w:sz w:val="22"/>
          <w:szCs w:val="22"/>
        </w:rPr>
      </w:pPr>
      <w:r>
        <w:rPr>
          <w:sz w:val="22"/>
          <w:szCs w:val="22"/>
        </w:rPr>
        <w:t xml:space="preserve">A) </w:t>
      </w:r>
    </w:p>
    <w:p w14:paraId="1FBAB2B2" w14:textId="77777777" w:rsidR="00464DD8" w:rsidRDefault="00464DD8" w:rsidP="00464DD8">
      <w:pPr>
        <w:pStyle w:val="Default"/>
        <w:rPr>
          <w:sz w:val="22"/>
          <w:szCs w:val="22"/>
        </w:rPr>
      </w:pPr>
      <w:r>
        <w:rPr>
          <w:sz w:val="22"/>
          <w:szCs w:val="22"/>
        </w:rPr>
        <w:t xml:space="preserve">B) </w:t>
      </w:r>
    </w:p>
    <w:p w14:paraId="5866203E" w14:textId="77777777" w:rsidR="00464DD8" w:rsidRDefault="00464DD8" w:rsidP="00464DD8">
      <w:pPr>
        <w:pStyle w:val="Default"/>
        <w:rPr>
          <w:sz w:val="22"/>
          <w:szCs w:val="22"/>
        </w:rPr>
      </w:pPr>
      <w:r>
        <w:rPr>
          <w:sz w:val="22"/>
          <w:szCs w:val="22"/>
        </w:rPr>
        <w:t xml:space="preserve">C) </w:t>
      </w:r>
    </w:p>
    <w:p w14:paraId="60EFD299" w14:textId="77777777" w:rsidR="00464DD8" w:rsidRDefault="00464DD8" w:rsidP="00464DD8">
      <w:pPr>
        <w:pStyle w:val="Default"/>
        <w:rPr>
          <w:sz w:val="22"/>
          <w:szCs w:val="22"/>
        </w:rPr>
      </w:pPr>
      <w:r>
        <w:rPr>
          <w:sz w:val="22"/>
          <w:szCs w:val="22"/>
        </w:rPr>
        <w:t xml:space="preserve">2. Answer any one questions from the following. (Based on Unit2). (10 Marks) </w:t>
      </w:r>
    </w:p>
    <w:p w14:paraId="6B6F1CE2" w14:textId="77777777" w:rsidR="00464DD8" w:rsidRDefault="00464DD8" w:rsidP="00464DD8">
      <w:pPr>
        <w:pStyle w:val="Default"/>
        <w:rPr>
          <w:sz w:val="22"/>
          <w:szCs w:val="22"/>
        </w:rPr>
      </w:pPr>
      <w:r>
        <w:rPr>
          <w:sz w:val="22"/>
          <w:szCs w:val="22"/>
        </w:rPr>
        <w:t xml:space="preserve">A) </w:t>
      </w:r>
    </w:p>
    <w:p w14:paraId="20B3FA1F" w14:textId="77777777" w:rsidR="00464DD8" w:rsidRDefault="00464DD8" w:rsidP="00464DD8">
      <w:pPr>
        <w:pStyle w:val="Default"/>
        <w:rPr>
          <w:sz w:val="22"/>
          <w:szCs w:val="22"/>
        </w:rPr>
      </w:pPr>
      <w:r>
        <w:rPr>
          <w:sz w:val="22"/>
          <w:szCs w:val="22"/>
        </w:rPr>
        <w:t xml:space="preserve">B) </w:t>
      </w:r>
    </w:p>
    <w:p w14:paraId="338F4005" w14:textId="77777777" w:rsidR="00464DD8" w:rsidRDefault="00464DD8" w:rsidP="00464DD8">
      <w:pPr>
        <w:pStyle w:val="Default"/>
        <w:rPr>
          <w:sz w:val="22"/>
          <w:szCs w:val="22"/>
        </w:rPr>
      </w:pPr>
      <w:r>
        <w:rPr>
          <w:sz w:val="22"/>
          <w:szCs w:val="22"/>
        </w:rPr>
        <w:t xml:space="preserve">C) </w:t>
      </w:r>
    </w:p>
    <w:p w14:paraId="1997C19B" w14:textId="77777777" w:rsidR="00464DD8" w:rsidRDefault="00464DD8" w:rsidP="00464DD8">
      <w:pPr>
        <w:pStyle w:val="Default"/>
        <w:rPr>
          <w:sz w:val="22"/>
          <w:szCs w:val="22"/>
        </w:rPr>
      </w:pPr>
      <w:r>
        <w:rPr>
          <w:sz w:val="22"/>
          <w:szCs w:val="22"/>
        </w:rPr>
        <w:t xml:space="preserve">3. Answer any one questions from the following. (Based on Unit 3). (10 Marks) </w:t>
      </w:r>
    </w:p>
    <w:p w14:paraId="6DEB1D37" w14:textId="77777777" w:rsidR="00464DD8" w:rsidRDefault="00464DD8" w:rsidP="00464DD8">
      <w:pPr>
        <w:pStyle w:val="Default"/>
        <w:rPr>
          <w:sz w:val="22"/>
          <w:szCs w:val="22"/>
        </w:rPr>
      </w:pPr>
      <w:r>
        <w:rPr>
          <w:sz w:val="22"/>
          <w:szCs w:val="22"/>
        </w:rPr>
        <w:t xml:space="preserve">A) </w:t>
      </w:r>
    </w:p>
    <w:p w14:paraId="6FCCB2E0" w14:textId="77777777" w:rsidR="00464DD8" w:rsidRDefault="00464DD8" w:rsidP="00464DD8">
      <w:pPr>
        <w:pStyle w:val="Default"/>
        <w:rPr>
          <w:sz w:val="22"/>
          <w:szCs w:val="22"/>
        </w:rPr>
      </w:pPr>
      <w:r>
        <w:rPr>
          <w:sz w:val="22"/>
          <w:szCs w:val="22"/>
        </w:rPr>
        <w:t xml:space="preserve">B) </w:t>
      </w:r>
    </w:p>
    <w:p w14:paraId="1AF72ACC" w14:textId="77777777" w:rsidR="00464DD8" w:rsidRDefault="00464DD8" w:rsidP="00464DD8">
      <w:pPr>
        <w:pStyle w:val="Default"/>
        <w:rPr>
          <w:sz w:val="22"/>
          <w:szCs w:val="22"/>
        </w:rPr>
      </w:pPr>
      <w:r>
        <w:rPr>
          <w:sz w:val="22"/>
          <w:szCs w:val="22"/>
        </w:rPr>
        <w:t xml:space="preserve">C) </w:t>
      </w:r>
    </w:p>
    <w:p w14:paraId="17318B7C" w14:textId="77777777" w:rsidR="00464DD8" w:rsidRDefault="00464DD8" w:rsidP="00464DD8">
      <w:pPr>
        <w:pStyle w:val="Default"/>
        <w:rPr>
          <w:sz w:val="22"/>
          <w:szCs w:val="22"/>
        </w:rPr>
      </w:pPr>
      <w:r>
        <w:rPr>
          <w:sz w:val="22"/>
          <w:szCs w:val="22"/>
        </w:rPr>
        <w:t xml:space="preserve">4. Answer any one questions from the following. (Based on Unit 4). (10 Marks) </w:t>
      </w:r>
    </w:p>
    <w:p w14:paraId="62C0D070" w14:textId="77777777" w:rsidR="00464DD8" w:rsidRDefault="00464DD8" w:rsidP="00464DD8">
      <w:pPr>
        <w:pStyle w:val="Default"/>
        <w:rPr>
          <w:sz w:val="22"/>
          <w:szCs w:val="22"/>
        </w:rPr>
      </w:pPr>
      <w:r>
        <w:rPr>
          <w:sz w:val="22"/>
          <w:szCs w:val="22"/>
        </w:rPr>
        <w:t xml:space="preserve">A) </w:t>
      </w:r>
    </w:p>
    <w:p w14:paraId="1A0941F7" w14:textId="77777777" w:rsidR="00464DD8" w:rsidRDefault="00464DD8" w:rsidP="00464DD8">
      <w:pPr>
        <w:pStyle w:val="Default"/>
        <w:rPr>
          <w:sz w:val="22"/>
          <w:szCs w:val="22"/>
        </w:rPr>
      </w:pPr>
      <w:r>
        <w:rPr>
          <w:sz w:val="22"/>
          <w:szCs w:val="22"/>
        </w:rPr>
        <w:t xml:space="preserve">B) </w:t>
      </w:r>
    </w:p>
    <w:p w14:paraId="70345C12" w14:textId="77777777" w:rsidR="00464DD8" w:rsidRDefault="00464DD8" w:rsidP="00464DD8">
      <w:pPr>
        <w:pStyle w:val="Default"/>
        <w:rPr>
          <w:sz w:val="22"/>
          <w:szCs w:val="22"/>
        </w:rPr>
      </w:pPr>
      <w:r>
        <w:rPr>
          <w:sz w:val="22"/>
          <w:szCs w:val="22"/>
        </w:rPr>
        <w:t xml:space="preserve">C) </w:t>
      </w:r>
    </w:p>
    <w:p w14:paraId="23BD1959" w14:textId="77777777" w:rsidR="00464DD8" w:rsidRDefault="00464DD8" w:rsidP="00464DD8">
      <w:pPr>
        <w:pStyle w:val="Default"/>
        <w:rPr>
          <w:sz w:val="22"/>
          <w:szCs w:val="22"/>
        </w:rPr>
      </w:pPr>
      <w:r>
        <w:rPr>
          <w:sz w:val="22"/>
          <w:szCs w:val="22"/>
        </w:rPr>
        <w:t xml:space="preserve">5. Answer any Two questions from the following. (Based on all 4 units). (10 Marks) </w:t>
      </w:r>
    </w:p>
    <w:p w14:paraId="28823A15" w14:textId="77777777" w:rsidR="00464DD8" w:rsidRDefault="00464DD8" w:rsidP="00464DD8">
      <w:pPr>
        <w:pStyle w:val="Default"/>
        <w:rPr>
          <w:sz w:val="22"/>
          <w:szCs w:val="22"/>
        </w:rPr>
      </w:pPr>
      <w:r>
        <w:rPr>
          <w:sz w:val="22"/>
          <w:szCs w:val="22"/>
        </w:rPr>
        <w:t xml:space="preserve">A) </w:t>
      </w:r>
    </w:p>
    <w:p w14:paraId="26FB0DCC" w14:textId="77777777" w:rsidR="00464DD8" w:rsidRDefault="00464DD8" w:rsidP="00464DD8">
      <w:pPr>
        <w:pStyle w:val="Default"/>
        <w:rPr>
          <w:sz w:val="22"/>
          <w:szCs w:val="22"/>
        </w:rPr>
      </w:pPr>
      <w:r>
        <w:rPr>
          <w:sz w:val="22"/>
          <w:szCs w:val="22"/>
        </w:rPr>
        <w:t xml:space="preserve">B) </w:t>
      </w:r>
    </w:p>
    <w:p w14:paraId="084D209B" w14:textId="77777777" w:rsidR="00464DD8" w:rsidRDefault="00464DD8" w:rsidP="00464DD8">
      <w:pPr>
        <w:pStyle w:val="Default"/>
        <w:rPr>
          <w:sz w:val="22"/>
          <w:szCs w:val="22"/>
        </w:rPr>
      </w:pPr>
      <w:r>
        <w:rPr>
          <w:sz w:val="22"/>
          <w:szCs w:val="22"/>
        </w:rPr>
        <w:t xml:space="preserve">C) </w:t>
      </w:r>
    </w:p>
    <w:p w14:paraId="11E89774" w14:textId="77777777" w:rsidR="00464DD8" w:rsidRDefault="00464DD8" w:rsidP="00464DD8">
      <w:r>
        <w:t>D)</w:t>
      </w:r>
    </w:p>
    <w:p w14:paraId="4873D403" w14:textId="77777777" w:rsidR="0030442E" w:rsidRDefault="0030442E"/>
    <w:sectPr w:rsidR="003044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1"/>
    <w:family w:val="auto"/>
    <w:pitch w:val="variable"/>
    <w:sig w:usb0="00008000" w:usb1="00000000" w:usb2="00000000" w:usb3="00000000" w:csb0="0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59E9"/>
    <w:multiLevelType w:val="hybridMultilevel"/>
    <w:tmpl w:val="2D3A5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F71C7"/>
    <w:multiLevelType w:val="hybridMultilevel"/>
    <w:tmpl w:val="79CE7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C580C"/>
    <w:multiLevelType w:val="hybridMultilevel"/>
    <w:tmpl w:val="2F6E1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00745"/>
    <w:multiLevelType w:val="hybridMultilevel"/>
    <w:tmpl w:val="0AB4D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33B2B"/>
    <w:multiLevelType w:val="hybridMultilevel"/>
    <w:tmpl w:val="3D601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637A9"/>
    <w:multiLevelType w:val="hybridMultilevel"/>
    <w:tmpl w:val="33BC1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10152"/>
    <w:multiLevelType w:val="hybridMultilevel"/>
    <w:tmpl w:val="B6D6E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226A7"/>
    <w:multiLevelType w:val="hybridMultilevel"/>
    <w:tmpl w:val="4F5250B0"/>
    <w:lvl w:ilvl="0" w:tplc="2C8C7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AD15F2"/>
    <w:multiLevelType w:val="hybridMultilevel"/>
    <w:tmpl w:val="1ED2B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C44F30"/>
    <w:multiLevelType w:val="multilevel"/>
    <w:tmpl w:val="38AA250A"/>
    <w:lvl w:ilvl="0">
      <w:start w:val="6"/>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0" w15:restartNumberingAfterBreak="0">
    <w:nsid w:val="28DC430F"/>
    <w:multiLevelType w:val="hybridMultilevel"/>
    <w:tmpl w:val="A53C94D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B730820"/>
    <w:multiLevelType w:val="hybridMultilevel"/>
    <w:tmpl w:val="DBE0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2A3215"/>
    <w:multiLevelType w:val="hybridMultilevel"/>
    <w:tmpl w:val="FC365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E96127"/>
    <w:multiLevelType w:val="hybridMultilevel"/>
    <w:tmpl w:val="DD221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6A4B37"/>
    <w:multiLevelType w:val="hybridMultilevel"/>
    <w:tmpl w:val="82D49F6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 w15:restartNumberingAfterBreak="0">
    <w:nsid w:val="3F6B20F9"/>
    <w:multiLevelType w:val="hybridMultilevel"/>
    <w:tmpl w:val="2C123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6516A7"/>
    <w:multiLevelType w:val="hybridMultilevel"/>
    <w:tmpl w:val="71844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F4165D"/>
    <w:multiLevelType w:val="hybridMultilevel"/>
    <w:tmpl w:val="309AE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0F354D"/>
    <w:multiLevelType w:val="hybridMultilevel"/>
    <w:tmpl w:val="0BC49D5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45E7B20"/>
    <w:multiLevelType w:val="multilevel"/>
    <w:tmpl w:val="903E106A"/>
    <w:lvl w:ilvl="0">
      <w:start w:val="6"/>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0" w15:restartNumberingAfterBreak="0">
    <w:nsid w:val="45F33519"/>
    <w:multiLevelType w:val="hybridMultilevel"/>
    <w:tmpl w:val="2A84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2D55C5"/>
    <w:multiLevelType w:val="hybridMultilevel"/>
    <w:tmpl w:val="1DD85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55382"/>
    <w:multiLevelType w:val="hybridMultilevel"/>
    <w:tmpl w:val="B0EA92FC"/>
    <w:lvl w:ilvl="0" w:tplc="40090001">
      <w:start w:val="1"/>
      <w:numFmt w:val="bullet"/>
      <w:lvlText w:val=""/>
      <w:lvlJc w:val="left"/>
      <w:pPr>
        <w:ind w:left="2138" w:hanging="360"/>
      </w:pPr>
      <w:rPr>
        <w:rFonts w:ascii="Symbol" w:hAnsi="Symbol" w:hint="default"/>
      </w:rPr>
    </w:lvl>
    <w:lvl w:ilvl="1" w:tplc="40090003" w:tentative="1">
      <w:start w:val="1"/>
      <w:numFmt w:val="bullet"/>
      <w:lvlText w:val="o"/>
      <w:lvlJc w:val="left"/>
      <w:pPr>
        <w:ind w:left="2858" w:hanging="360"/>
      </w:pPr>
      <w:rPr>
        <w:rFonts w:ascii="Courier New" w:hAnsi="Courier New" w:cs="Courier New" w:hint="default"/>
      </w:rPr>
    </w:lvl>
    <w:lvl w:ilvl="2" w:tplc="40090005" w:tentative="1">
      <w:start w:val="1"/>
      <w:numFmt w:val="bullet"/>
      <w:lvlText w:val=""/>
      <w:lvlJc w:val="left"/>
      <w:pPr>
        <w:ind w:left="3578" w:hanging="360"/>
      </w:pPr>
      <w:rPr>
        <w:rFonts w:ascii="Wingdings" w:hAnsi="Wingdings" w:hint="default"/>
      </w:rPr>
    </w:lvl>
    <w:lvl w:ilvl="3" w:tplc="40090001" w:tentative="1">
      <w:start w:val="1"/>
      <w:numFmt w:val="bullet"/>
      <w:lvlText w:val=""/>
      <w:lvlJc w:val="left"/>
      <w:pPr>
        <w:ind w:left="4298" w:hanging="360"/>
      </w:pPr>
      <w:rPr>
        <w:rFonts w:ascii="Symbol" w:hAnsi="Symbol" w:hint="default"/>
      </w:rPr>
    </w:lvl>
    <w:lvl w:ilvl="4" w:tplc="40090003" w:tentative="1">
      <w:start w:val="1"/>
      <w:numFmt w:val="bullet"/>
      <w:lvlText w:val="o"/>
      <w:lvlJc w:val="left"/>
      <w:pPr>
        <w:ind w:left="5018" w:hanging="360"/>
      </w:pPr>
      <w:rPr>
        <w:rFonts w:ascii="Courier New" w:hAnsi="Courier New" w:cs="Courier New" w:hint="default"/>
      </w:rPr>
    </w:lvl>
    <w:lvl w:ilvl="5" w:tplc="40090005" w:tentative="1">
      <w:start w:val="1"/>
      <w:numFmt w:val="bullet"/>
      <w:lvlText w:val=""/>
      <w:lvlJc w:val="left"/>
      <w:pPr>
        <w:ind w:left="5738" w:hanging="360"/>
      </w:pPr>
      <w:rPr>
        <w:rFonts w:ascii="Wingdings" w:hAnsi="Wingdings" w:hint="default"/>
      </w:rPr>
    </w:lvl>
    <w:lvl w:ilvl="6" w:tplc="40090001" w:tentative="1">
      <w:start w:val="1"/>
      <w:numFmt w:val="bullet"/>
      <w:lvlText w:val=""/>
      <w:lvlJc w:val="left"/>
      <w:pPr>
        <w:ind w:left="6458" w:hanging="360"/>
      </w:pPr>
      <w:rPr>
        <w:rFonts w:ascii="Symbol" w:hAnsi="Symbol" w:hint="default"/>
      </w:rPr>
    </w:lvl>
    <w:lvl w:ilvl="7" w:tplc="40090003" w:tentative="1">
      <w:start w:val="1"/>
      <w:numFmt w:val="bullet"/>
      <w:lvlText w:val="o"/>
      <w:lvlJc w:val="left"/>
      <w:pPr>
        <w:ind w:left="7178" w:hanging="360"/>
      </w:pPr>
      <w:rPr>
        <w:rFonts w:ascii="Courier New" w:hAnsi="Courier New" w:cs="Courier New" w:hint="default"/>
      </w:rPr>
    </w:lvl>
    <w:lvl w:ilvl="8" w:tplc="40090005" w:tentative="1">
      <w:start w:val="1"/>
      <w:numFmt w:val="bullet"/>
      <w:lvlText w:val=""/>
      <w:lvlJc w:val="left"/>
      <w:pPr>
        <w:ind w:left="7898" w:hanging="360"/>
      </w:pPr>
      <w:rPr>
        <w:rFonts w:ascii="Wingdings" w:hAnsi="Wingdings" w:hint="default"/>
      </w:rPr>
    </w:lvl>
  </w:abstractNum>
  <w:abstractNum w:abstractNumId="23" w15:restartNumberingAfterBreak="0">
    <w:nsid w:val="51893C28"/>
    <w:multiLevelType w:val="hybridMultilevel"/>
    <w:tmpl w:val="18DAE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3E26B4"/>
    <w:multiLevelType w:val="hybridMultilevel"/>
    <w:tmpl w:val="10DA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6B6FC7"/>
    <w:multiLevelType w:val="hybridMultilevel"/>
    <w:tmpl w:val="051AF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185F61"/>
    <w:multiLevelType w:val="hybridMultilevel"/>
    <w:tmpl w:val="9CB41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990C86"/>
    <w:multiLevelType w:val="hybridMultilevel"/>
    <w:tmpl w:val="30CC5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C231F5"/>
    <w:multiLevelType w:val="hybridMultilevel"/>
    <w:tmpl w:val="81EE2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043E2C"/>
    <w:multiLevelType w:val="hybridMultilevel"/>
    <w:tmpl w:val="C7CEC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426572"/>
    <w:multiLevelType w:val="hybridMultilevel"/>
    <w:tmpl w:val="3D9E6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CB6B1A"/>
    <w:multiLevelType w:val="hybridMultilevel"/>
    <w:tmpl w:val="034A8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0F6F96"/>
    <w:multiLevelType w:val="hybridMultilevel"/>
    <w:tmpl w:val="4808A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D90B1E"/>
    <w:multiLevelType w:val="hybridMultilevel"/>
    <w:tmpl w:val="645E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3F4234"/>
    <w:multiLevelType w:val="multilevel"/>
    <w:tmpl w:val="2438FEAE"/>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85B3A90"/>
    <w:multiLevelType w:val="hybridMultilevel"/>
    <w:tmpl w:val="B546C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A24A0C"/>
    <w:multiLevelType w:val="hybridMultilevel"/>
    <w:tmpl w:val="FBF6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1C2668"/>
    <w:multiLevelType w:val="hybridMultilevel"/>
    <w:tmpl w:val="5C98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7C37BB"/>
    <w:multiLevelType w:val="hybridMultilevel"/>
    <w:tmpl w:val="1B306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8849E8"/>
    <w:multiLevelType w:val="hybridMultilevel"/>
    <w:tmpl w:val="0036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F10B08"/>
    <w:multiLevelType w:val="hybridMultilevel"/>
    <w:tmpl w:val="D798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117BF9"/>
    <w:multiLevelType w:val="hybridMultilevel"/>
    <w:tmpl w:val="90E8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B17E30"/>
    <w:multiLevelType w:val="hybridMultilevel"/>
    <w:tmpl w:val="B2366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186DD4"/>
    <w:multiLevelType w:val="multilevel"/>
    <w:tmpl w:val="69C2AB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A8F034F"/>
    <w:multiLevelType w:val="hybridMultilevel"/>
    <w:tmpl w:val="57EA07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E65AEF"/>
    <w:multiLevelType w:val="hybridMultilevel"/>
    <w:tmpl w:val="B12A3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CA036E"/>
    <w:multiLevelType w:val="hybridMultilevel"/>
    <w:tmpl w:val="7E40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7213401">
    <w:abstractNumId w:val="7"/>
  </w:num>
  <w:num w:numId="2" w16cid:durableId="1691755023">
    <w:abstractNumId w:val="43"/>
  </w:num>
  <w:num w:numId="3" w16cid:durableId="384762538">
    <w:abstractNumId w:val="34"/>
  </w:num>
  <w:num w:numId="4" w16cid:durableId="964237511">
    <w:abstractNumId w:val="44"/>
  </w:num>
  <w:num w:numId="5" w16cid:durableId="1509556720">
    <w:abstractNumId w:val="14"/>
  </w:num>
  <w:num w:numId="6" w16cid:durableId="1270431005">
    <w:abstractNumId w:val="22"/>
  </w:num>
  <w:num w:numId="7" w16cid:durableId="1642032553">
    <w:abstractNumId w:val="4"/>
  </w:num>
  <w:num w:numId="8" w16cid:durableId="1334802843">
    <w:abstractNumId w:val="35"/>
  </w:num>
  <w:num w:numId="9" w16cid:durableId="1316491963">
    <w:abstractNumId w:val="21"/>
  </w:num>
  <w:num w:numId="10" w16cid:durableId="415904563">
    <w:abstractNumId w:val="11"/>
  </w:num>
  <w:num w:numId="11" w16cid:durableId="497233511">
    <w:abstractNumId w:val="25"/>
  </w:num>
  <w:num w:numId="12" w16cid:durableId="1073355321">
    <w:abstractNumId w:val="28"/>
  </w:num>
  <w:num w:numId="13" w16cid:durableId="2098597592">
    <w:abstractNumId w:val="33"/>
  </w:num>
  <w:num w:numId="14" w16cid:durableId="1945072810">
    <w:abstractNumId w:val="12"/>
  </w:num>
  <w:num w:numId="15" w16cid:durableId="1881436355">
    <w:abstractNumId w:val="46"/>
  </w:num>
  <w:num w:numId="16" w16cid:durableId="925767829">
    <w:abstractNumId w:val="30"/>
  </w:num>
  <w:num w:numId="17" w16cid:durableId="830482815">
    <w:abstractNumId w:val="23"/>
  </w:num>
  <w:num w:numId="18" w16cid:durableId="1027948538">
    <w:abstractNumId w:val="27"/>
  </w:num>
  <w:num w:numId="19" w16cid:durableId="1888956253">
    <w:abstractNumId w:val="38"/>
  </w:num>
  <w:num w:numId="20" w16cid:durableId="447235835">
    <w:abstractNumId w:val="31"/>
  </w:num>
  <w:num w:numId="21" w16cid:durableId="1005130874">
    <w:abstractNumId w:val="3"/>
  </w:num>
  <w:num w:numId="22" w16cid:durableId="668481872">
    <w:abstractNumId w:val="0"/>
  </w:num>
  <w:num w:numId="23" w16cid:durableId="299311130">
    <w:abstractNumId w:val="45"/>
  </w:num>
  <w:num w:numId="24" w16cid:durableId="756252016">
    <w:abstractNumId w:val="17"/>
  </w:num>
  <w:num w:numId="25" w16cid:durableId="611549009">
    <w:abstractNumId w:val="26"/>
  </w:num>
  <w:num w:numId="26" w16cid:durableId="1935434437">
    <w:abstractNumId w:val="41"/>
  </w:num>
  <w:num w:numId="27" w16cid:durableId="247160600">
    <w:abstractNumId w:val="42"/>
  </w:num>
  <w:num w:numId="28" w16cid:durableId="152726638">
    <w:abstractNumId w:val="2"/>
  </w:num>
  <w:num w:numId="29" w16cid:durableId="1393307374">
    <w:abstractNumId w:val="36"/>
  </w:num>
  <w:num w:numId="30" w16cid:durableId="1752697803">
    <w:abstractNumId w:val="39"/>
  </w:num>
  <w:num w:numId="31" w16cid:durableId="1534920950">
    <w:abstractNumId w:val="24"/>
  </w:num>
  <w:num w:numId="32" w16cid:durableId="2091416154">
    <w:abstractNumId w:val="37"/>
  </w:num>
  <w:num w:numId="33" w16cid:durableId="97919345">
    <w:abstractNumId w:val="1"/>
  </w:num>
  <w:num w:numId="34" w16cid:durableId="1829206342">
    <w:abstractNumId w:val="29"/>
  </w:num>
  <w:num w:numId="35" w16cid:durableId="877737862">
    <w:abstractNumId w:val="32"/>
  </w:num>
  <w:num w:numId="36" w16cid:durableId="879977009">
    <w:abstractNumId w:val="6"/>
  </w:num>
  <w:num w:numId="37" w16cid:durableId="475033280">
    <w:abstractNumId w:val="13"/>
  </w:num>
  <w:num w:numId="38" w16cid:durableId="812405067">
    <w:abstractNumId w:val="16"/>
  </w:num>
  <w:num w:numId="39" w16cid:durableId="1023626165">
    <w:abstractNumId w:val="8"/>
  </w:num>
  <w:num w:numId="40" w16cid:durableId="1471093495">
    <w:abstractNumId w:val="5"/>
  </w:num>
  <w:num w:numId="41" w16cid:durableId="1702977052">
    <w:abstractNumId w:val="40"/>
  </w:num>
  <w:num w:numId="42" w16cid:durableId="1141266432">
    <w:abstractNumId w:val="15"/>
  </w:num>
  <w:num w:numId="43" w16cid:durableId="1341853239">
    <w:abstractNumId w:val="20"/>
  </w:num>
  <w:num w:numId="44" w16cid:durableId="175341338">
    <w:abstractNumId w:val="18"/>
  </w:num>
  <w:num w:numId="45" w16cid:durableId="1460609969">
    <w:abstractNumId w:val="10"/>
  </w:num>
  <w:num w:numId="46" w16cid:durableId="283997342">
    <w:abstractNumId w:val="9"/>
  </w:num>
  <w:num w:numId="47" w16cid:durableId="1274632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2E"/>
    <w:rsid w:val="0007081A"/>
    <w:rsid w:val="00161198"/>
    <w:rsid w:val="002B183D"/>
    <w:rsid w:val="002B2548"/>
    <w:rsid w:val="0030442E"/>
    <w:rsid w:val="003440BD"/>
    <w:rsid w:val="00400C5A"/>
    <w:rsid w:val="004140F4"/>
    <w:rsid w:val="00464DD8"/>
    <w:rsid w:val="0055209C"/>
    <w:rsid w:val="0069653A"/>
    <w:rsid w:val="006D0A8E"/>
    <w:rsid w:val="0071131F"/>
    <w:rsid w:val="00746CA9"/>
    <w:rsid w:val="00755F5E"/>
    <w:rsid w:val="00880C76"/>
    <w:rsid w:val="0091715C"/>
    <w:rsid w:val="00975317"/>
    <w:rsid w:val="0098132B"/>
    <w:rsid w:val="00AF4C04"/>
    <w:rsid w:val="00C30106"/>
    <w:rsid w:val="00C66679"/>
    <w:rsid w:val="00CB6353"/>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54B86"/>
  <w15:chartTrackingRefBased/>
  <w15:docId w15:val="{E3705216-48DF-4F64-8F04-D5798591F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42E"/>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3044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4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4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4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4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4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4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4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4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4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42E"/>
    <w:rPr>
      <w:rFonts w:eastAsiaTheme="majorEastAsia" w:cstheme="majorBidi"/>
      <w:color w:val="272727" w:themeColor="text1" w:themeTint="D8"/>
    </w:rPr>
  </w:style>
  <w:style w:type="paragraph" w:styleId="Title">
    <w:name w:val="Title"/>
    <w:basedOn w:val="Normal"/>
    <w:next w:val="Normal"/>
    <w:link w:val="TitleChar"/>
    <w:uiPriority w:val="10"/>
    <w:qFormat/>
    <w:rsid w:val="00304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4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42E"/>
    <w:pPr>
      <w:spacing w:before="160"/>
      <w:jc w:val="center"/>
    </w:pPr>
    <w:rPr>
      <w:i/>
      <w:iCs/>
      <w:color w:val="404040" w:themeColor="text1" w:themeTint="BF"/>
    </w:rPr>
  </w:style>
  <w:style w:type="character" w:customStyle="1" w:styleId="QuoteChar">
    <w:name w:val="Quote Char"/>
    <w:basedOn w:val="DefaultParagraphFont"/>
    <w:link w:val="Quote"/>
    <w:uiPriority w:val="29"/>
    <w:rsid w:val="0030442E"/>
    <w:rPr>
      <w:i/>
      <w:iCs/>
      <w:color w:val="404040" w:themeColor="text1" w:themeTint="BF"/>
    </w:rPr>
  </w:style>
  <w:style w:type="paragraph" w:styleId="ListParagraph">
    <w:name w:val="List Paragraph"/>
    <w:basedOn w:val="Normal"/>
    <w:uiPriority w:val="34"/>
    <w:qFormat/>
    <w:rsid w:val="0030442E"/>
    <w:pPr>
      <w:ind w:left="720"/>
      <w:contextualSpacing/>
    </w:pPr>
  </w:style>
  <w:style w:type="character" w:styleId="IntenseEmphasis">
    <w:name w:val="Intense Emphasis"/>
    <w:basedOn w:val="DefaultParagraphFont"/>
    <w:uiPriority w:val="21"/>
    <w:qFormat/>
    <w:rsid w:val="0030442E"/>
    <w:rPr>
      <w:i/>
      <w:iCs/>
      <w:color w:val="0F4761" w:themeColor="accent1" w:themeShade="BF"/>
    </w:rPr>
  </w:style>
  <w:style w:type="paragraph" w:styleId="IntenseQuote">
    <w:name w:val="Intense Quote"/>
    <w:basedOn w:val="Normal"/>
    <w:next w:val="Normal"/>
    <w:link w:val="IntenseQuoteChar"/>
    <w:uiPriority w:val="30"/>
    <w:qFormat/>
    <w:rsid w:val="003044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42E"/>
    <w:rPr>
      <w:i/>
      <w:iCs/>
      <w:color w:val="0F4761" w:themeColor="accent1" w:themeShade="BF"/>
    </w:rPr>
  </w:style>
  <w:style w:type="character" w:styleId="IntenseReference">
    <w:name w:val="Intense Reference"/>
    <w:basedOn w:val="DefaultParagraphFont"/>
    <w:uiPriority w:val="32"/>
    <w:qFormat/>
    <w:rsid w:val="0030442E"/>
    <w:rPr>
      <w:b/>
      <w:bCs/>
      <w:smallCaps/>
      <w:color w:val="0F4761" w:themeColor="accent1" w:themeShade="BF"/>
      <w:spacing w:val="5"/>
    </w:rPr>
  </w:style>
  <w:style w:type="paragraph" w:styleId="BodyText">
    <w:name w:val="Body Text"/>
    <w:basedOn w:val="Normal"/>
    <w:link w:val="BodyTextChar"/>
    <w:uiPriority w:val="1"/>
    <w:qFormat/>
    <w:rsid w:val="0030442E"/>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0442E"/>
    <w:rPr>
      <w:rFonts w:ascii="Times New Roman" w:eastAsia="Times New Roman" w:hAnsi="Times New Roman" w:cs="Times New Roman"/>
      <w:kern w:val="0"/>
      <w:sz w:val="22"/>
      <w:szCs w:val="22"/>
      <w:lang w:val="en-US"/>
      <w14:ligatures w14:val="none"/>
    </w:rPr>
  </w:style>
  <w:style w:type="paragraph" w:customStyle="1" w:styleId="TableParagraph">
    <w:name w:val="Table Paragraph"/>
    <w:basedOn w:val="Normal"/>
    <w:uiPriority w:val="1"/>
    <w:qFormat/>
    <w:rsid w:val="0030442E"/>
    <w:pPr>
      <w:widowControl w:val="0"/>
      <w:autoSpaceDE w:val="0"/>
      <w:autoSpaceDN w:val="0"/>
      <w:spacing w:after="0" w:line="240" w:lineRule="auto"/>
      <w:ind w:left="115"/>
    </w:pPr>
    <w:rPr>
      <w:rFonts w:ascii="Times New Roman" w:eastAsia="Times New Roman" w:hAnsi="Times New Roman" w:cs="Times New Roman"/>
    </w:rPr>
  </w:style>
  <w:style w:type="paragraph" w:customStyle="1" w:styleId="Default">
    <w:name w:val="Default"/>
    <w:rsid w:val="0030442E"/>
    <w:pPr>
      <w:autoSpaceDE w:val="0"/>
      <w:autoSpaceDN w:val="0"/>
      <w:adjustRightInd w:val="0"/>
      <w:spacing w:after="0" w:line="240" w:lineRule="auto"/>
    </w:pPr>
    <w:rPr>
      <w:rFonts w:ascii="Times New Roman" w:hAnsi="Times New Roman" w:cs="Times New Roman"/>
      <w:color w:val="000000"/>
      <w:kern w:val="0"/>
      <w14:ligatures w14:val="none"/>
    </w:rPr>
  </w:style>
  <w:style w:type="table" w:styleId="TableGrid">
    <w:name w:val="Table Grid"/>
    <w:basedOn w:val="TableNormal"/>
    <w:uiPriority w:val="39"/>
    <w:rsid w:val="00464DD8"/>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4DD8"/>
    <w:rPr>
      <w:color w:val="467886" w:themeColor="hyperlink"/>
      <w:u w:val="single"/>
    </w:rPr>
  </w:style>
  <w:style w:type="character" w:customStyle="1" w:styleId="nlmstring-name">
    <w:name w:val="nlm_string-name"/>
    <w:basedOn w:val="DefaultParagraphFont"/>
    <w:rsid w:val="00464DD8"/>
  </w:style>
  <w:style w:type="character" w:customStyle="1" w:styleId="nlmarticle-title">
    <w:name w:val="nlm_article-title"/>
    <w:basedOn w:val="DefaultParagraphFont"/>
    <w:rsid w:val="00464DD8"/>
  </w:style>
  <w:style w:type="character" w:customStyle="1" w:styleId="nlmyear">
    <w:name w:val="nlm_year"/>
    <w:basedOn w:val="DefaultParagraphFont"/>
    <w:rsid w:val="00464DD8"/>
  </w:style>
  <w:style w:type="character" w:customStyle="1" w:styleId="nlmvolume">
    <w:name w:val="nlm_volume"/>
    <w:basedOn w:val="DefaultParagraphFont"/>
    <w:rsid w:val="00464DD8"/>
  </w:style>
  <w:style w:type="character" w:customStyle="1" w:styleId="nlmfpage">
    <w:name w:val="nlm_fpage"/>
    <w:basedOn w:val="DefaultParagraphFont"/>
    <w:rsid w:val="00464DD8"/>
  </w:style>
  <w:style w:type="character" w:customStyle="1" w:styleId="nlmlpage">
    <w:name w:val="nlm_lpage"/>
    <w:basedOn w:val="DefaultParagraphFont"/>
    <w:rsid w:val="00464DD8"/>
  </w:style>
  <w:style w:type="character" w:customStyle="1" w:styleId="refdoi">
    <w:name w:val="refdoi"/>
    <w:basedOn w:val="DefaultParagraphFont"/>
    <w:rsid w:val="00464DD8"/>
  </w:style>
  <w:style w:type="character" w:customStyle="1" w:styleId="nlmpublisher-name">
    <w:name w:val="nlm_publisher-name"/>
    <w:basedOn w:val="DefaultParagraphFont"/>
    <w:rsid w:val="00464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hettiramesh@gmail.com" TargetMode="External"/><Relationship Id="rId13" Type="http://schemas.openxmlformats.org/officeDocument/2006/relationships/hyperlink" Target="http://vp9py7xf3h.search.serialssolutions.com/log?L=VP9PY7XF3H&amp;D=ABGWT&amp;J=TC_019941631&amp;P=EJP&amp;PT=EZProxy&amp;H=f1fe3220e4&amp;U=https%3A%2F%2Fezproxy.aub.edu.lb%2Flogin%3Furl%3Dhttps%3A%2F%2Fwww.sciencedirect.com%2Fscience%2Fbook%2F9781845690519" TargetMode="External"/><Relationship Id="rId18" Type="http://schemas.openxmlformats.org/officeDocument/2006/relationships/hyperlink" Target="http://vp9py7xf3h.search.serialssolutions.com/log?L=VP9PY7XF3H&amp;D=ABGWT&amp;J=TC0000906888&amp;P=EJP&amp;PT=EZProxy&amp;H=98f0a93902&amp;U=https%3A%2F%2Fezproxy.aub.edu.lb%2Flogin%3Furl%3Dhttps%3A%2F%2Fwww.sciencedirect.com%2Fscience%2Freferenceworks%2F978012384885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nasipatil202@gmail.com" TargetMode="External"/><Relationship Id="rId12" Type="http://schemas.openxmlformats.org/officeDocument/2006/relationships/hyperlink" Target="https://doi.org/10.1007/978-94-009-5891-3_9" TargetMode="External"/><Relationship Id="rId17" Type="http://schemas.openxmlformats.org/officeDocument/2006/relationships/hyperlink" Target="http://www.sciencedirect.com/science/referenceworks/9780122270550" TargetMode="External"/><Relationship Id="rId2" Type="http://schemas.openxmlformats.org/officeDocument/2006/relationships/styles" Target="styles.xml"/><Relationship Id="rId16" Type="http://schemas.openxmlformats.org/officeDocument/2006/relationships/hyperlink" Target="http://vp9py7xf3h.search.serialssolutions.com/log?L=VP9PY7XF3H&amp;D=AOAXL&amp;J=TC0000138626&amp;P=EJP&amp;PT=EZProxy&amp;H=b44ed29427&amp;U=https%3A%2F%2Fezproxy.aub.edu.lb%2Flogin%3Furl%3Dhttp%3A%2F%2Fsearch.ebscohost.com%2Flogin.aspx%3Fdirect%3Dtrue%26scope%3Dsite%26db%3Dnlebk%26AN%3D217304" TargetMode="External"/><Relationship Id="rId20" Type="http://schemas.openxmlformats.org/officeDocument/2006/relationships/hyperlink" Target="http://vp9py7xf3h.search.serialssolutions.com/log?L=VP9PY7XF3H&amp;D=ADVEM&amp;J=TC0000657518&amp;P=EJP&amp;PT=EZProxy&amp;H=f4a79e421b&amp;U=https%3A%2F%2Fezproxy.aub.edu.lb%2Flogin%3Furl%3Dhttps%3A%2F%2Febookcentral.proquest.com%2Flib%2Faub-ebooks%2Fdetail.action%3FdocID%3D888518" TargetMode="External"/><Relationship Id="rId1" Type="http://schemas.openxmlformats.org/officeDocument/2006/relationships/numbering" Target="numbering.xml"/><Relationship Id="rId6" Type="http://schemas.openxmlformats.org/officeDocument/2006/relationships/hyperlink" Target="mailto:nileshsu@gmail.com" TargetMode="External"/><Relationship Id="rId11" Type="http://schemas.openxmlformats.org/officeDocument/2006/relationships/hyperlink" Target="mailto:pandurangghaware75@gmail.com" TargetMode="External"/><Relationship Id="rId5" Type="http://schemas.openxmlformats.org/officeDocument/2006/relationships/image" Target="media/image1.jpeg"/><Relationship Id="rId15" Type="http://schemas.openxmlformats.org/officeDocument/2006/relationships/hyperlink" Target="https://libcat.aub.edu.lb/record=b1737953" TargetMode="External"/><Relationship Id="rId10" Type="http://schemas.openxmlformats.org/officeDocument/2006/relationships/hyperlink" Target="mailto:naikwade.pratap@gmail.com" TargetMode="External"/><Relationship Id="rId19" Type="http://schemas.openxmlformats.org/officeDocument/2006/relationships/hyperlink" Target="http://vp9py7xf3h.search.serialssolutions.com/log?L=VP9PY7XF3H&amp;D=SBO&amp;J=TC0002204776&amp;P=EJP&amp;PT=EZProxy&amp;H=9397492edd&amp;U=https%3A%2F%2Fezproxy.aub.edu.lb%2Flogin%3Furl%3Dhttps%3A%2F%2Flink.springer.com%2F10.1007%2F978-3-319-31143-2" TargetMode="External"/><Relationship Id="rId4" Type="http://schemas.openxmlformats.org/officeDocument/2006/relationships/webSettings" Target="webSettings.xml"/><Relationship Id="rId9" Type="http://schemas.openxmlformats.org/officeDocument/2006/relationships/hyperlink" Target="mailto:drvinayaknaik01@gmail.com" TargetMode="External"/><Relationship Id="rId14" Type="http://schemas.openxmlformats.org/officeDocument/2006/relationships/hyperlink" Target="http://www.crcnetbase.com/isbn/978142004818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40</Pages>
  <Words>9700</Words>
  <Characters>55293</Characters>
  <Application>Microsoft Office Word</Application>
  <DocSecurity>0</DocSecurity>
  <Lines>460</Lines>
  <Paragraphs>129</Paragraphs>
  <ScaleCrop>false</ScaleCrop>
  <Company/>
  <LinksUpToDate>false</LinksUpToDate>
  <CharactersWithSpaces>64864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5</cp:revision>
  <dcterms:created xsi:type="dcterms:W3CDTF">2026-08-06T08:05:00Z</dcterms:created>
  <dcterms:modified xsi:type="dcterms:W3CDTF">2026-09-11T06:01:00Z</dcterms:modified>
</cp:coreProperties>
</file>